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69962" w14:textId="77777777" w:rsidR="007B7ADA" w:rsidRDefault="00B41956">
      <w:pPr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>1.</w:t>
      </w:r>
      <w:r>
        <w:rPr>
          <w:rFonts w:eastAsia="PMingLiU"/>
          <w:b/>
          <w:i/>
          <w:color w:val="000000" w:themeColor="text1"/>
          <w:sz w:val="22"/>
          <w:szCs w:val="22"/>
        </w:rPr>
        <w:t>3</w:t>
      </w:r>
    </w:p>
    <w:p w14:paraId="0FC7063E" w14:textId="77777777" w:rsidR="007B7ADA" w:rsidRDefault="00B41956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к ОПОП-П по специальности</w:t>
      </w:r>
    </w:p>
    <w:p w14:paraId="6147307E" w14:textId="77777777" w:rsidR="007B7ADA" w:rsidRDefault="00B41956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bCs/>
          <w:i/>
          <w:spacing w:val="-1"/>
        </w:rPr>
        <w:t>09.02.07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i/>
        </w:rPr>
        <w:t>«</w:t>
      </w:r>
      <w:r>
        <w:rPr>
          <w:b/>
          <w:bCs/>
          <w:i/>
          <w:spacing w:val="-1"/>
        </w:rPr>
        <w:t>Информационные системы и программирование</w:t>
      </w:r>
      <w:r>
        <w:rPr>
          <w:b/>
          <w:i/>
          <w:sz w:val="22"/>
          <w:szCs w:val="22"/>
        </w:rPr>
        <w:t>»</w:t>
      </w:r>
    </w:p>
    <w:p w14:paraId="031C45EB" w14:textId="77777777" w:rsidR="007B7ADA" w:rsidRDefault="007B7ADA">
      <w:pPr>
        <w:ind w:firstLine="708"/>
        <w:jc w:val="right"/>
        <w:rPr>
          <w:i/>
          <w:sz w:val="22"/>
          <w:szCs w:val="22"/>
        </w:rPr>
      </w:pPr>
    </w:p>
    <w:p w14:paraId="6EB2EA50" w14:textId="77777777" w:rsidR="007B7ADA" w:rsidRDefault="007B7ADA">
      <w:pPr>
        <w:shd w:val="clear" w:color="auto" w:fill="FFFFFF"/>
        <w:spacing w:before="523"/>
        <w:jc w:val="center"/>
        <w:rPr>
          <w:b/>
          <w:bCs/>
          <w:color w:val="000000"/>
          <w:sz w:val="28"/>
          <w:szCs w:val="28"/>
        </w:rPr>
      </w:pPr>
    </w:p>
    <w:p w14:paraId="60D3E3C4" w14:textId="77777777" w:rsidR="007B7ADA" w:rsidRDefault="007B7ADA">
      <w:pPr>
        <w:shd w:val="clear" w:color="auto" w:fill="FFFFFF"/>
        <w:spacing w:before="523"/>
        <w:jc w:val="center"/>
        <w:rPr>
          <w:b/>
          <w:bCs/>
          <w:color w:val="000000"/>
          <w:sz w:val="28"/>
          <w:szCs w:val="28"/>
        </w:rPr>
      </w:pPr>
    </w:p>
    <w:p w14:paraId="3BD5CBEB" w14:textId="77777777" w:rsidR="007B7ADA" w:rsidRDefault="007B7ADA">
      <w:pPr>
        <w:shd w:val="clear" w:color="auto" w:fill="FFFFFF"/>
        <w:spacing w:before="523"/>
        <w:jc w:val="center"/>
        <w:rPr>
          <w:b/>
          <w:bCs/>
          <w:color w:val="000000"/>
          <w:sz w:val="28"/>
          <w:szCs w:val="28"/>
        </w:rPr>
      </w:pPr>
    </w:p>
    <w:p w14:paraId="13FCB790" w14:textId="77777777" w:rsidR="007B7ADA" w:rsidRDefault="00B419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14:paraId="611AC3D6" w14:textId="77777777" w:rsidR="007B7ADA" w:rsidRDefault="00B419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</w:p>
    <w:p w14:paraId="5AD7CF3E" w14:textId="77777777" w:rsidR="007B7ADA" w:rsidRDefault="00B41956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«ПМ.04 СОПРОВОЖДЕНИЕ И ОБСЛУЖИВАНИЕ ПРОГРАММНОГО ОБЕСПЕЧЕНИЯ КОМПЬЮТЕРНЫХ СИСТЕМ»</w:t>
      </w:r>
    </w:p>
    <w:p w14:paraId="243669F2" w14:textId="77777777" w:rsidR="007B7ADA" w:rsidRDefault="007B7ADA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14:paraId="568B3C62" w14:textId="77777777" w:rsidR="007B7ADA" w:rsidRDefault="007B7ADA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14:paraId="369862C7" w14:textId="77777777" w:rsidR="007B7ADA" w:rsidRDefault="00B41956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</w:p>
    <w:p w14:paraId="0F124AB5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4BC8B022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6D19F2E6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78846A3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620A900A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4A44ABA5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4779B4E1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231CF0B6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284B28D8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666ABF2F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28354A50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F70A98B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4025021A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66CE79A8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A1E168C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F53BDA6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A9F330B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6875E723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E31281F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EDCF126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4D1C0802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476C2053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A20E3B3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ACC11CE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01D40C7E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3EEFEC9B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554BDF2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6F07A9E7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40DFD94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7C5D793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BEC272C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2DA7BE18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73462FB" w14:textId="77777777" w:rsidR="007B7ADA" w:rsidRDefault="007B7ADA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14:paraId="4FC5FCDE" w14:textId="77777777" w:rsidR="007B7ADA" w:rsidRDefault="00B41956">
      <w:pPr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>2025</w:t>
      </w:r>
    </w:p>
    <w:p w14:paraId="7982A7A3" w14:textId="77777777" w:rsidR="007B7ADA" w:rsidRDefault="00B41956">
      <w:pPr>
        <w:shd w:val="clear" w:color="auto" w:fill="FFFFFF"/>
        <w:spacing w:before="1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Составитель:</w:t>
      </w:r>
    </w:p>
    <w:p w14:paraId="24661400" w14:textId="10FCC03B" w:rsidR="007B7ADA" w:rsidRDefault="00B41956">
      <w:pPr>
        <w:shd w:val="clear" w:color="auto" w:fill="FFFFFF"/>
        <w:spacing w:before="120"/>
        <w:rPr>
          <w:b/>
          <w:bCs/>
          <w:sz w:val="28"/>
          <w:szCs w:val="28"/>
        </w:rPr>
      </w:pPr>
      <w:r>
        <w:rPr>
          <w:b/>
          <w:bCs/>
        </w:rPr>
        <w:t>Паладин Александр Евгеньевич</w:t>
      </w:r>
      <w:r w:rsidR="00883F92">
        <w:rPr>
          <w:b/>
          <w:bCs/>
        </w:rPr>
        <w:t>,</w:t>
      </w:r>
      <w:bookmarkStart w:id="0" w:name="_GoBack"/>
      <w:bookmarkEnd w:id="0"/>
      <w:r>
        <w:rPr>
          <w:b/>
          <w:bCs/>
        </w:rPr>
        <w:t xml:space="preserve"> преподаватель ГБПОУ УКРТБ</w:t>
      </w:r>
    </w:p>
    <w:p w14:paraId="7B19FA2B" w14:textId="77777777" w:rsidR="007B7ADA" w:rsidRDefault="00B41956">
      <w:pPr>
        <w:shd w:val="clear" w:color="auto" w:fill="FFFFFF"/>
        <w:spacing w:before="523"/>
        <w:jc w:val="center"/>
      </w:pPr>
      <w:r>
        <w:rPr>
          <w:b/>
          <w:bCs/>
          <w:color w:val="000000"/>
          <w:sz w:val="28"/>
          <w:szCs w:val="28"/>
        </w:rPr>
        <w:t>СОДЕРЖАНИЕ</w:t>
      </w:r>
    </w:p>
    <w:p w14:paraId="2E9F5056" w14:textId="77777777" w:rsidR="007B7ADA" w:rsidRDefault="007B7ADA">
      <w:pPr>
        <w:shd w:val="clear" w:color="auto" w:fill="FFFFFF"/>
        <w:spacing w:line="360" w:lineRule="auto"/>
        <w:jc w:val="right"/>
        <w:rPr>
          <w:b/>
          <w:bCs/>
          <w:color w:val="000000"/>
          <w:spacing w:val="-1"/>
        </w:rPr>
      </w:pPr>
    </w:p>
    <w:tbl>
      <w:tblPr>
        <w:tblStyle w:val="afff"/>
        <w:tblW w:w="114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462"/>
        <w:gridCol w:w="959"/>
      </w:tblGrid>
      <w:tr w:rsidR="007B7ADA" w14:paraId="74D22954" w14:textId="77777777">
        <w:tc>
          <w:tcPr>
            <w:tcW w:w="104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3740D0" w14:textId="77777777" w:rsidR="0065068A" w:rsidRPr="00636EB0" w:rsidRDefault="0065068A" w:rsidP="006506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1. Общая характеристика РАБОЧЕЙ ПРОГРАММЫ ПРОФЕССИОНАЛЬНОГО МОДУЛЯ</w:t>
            </w: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</w:r>
          </w:p>
          <w:p w14:paraId="00BE403C" w14:textId="77777777" w:rsidR="0065068A" w:rsidRPr="00636EB0" w:rsidRDefault="0065068A" w:rsidP="0065068A">
            <w:pPr>
              <w:shd w:val="clear" w:color="auto" w:fill="FFFFFF"/>
              <w:tabs>
                <w:tab w:val="left" w:pos="993"/>
              </w:tabs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1.1.</w:t>
            </w: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  <w:t>Цель и место профессионального модуля в структуре образовательной программы</w:t>
            </w: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</w:r>
          </w:p>
          <w:p w14:paraId="1DB2FB04" w14:textId="77777777" w:rsidR="0065068A" w:rsidRPr="00636EB0" w:rsidRDefault="0065068A" w:rsidP="0065068A">
            <w:pPr>
              <w:shd w:val="clear" w:color="auto" w:fill="FFFFFF"/>
              <w:tabs>
                <w:tab w:val="left" w:pos="993"/>
              </w:tabs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1.2.</w:t>
            </w: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  <w:t>Планируемые результаты освоения профессионального модуля</w:t>
            </w:r>
          </w:p>
          <w:p w14:paraId="24707C20" w14:textId="77777777" w:rsidR="0065068A" w:rsidRPr="00636EB0" w:rsidRDefault="0065068A" w:rsidP="006506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2. Структура и содержание профессионального модуля</w:t>
            </w:r>
          </w:p>
          <w:p w14:paraId="0A569897" w14:textId="77777777" w:rsidR="0065068A" w:rsidRPr="00636EB0" w:rsidRDefault="0065068A" w:rsidP="0065068A">
            <w:pPr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2.1. Трудоемкость освоения модуля</w:t>
            </w:r>
          </w:p>
          <w:p w14:paraId="37289ED7" w14:textId="77777777" w:rsidR="0065068A" w:rsidRPr="00636EB0" w:rsidRDefault="0065068A" w:rsidP="0065068A">
            <w:pPr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2.2. Структура профессионального модуля</w:t>
            </w:r>
          </w:p>
          <w:p w14:paraId="2C626A9C" w14:textId="77777777" w:rsidR="0065068A" w:rsidRPr="00636EB0" w:rsidRDefault="0065068A" w:rsidP="0065068A">
            <w:pPr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2.3. Содержание профессионального модуля</w:t>
            </w:r>
          </w:p>
          <w:p w14:paraId="6C4AC357" w14:textId="77777777" w:rsidR="0065068A" w:rsidRPr="00636EB0" w:rsidRDefault="0065068A" w:rsidP="006506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3. Условия реализации профессионального модуля</w:t>
            </w:r>
          </w:p>
          <w:p w14:paraId="0B34DF3D" w14:textId="77777777" w:rsidR="0065068A" w:rsidRPr="00636EB0" w:rsidRDefault="0065068A" w:rsidP="0065068A">
            <w:pPr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3.1. Материально-техническое обеспечение</w:t>
            </w:r>
          </w:p>
          <w:p w14:paraId="0664D9BE" w14:textId="77777777" w:rsidR="0065068A" w:rsidRPr="00636EB0" w:rsidRDefault="0065068A" w:rsidP="0065068A">
            <w:pPr>
              <w:shd w:val="clear" w:color="auto" w:fill="FFFFFF"/>
              <w:spacing w:line="360" w:lineRule="auto"/>
              <w:ind w:firstLine="56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3.2. Учебно-методическое обеспечение</w:t>
            </w:r>
          </w:p>
          <w:p w14:paraId="6601F270" w14:textId="77777777" w:rsidR="0065068A" w:rsidRPr="00636EB0" w:rsidRDefault="0065068A" w:rsidP="006506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>4. Контроль и оценка результатов освоения профессионального модуля</w:t>
            </w:r>
            <w:r w:rsidRPr="00636EB0">
              <w:rPr>
                <w:b/>
                <w:bCs/>
                <w:color w:val="000000"/>
                <w:spacing w:val="-1"/>
                <w:sz w:val="22"/>
                <w:szCs w:val="22"/>
              </w:rPr>
              <w:tab/>
            </w:r>
          </w:p>
          <w:p w14:paraId="70FE0775" w14:textId="77777777" w:rsidR="007B7ADA" w:rsidRDefault="007B7ADA" w:rsidP="0065068A">
            <w:pPr>
              <w:shd w:val="clear" w:color="auto" w:fill="FFFFFF"/>
              <w:tabs>
                <w:tab w:val="left" w:pos="360"/>
              </w:tabs>
              <w:spacing w:line="360" w:lineRule="auto"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70F775" w14:textId="77777777" w:rsidR="007B7ADA" w:rsidRDefault="007B7ADA">
            <w:pPr>
              <w:spacing w:line="360" w:lineRule="auto"/>
              <w:jc w:val="center"/>
              <w:rPr>
                <w:bCs/>
                <w:color w:val="000000"/>
                <w:spacing w:val="-1"/>
                <w:sz w:val="28"/>
                <w:szCs w:val="28"/>
              </w:rPr>
            </w:pPr>
          </w:p>
        </w:tc>
      </w:tr>
      <w:tr w:rsidR="0065068A" w14:paraId="7F722DFE" w14:textId="77777777">
        <w:tc>
          <w:tcPr>
            <w:tcW w:w="104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3D2B0C" w14:textId="77777777" w:rsidR="0065068A" w:rsidRPr="0065068A" w:rsidRDefault="0065068A" w:rsidP="0065068A">
            <w:pPr>
              <w:shd w:val="clear" w:color="auto" w:fill="FFFFFF"/>
              <w:tabs>
                <w:tab w:val="left" w:pos="360"/>
              </w:tabs>
              <w:spacing w:line="360" w:lineRule="auto"/>
              <w:rPr>
                <w:b/>
                <w:bCs/>
                <w:caps/>
                <w:color w:val="000000"/>
                <w:spacing w:val="-1"/>
              </w:rPr>
            </w:pPr>
          </w:p>
        </w:tc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2A92EB9" w14:textId="77777777" w:rsidR="0065068A" w:rsidRDefault="0065068A">
            <w:pPr>
              <w:spacing w:line="360" w:lineRule="auto"/>
              <w:jc w:val="center"/>
              <w:rPr>
                <w:bCs/>
                <w:color w:val="000000"/>
                <w:spacing w:val="-1"/>
                <w:sz w:val="28"/>
                <w:szCs w:val="28"/>
              </w:rPr>
            </w:pPr>
          </w:p>
        </w:tc>
      </w:tr>
    </w:tbl>
    <w:p w14:paraId="3D8875F3" w14:textId="77777777" w:rsidR="007B7ADA" w:rsidRDefault="007B7ADA">
      <w:pPr>
        <w:shd w:val="clear" w:color="auto" w:fill="FFFFFF"/>
        <w:spacing w:line="360" w:lineRule="auto"/>
        <w:jc w:val="right"/>
        <w:rPr>
          <w:b/>
          <w:bCs/>
          <w:color w:val="000000"/>
          <w:spacing w:val="-1"/>
        </w:rPr>
      </w:pPr>
    </w:p>
    <w:p w14:paraId="3721BDA0" w14:textId="77777777" w:rsidR="007B7ADA" w:rsidRDefault="007B7ADA">
      <w:pPr>
        <w:shd w:val="clear" w:color="auto" w:fill="FFFFFF"/>
        <w:spacing w:line="360" w:lineRule="auto"/>
        <w:jc w:val="right"/>
        <w:rPr>
          <w:b/>
          <w:bCs/>
          <w:color w:val="000000"/>
          <w:spacing w:val="-1"/>
        </w:rPr>
        <w:sectPr w:rsidR="007B7ADA">
          <w:footerReference w:type="default" r:id="rId9"/>
          <w:pgSz w:w="11906" w:h="16838"/>
          <w:pgMar w:top="1134" w:right="567" w:bottom="1134" w:left="1418" w:header="0" w:footer="720" w:gutter="0"/>
          <w:cols w:space="720"/>
          <w:titlePg/>
        </w:sectPr>
      </w:pPr>
    </w:p>
    <w:p w14:paraId="24746E81" w14:textId="77777777" w:rsidR="007B7ADA" w:rsidRDefault="00B41956">
      <w:pPr>
        <w:shd w:val="clear" w:color="auto" w:fill="FFFFFF"/>
        <w:spacing w:before="283"/>
        <w:jc w:val="center"/>
        <w:rPr>
          <w:rFonts w:eastAsia="PMingLiU"/>
          <w:b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1 </w:t>
      </w:r>
      <w:r>
        <w:rPr>
          <w:rFonts w:eastAsia="PMingLiU"/>
          <w:b/>
          <w:sz w:val="28"/>
          <w:szCs w:val="28"/>
        </w:rPr>
        <w:t>ОБЩАЯ ХАРАКТЕРИСТИКА РАБОЧЕЙ ПРОГРАММЫ ПРОФЕССИ</w:t>
      </w:r>
      <w:r>
        <w:rPr>
          <w:rFonts w:eastAsia="PMingLiU"/>
          <w:b/>
          <w:sz w:val="28"/>
          <w:szCs w:val="28"/>
        </w:rPr>
        <w:t>О</w:t>
      </w:r>
      <w:r>
        <w:rPr>
          <w:rFonts w:eastAsia="PMingLiU"/>
          <w:b/>
          <w:sz w:val="28"/>
          <w:szCs w:val="28"/>
        </w:rPr>
        <w:t>НАЛЬНОГО МОДУЛЯ</w:t>
      </w:r>
      <w:r>
        <w:rPr>
          <w:rFonts w:eastAsia="PMingLiU"/>
          <w:b/>
        </w:rPr>
        <w:br/>
      </w:r>
    </w:p>
    <w:tbl>
      <w:tblPr>
        <w:tblW w:w="9495" w:type="dxa"/>
        <w:jc w:val="center"/>
        <w:tblLayout w:type="fixed"/>
        <w:tblLook w:val="01E0" w:firstRow="1" w:lastRow="1" w:firstColumn="1" w:lastColumn="1" w:noHBand="0" w:noVBand="0"/>
      </w:tblPr>
      <w:tblGrid>
        <w:gridCol w:w="9495"/>
      </w:tblGrid>
      <w:tr w:rsidR="007B7ADA" w14:paraId="61C030E8" w14:textId="77777777">
        <w:trPr>
          <w:jc w:val="center"/>
        </w:trPr>
        <w:tc>
          <w:tcPr>
            <w:tcW w:w="9495" w:type="dxa"/>
            <w:tcBorders>
              <w:bottom w:val="single" w:sz="4" w:space="0" w:color="000000"/>
            </w:tcBorders>
          </w:tcPr>
          <w:p w14:paraId="21C01A5D" w14:textId="77777777" w:rsidR="007B7ADA" w:rsidRDefault="00B41956">
            <w:pPr>
              <w:jc w:val="center"/>
              <w:rPr>
                <w:color w:val="FF0000"/>
              </w:rPr>
            </w:pPr>
            <w:r>
              <w:t>ПМ.04 Сопровождение и обслуживание программного обеспечения компьютерных с</w:t>
            </w:r>
            <w:r>
              <w:t>и</w:t>
            </w:r>
            <w:r>
              <w:t>стем</w:t>
            </w:r>
          </w:p>
        </w:tc>
      </w:tr>
    </w:tbl>
    <w:p w14:paraId="25212D4B" w14:textId="77777777" w:rsidR="007B7ADA" w:rsidRDefault="00B41956">
      <w:pPr>
        <w:jc w:val="center"/>
        <w:rPr>
          <w:i/>
          <w:sz w:val="21"/>
          <w:szCs w:val="21"/>
        </w:rPr>
      </w:pPr>
      <w:bookmarkStart w:id="1" w:name="OLE_LINK7"/>
      <w:bookmarkStart w:id="2" w:name="OLE_LINK8"/>
      <w:bookmarkStart w:id="3" w:name="OLE_LINK4"/>
      <w:r>
        <w:rPr>
          <w:i/>
          <w:sz w:val="21"/>
          <w:szCs w:val="21"/>
        </w:rPr>
        <w:t>наименование профессионального модуля</w:t>
      </w:r>
      <w:bookmarkEnd w:id="1"/>
      <w:bookmarkEnd w:id="2"/>
      <w:bookmarkEnd w:id="3"/>
    </w:p>
    <w:p w14:paraId="04D35723" w14:textId="77777777" w:rsidR="007B7ADA" w:rsidRDefault="007B7ADA">
      <w:pPr>
        <w:jc w:val="both"/>
        <w:rPr>
          <w:b/>
          <w:sz w:val="28"/>
          <w:szCs w:val="28"/>
        </w:rPr>
      </w:pPr>
    </w:p>
    <w:p w14:paraId="3AC298BB" w14:textId="77777777" w:rsidR="007B7ADA" w:rsidRDefault="00B41956">
      <w:pPr>
        <w:pStyle w:val="aff3"/>
        <w:numPr>
          <w:ilvl w:val="1"/>
          <w:numId w:val="8"/>
        </w:numPr>
        <w:jc w:val="both"/>
        <w:rPr>
          <w:rFonts w:eastAsia="PMingLiU"/>
          <w:b/>
          <w:sz w:val="24"/>
          <w:szCs w:val="24"/>
        </w:rPr>
      </w:pPr>
      <w:r>
        <w:rPr>
          <w:rFonts w:eastAsia="PMingLiU"/>
          <w:b/>
          <w:sz w:val="24"/>
          <w:szCs w:val="24"/>
        </w:rPr>
        <w:t>Цель и планируемые результаты освоения профессионального модуля</w:t>
      </w:r>
    </w:p>
    <w:p w14:paraId="566A0E8E" w14:textId="77777777" w:rsidR="007B7ADA" w:rsidRDefault="00B41956">
      <w:pPr>
        <w:ind w:firstLine="360"/>
        <w:jc w:val="both"/>
      </w:pPr>
      <w:r>
        <w:t xml:space="preserve">Цель модуля: освоение вида деятельности «Сопровождение и обслуживание программного обеспечения компьютерных систем». </w:t>
      </w:r>
    </w:p>
    <w:p w14:paraId="219384C9" w14:textId="7252E668" w:rsidR="007B7ADA" w:rsidRDefault="00B41956" w:rsidP="0065068A">
      <w:pPr>
        <w:ind w:firstLine="360"/>
        <w:jc w:val="both"/>
      </w:pPr>
      <w:r>
        <w:t>Профессиональный модуль включен в обязательную часть образовательной программы</w:t>
      </w:r>
      <w:r w:rsidR="0065068A">
        <w:t xml:space="preserve"> по направленности «Информационные системы и программирование»</w:t>
      </w:r>
    </w:p>
    <w:p w14:paraId="02AFE5F3" w14:textId="77777777" w:rsidR="00B41956" w:rsidRPr="0065068A" w:rsidRDefault="00B41956" w:rsidP="0065068A">
      <w:pPr>
        <w:ind w:firstLine="360"/>
        <w:jc w:val="both"/>
      </w:pPr>
    </w:p>
    <w:p w14:paraId="3359D987" w14:textId="77777777" w:rsidR="007B7ADA" w:rsidRDefault="00B41956">
      <w:pPr>
        <w:jc w:val="both"/>
        <w:rPr>
          <w:rFonts w:eastAsia="PMingLiU"/>
          <w:b/>
        </w:rPr>
      </w:pPr>
      <w:r>
        <w:rPr>
          <w:rFonts w:eastAsia="PMingLiU"/>
          <w:b/>
        </w:rPr>
        <w:t>1.2 Планируемые результаты освоения профессионального модуля</w:t>
      </w:r>
    </w:p>
    <w:p w14:paraId="18FAE6F6" w14:textId="77777777" w:rsidR="007B7ADA" w:rsidRDefault="007B7ADA">
      <w:pPr>
        <w:ind w:firstLine="709"/>
        <w:jc w:val="both"/>
      </w:pPr>
    </w:p>
    <w:p w14:paraId="6C7B39D1" w14:textId="77777777" w:rsidR="007B7ADA" w:rsidRDefault="00B41956">
      <w:pPr>
        <w:pStyle w:val="29"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освоения профессионального модуля соотносятся с планируемыми результат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 освоения образовательной программы, представленными в матрице компетенций выпускника.</w:t>
      </w:r>
    </w:p>
    <w:p w14:paraId="4E65E795" w14:textId="77777777" w:rsidR="007B7ADA" w:rsidRDefault="00B41956">
      <w:pPr>
        <w:pStyle w:val="29"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1"/>
      </w:r>
      <w:r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981"/>
      </w:tblGrid>
      <w:tr w:rsidR="007B7ADA" w14:paraId="159071AF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22542" w14:textId="77777777" w:rsidR="007B7ADA" w:rsidRDefault="00B41956">
            <w:pPr>
              <w:rPr>
                <w:rStyle w:val="af7"/>
                <w:b/>
                <w:i w:val="0"/>
              </w:rPr>
            </w:pPr>
            <w:r>
              <w:rPr>
                <w:rStyle w:val="af7"/>
                <w:b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C1E8E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15A9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Знать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D9B2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Владеть навыками</w:t>
            </w:r>
          </w:p>
        </w:tc>
      </w:tr>
      <w:tr w:rsidR="007B7ADA" w14:paraId="48DA1F55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60F41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ОК 01</w:t>
            </w:r>
          </w:p>
          <w:p w14:paraId="236411CC" w14:textId="77777777" w:rsidR="007B7ADA" w:rsidRDefault="007B7ADA">
            <w:pPr>
              <w:rPr>
                <w:bCs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B8923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Распознавать задачу и/или проблему в пр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фессиональном и/или социальном контексте, анализировать и выд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лять её составные части</w:t>
            </w:r>
          </w:p>
          <w:p w14:paraId="4298EF3D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определять этапы реш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ния задачи, составлять план действия, реализ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вывать составленный план, определять нео</w:t>
            </w:r>
            <w:r>
              <w:rPr>
                <w:rFonts w:eastAsia="Calibri"/>
              </w:rPr>
              <w:t>б</w:t>
            </w:r>
            <w:r>
              <w:rPr>
                <w:rFonts w:eastAsia="Calibri"/>
              </w:rPr>
              <w:t>ходимые ресурсы</w:t>
            </w:r>
          </w:p>
          <w:p w14:paraId="001EC3BE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выявлять и эффективно искать информацию, н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обходимую для решения задачи и/или проблемы</w:t>
            </w:r>
          </w:p>
          <w:p w14:paraId="3747F590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владеть актуальными методами работы в пр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фессиональной и сме</w:t>
            </w:r>
            <w:r>
              <w:rPr>
                <w:rFonts w:eastAsia="Calibri"/>
              </w:rPr>
              <w:t>ж</w:t>
            </w:r>
            <w:r>
              <w:rPr>
                <w:rFonts w:eastAsia="Calibri"/>
              </w:rPr>
              <w:t>ных сферах</w:t>
            </w:r>
          </w:p>
          <w:p w14:paraId="5EA46F3A" w14:textId="77777777" w:rsidR="007B7ADA" w:rsidRDefault="00B41956">
            <w:pPr>
              <w:rPr>
                <w:bCs/>
              </w:rPr>
            </w:pPr>
            <w:r>
              <w:rPr>
                <w:rFonts w:eastAsia="Calibri"/>
              </w:rPr>
              <w:t>оценивать результат и последствия своих де</w:t>
            </w:r>
            <w:r>
              <w:rPr>
                <w:rFonts w:eastAsia="Calibri"/>
              </w:rPr>
              <w:t>й</w:t>
            </w:r>
            <w:r>
              <w:rPr>
                <w:rFonts w:eastAsia="Calibri"/>
              </w:rPr>
              <w:t>ствий (самостоятельно или с помощью наста</w:t>
            </w:r>
            <w:r>
              <w:rPr>
                <w:rFonts w:eastAsia="Calibri"/>
              </w:rPr>
              <w:t>в</w:t>
            </w:r>
            <w:r>
              <w:rPr>
                <w:rFonts w:eastAsia="Calibri"/>
              </w:rPr>
              <w:t>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EB18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а</w:t>
            </w:r>
            <w:r>
              <w:rPr>
                <w:rFonts w:eastAsia="Calibri"/>
                <w:bCs/>
              </w:rPr>
              <w:t>ктуальный професси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нальный и социальный контекст, в котором пр</w:t>
            </w:r>
            <w:r>
              <w:rPr>
                <w:rFonts w:eastAsia="Calibri"/>
                <w:bCs/>
              </w:rPr>
              <w:t>и</w:t>
            </w:r>
            <w:r>
              <w:rPr>
                <w:rFonts w:eastAsia="Calibri"/>
                <w:bCs/>
              </w:rPr>
              <w:t xml:space="preserve">ходится работать и жить </w:t>
            </w:r>
          </w:p>
          <w:p w14:paraId="2C86EE8E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  <w:bCs/>
              </w:rPr>
              <w:t>структура плана для р</w:t>
            </w:r>
            <w:r>
              <w:rPr>
                <w:rFonts w:eastAsia="Calibri"/>
                <w:bCs/>
              </w:rPr>
              <w:t>е</w:t>
            </w:r>
            <w:r>
              <w:rPr>
                <w:rFonts w:eastAsia="Calibri"/>
                <w:bCs/>
              </w:rPr>
              <w:t>шения задач, алгоритмы выполнения работ в профессиональной и смежных областях</w:t>
            </w:r>
          </w:p>
          <w:p w14:paraId="4F7A9A92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  <w:bCs/>
              </w:rPr>
              <w:t>основные источники и</w:t>
            </w:r>
            <w:r>
              <w:rPr>
                <w:rFonts w:eastAsia="Calibri"/>
                <w:bCs/>
              </w:rPr>
              <w:t>н</w:t>
            </w:r>
            <w:r>
              <w:rPr>
                <w:rFonts w:eastAsia="Calibri"/>
                <w:bCs/>
              </w:rPr>
              <w:t>формации и ресурсы для решения задач и/или проблем в професси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нальном и/или социал</w:t>
            </w:r>
            <w:r>
              <w:rPr>
                <w:rFonts w:eastAsia="Calibri"/>
                <w:bCs/>
              </w:rPr>
              <w:t>ь</w:t>
            </w:r>
            <w:r>
              <w:rPr>
                <w:rFonts w:eastAsia="Calibri"/>
                <w:bCs/>
              </w:rPr>
              <w:t>ном контексте</w:t>
            </w:r>
          </w:p>
          <w:p w14:paraId="2D88BCD7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  <w:bCs/>
              </w:rPr>
              <w:t>методы работы в пр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фессиональной и сме</w:t>
            </w:r>
            <w:r>
              <w:rPr>
                <w:rFonts w:eastAsia="Calibri"/>
                <w:bCs/>
              </w:rPr>
              <w:t>ж</w:t>
            </w:r>
            <w:r>
              <w:rPr>
                <w:rFonts w:eastAsia="Calibri"/>
                <w:bCs/>
              </w:rPr>
              <w:t>ных сферах</w:t>
            </w:r>
          </w:p>
          <w:p w14:paraId="71C149DC" w14:textId="77777777" w:rsidR="007B7ADA" w:rsidRDefault="00B41956">
            <w:pPr>
              <w:rPr>
                <w:bCs/>
              </w:rPr>
            </w:pPr>
            <w:r>
              <w:rPr>
                <w:rFonts w:eastAsia="Calibri"/>
                <w:bCs/>
              </w:rPr>
              <w:t>порядок оценки резул</w:t>
            </w:r>
            <w:r>
              <w:rPr>
                <w:rFonts w:eastAsia="Calibri"/>
                <w:bCs/>
              </w:rPr>
              <w:t>ь</w:t>
            </w:r>
            <w:r>
              <w:rPr>
                <w:rFonts w:eastAsia="Calibri"/>
                <w:bCs/>
              </w:rPr>
              <w:t>татов решения задач профессиональной де</w:t>
            </w:r>
            <w:r>
              <w:rPr>
                <w:rFonts w:eastAsia="Calibri"/>
                <w:bCs/>
              </w:rPr>
              <w:t>я</w:t>
            </w:r>
            <w:r>
              <w:rPr>
                <w:rFonts w:eastAsia="Calibri"/>
                <w:bCs/>
              </w:rPr>
              <w:t>тельности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813F" w14:textId="77777777" w:rsidR="007B7ADA" w:rsidRDefault="007B7ADA">
            <w:pPr>
              <w:jc w:val="center"/>
              <w:rPr>
                <w:bCs/>
              </w:rPr>
            </w:pPr>
          </w:p>
        </w:tc>
      </w:tr>
      <w:tr w:rsidR="007B7ADA" w14:paraId="1ADAFC80" w14:textId="77777777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EAB9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ОК 02</w:t>
            </w:r>
          </w:p>
          <w:p w14:paraId="1F69BC29" w14:textId="77777777" w:rsidR="007B7ADA" w:rsidRDefault="007B7ADA">
            <w:pPr>
              <w:rPr>
                <w:bCs/>
              </w:rPr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3B99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Определять задачи для поиска информации, планировать процесс п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иска, выбирать необх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lastRenderedPageBreak/>
              <w:t>димые источники и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формации</w:t>
            </w:r>
          </w:p>
          <w:p w14:paraId="3E4F3A18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выделять наиболее зн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чимое в перечне инфо</w:t>
            </w:r>
            <w:r>
              <w:rPr>
                <w:rFonts w:eastAsia="Calibri"/>
              </w:rPr>
              <w:t>р</w:t>
            </w:r>
            <w:r>
              <w:rPr>
                <w:rFonts w:eastAsia="Calibri"/>
              </w:rPr>
              <w:t>мации, структурировать получаемую информ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цию, оформлять резул</w:t>
            </w:r>
            <w:r>
              <w:rPr>
                <w:rFonts w:eastAsia="Calibri"/>
              </w:rPr>
              <w:t>ь</w:t>
            </w:r>
            <w:r>
              <w:rPr>
                <w:rFonts w:eastAsia="Calibri"/>
              </w:rPr>
              <w:t>таты поиска</w:t>
            </w:r>
          </w:p>
          <w:p w14:paraId="00747893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оценивать практическую значимость результатов поиска</w:t>
            </w:r>
          </w:p>
          <w:p w14:paraId="0F424851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применять средства и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формационных технол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гий для решения профе</w:t>
            </w:r>
            <w:r>
              <w:rPr>
                <w:rFonts w:eastAsia="Calibri"/>
              </w:rPr>
              <w:t>с</w:t>
            </w:r>
            <w:r>
              <w:rPr>
                <w:rFonts w:eastAsia="Calibri"/>
              </w:rPr>
              <w:t>сиональных задач</w:t>
            </w:r>
          </w:p>
          <w:p w14:paraId="7CDD05A5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использовать совреме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ное программное обе</w:t>
            </w:r>
            <w:r>
              <w:rPr>
                <w:rFonts w:eastAsia="Calibri"/>
              </w:rPr>
              <w:t>с</w:t>
            </w:r>
            <w:r>
              <w:rPr>
                <w:rFonts w:eastAsia="Calibri"/>
              </w:rPr>
              <w:t>печение в професси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нальной деятельности</w:t>
            </w:r>
          </w:p>
          <w:p w14:paraId="462E7574" w14:textId="77777777" w:rsidR="007B7ADA" w:rsidRDefault="00B41956">
            <w:pPr>
              <w:rPr>
                <w:bCs/>
              </w:rPr>
            </w:pPr>
            <w:r>
              <w:rPr>
                <w:rFonts w:eastAsia="Calibri"/>
              </w:rPr>
              <w:t>использовать различные цифровые средства для решения професси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CB196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lastRenderedPageBreak/>
              <w:t>номенклатура информ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ционных источников, применяемых в профе</w:t>
            </w:r>
            <w:r>
              <w:rPr>
                <w:rFonts w:eastAsia="Calibri"/>
              </w:rPr>
              <w:t>с</w:t>
            </w:r>
            <w:r>
              <w:rPr>
                <w:rFonts w:eastAsia="Calibri"/>
              </w:rPr>
              <w:t>сиональной деятельн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lastRenderedPageBreak/>
              <w:t>сти</w:t>
            </w:r>
          </w:p>
          <w:p w14:paraId="2215CE84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приемы структуриров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ния информации</w:t>
            </w:r>
          </w:p>
          <w:p w14:paraId="39A05DB8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формат оформления р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зультатов поиска и</w:t>
            </w:r>
            <w:r>
              <w:rPr>
                <w:rFonts w:eastAsia="Calibri"/>
              </w:rPr>
              <w:t>н</w:t>
            </w:r>
            <w:r>
              <w:rPr>
                <w:rFonts w:eastAsia="Calibri"/>
              </w:rPr>
              <w:t>формации</w:t>
            </w:r>
          </w:p>
          <w:p w14:paraId="5838256C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  <w:bCs/>
              </w:rPr>
              <w:t>современные средства и устройства информат</w:t>
            </w:r>
            <w:r>
              <w:rPr>
                <w:rFonts w:eastAsia="Calibri"/>
                <w:bCs/>
              </w:rPr>
              <w:t>и</w:t>
            </w:r>
            <w:r>
              <w:rPr>
                <w:rFonts w:eastAsia="Calibri"/>
                <w:bCs/>
              </w:rPr>
              <w:t>зации, порядок их пр</w:t>
            </w:r>
            <w:r>
              <w:rPr>
                <w:rFonts w:eastAsia="Calibri"/>
                <w:bCs/>
              </w:rPr>
              <w:t>и</w:t>
            </w:r>
            <w:r>
              <w:rPr>
                <w:rFonts w:eastAsia="Calibri"/>
                <w:bCs/>
              </w:rPr>
              <w:t xml:space="preserve">менения и </w:t>
            </w:r>
          </w:p>
          <w:p w14:paraId="7D00884E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  <w:bCs/>
              </w:rPr>
              <w:t>программное обеспеч</w:t>
            </w:r>
            <w:r>
              <w:rPr>
                <w:rFonts w:eastAsia="Calibri"/>
                <w:bCs/>
              </w:rPr>
              <w:t>е</w:t>
            </w:r>
            <w:r>
              <w:rPr>
                <w:rFonts w:eastAsia="Calibri"/>
                <w:bCs/>
              </w:rPr>
              <w:t>ние в профессиональной деятельности, в том чи</w:t>
            </w:r>
            <w:r>
              <w:rPr>
                <w:rFonts w:eastAsia="Calibri"/>
                <w:bCs/>
              </w:rPr>
              <w:t>с</w:t>
            </w:r>
            <w:r>
              <w:rPr>
                <w:rFonts w:eastAsia="Calibri"/>
                <w:bCs/>
              </w:rPr>
              <w:t>ле цифровые средства</w:t>
            </w:r>
          </w:p>
          <w:p w14:paraId="187A2401" w14:textId="77777777" w:rsidR="007B7ADA" w:rsidRDefault="00B41956">
            <w:pPr>
              <w:rPr>
                <w:bCs/>
              </w:rPr>
            </w:pPr>
            <w:r>
              <w:rPr>
                <w:rFonts w:eastAsia="Calibri"/>
                <w:bCs/>
              </w:rPr>
              <w:t>психологические основы деятельности коллектива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0405" w14:textId="77777777" w:rsidR="007B7ADA" w:rsidRDefault="007B7ADA">
            <w:pPr>
              <w:jc w:val="center"/>
              <w:rPr>
                <w:bCs/>
              </w:rPr>
            </w:pPr>
          </w:p>
        </w:tc>
      </w:tr>
      <w:tr w:rsidR="007B7ADA" w14:paraId="784362BE" w14:textId="77777777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7551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lastRenderedPageBreak/>
              <w:t>ОК 05</w:t>
            </w:r>
          </w:p>
          <w:p w14:paraId="784294D1" w14:textId="77777777" w:rsidR="007B7ADA" w:rsidRDefault="007B7ADA">
            <w:pPr>
              <w:rPr>
                <w:bCs/>
              </w:rPr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0173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 xml:space="preserve">Грамотно </w:t>
            </w:r>
            <w:r>
              <w:rPr>
                <w:rFonts w:eastAsia="Calibri"/>
                <w:bCs/>
              </w:rPr>
              <w:t>излагать свои мысли и оформлять д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кументы по професси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нальной тематике на государственном языке</w:t>
            </w:r>
          </w:p>
          <w:p w14:paraId="0AC8656F" w14:textId="77777777" w:rsidR="007B7ADA" w:rsidRDefault="00B41956">
            <w:pPr>
              <w:spacing w:line="276" w:lineRule="auto"/>
              <w:jc w:val="both"/>
              <w:rPr>
                <w:rFonts w:eastAsia="PMingLiU"/>
              </w:rPr>
            </w:pPr>
            <w:r>
              <w:rPr>
                <w:rFonts w:eastAsia="Calibri"/>
              </w:rPr>
              <w:t>проявлять толерантность в рабочем коллективе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FFD5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  <w:bCs/>
              </w:rPr>
              <w:t>правила построения ус</w:t>
            </w:r>
            <w:r>
              <w:rPr>
                <w:rFonts w:eastAsia="Calibri"/>
                <w:bCs/>
              </w:rPr>
              <w:t>т</w:t>
            </w:r>
            <w:r>
              <w:rPr>
                <w:rFonts w:eastAsia="Calibri"/>
                <w:bCs/>
              </w:rPr>
              <w:t>ных сообщений</w:t>
            </w:r>
          </w:p>
          <w:p w14:paraId="134E642D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Calibri"/>
                <w:bCs/>
              </w:rPr>
              <w:t>особенности социальн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го и культурного конте</w:t>
            </w:r>
            <w:r>
              <w:rPr>
                <w:rFonts w:eastAsia="Calibri"/>
                <w:bCs/>
              </w:rPr>
              <w:t>к</w:t>
            </w:r>
            <w:r>
              <w:rPr>
                <w:rFonts w:eastAsia="Calibri"/>
                <w:bCs/>
              </w:rPr>
              <w:t>ста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500" w14:textId="77777777" w:rsidR="007B7ADA" w:rsidRDefault="007B7ADA">
            <w:pPr>
              <w:jc w:val="center"/>
              <w:rPr>
                <w:bCs/>
              </w:rPr>
            </w:pPr>
          </w:p>
        </w:tc>
      </w:tr>
      <w:tr w:rsidR="007B7ADA" w14:paraId="13A38829" w14:textId="77777777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19BE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ОК 09</w:t>
            </w:r>
          </w:p>
          <w:p w14:paraId="6C587EA3" w14:textId="77777777" w:rsidR="007B7ADA" w:rsidRDefault="007B7ADA">
            <w:pPr>
              <w:rPr>
                <w:bCs/>
              </w:rPr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3A5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Понимать общий смысл четко произнесенных высказываний на извес</w:t>
            </w:r>
            <w:r>
              <w:rPr>
                <w:rFonts w:eastAsia="Calibri"/>
              </w:rPr>
              <w:t>т</w:t>
            </w:r>
            <w:r>
              <w:rPr>
                <w:rFonts w:eastAsia="Calibri"/>
              </w:rPr>
              <w:t>ные темы (професси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нальные и бытовые), п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нимать тексты на баз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вые профессиональные темы</w:t>
            </w:r>
          </w:p>
          <w:p w14:paraId="6E6D014D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участвовать в диалогах на знакомые общие и профессиональные темы</w:t>
            </w:r>
          </w:p>
          <w:p w14:paraId="66D7E84C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строить простые выск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зывания о себе и о своей профессиональной де</w:t>
            </w:r>
            <w:r>
              <w:rPr>
                <w:rFonts w:eastAsia="Calibri"/>
              </w:rPr>
              <w:t>я</w:t>
            </w:r>
            <w:r>
              <w:rPr>
                <w:rFonts w:eastAsia="Calibri"/>
              </w:rPr>
              <w:t>тельности</w:t>
            </w:r>
          </w:p>
          <w:p w14:paraId="03F7993C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кратко обосновывать и объяснять свои действия (текущие и планиру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мые)</w:t>
            </w:r>
          </w:p>
          <w:p w14:paraId="4CBE3C4F" w14:textId="77777777" w:rsidR="007B7ADA" w:rsidRDefault="00B41956">
            <w:pPr>
              <w:spacing w:line="276" w:lineRule="auto"/>
              <w:jc w:val="both"/>
              <w:rPr>
                <w:rFonts w:eastAsia="PMingLiU"/>
              </w:rPr>
            </w:pPr>
            <w:r>
              <w:rPr>
                <w:rFonts w:eastAsia="Calibri"/>
              </w:rPr>
              <w:t>писать простые связные сообщения на знакомые или интересующие пр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фессиональные 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6E4D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правила построения пр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стых и сложных предл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жений на професси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нальные темы</w:t>
            </w:r>
          </w:p>
          <w:p w14:paraId="12C06461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основные общеупотр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бительные глаголы (б</w:t>
            </w:r>
            <w:r>
              <w:rPr>
                <w:rFonts w:eastAsia="Calibri"/>
              </w:rPr>
              <w:t>ы</w:t>
            </w:r>
            <w:r>
              <w:rPr>
                <w:rFonts w:eastAsia="Calibri"/>
              </w:rPr>
              <w:t>товая и профессионал</w:t>
            </w:r>
            <w:r>
              <w:rPr>
                <w:rFonts w:eastAsia="Calibri"/>
              </w:rPr>
              <w:t>ь</w:t>
            </w:r>
            <w:r>
              <w:rPr>
                <w:rFonts w:eastAsia="Calibri"/>
              </w:rPr>
              <w:t>ная лексика)</w:t>
            </w:r>
          </w:p>
          <w:p w14:paraId="79D79FFF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лексический минимум, относящийся к описанию предметов, средств и процессов професси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нальной деятельности</w:t>
            </w:r>
          </w:p>
          <w:p w14:paraId="6021F3C5" w14:textId="77777777" w:rsidR="007B7ADA" w:rsidRDefault="00B41956">
            <w:pPr>
              <w:rPr>
                <w:bCs/>
                <w:highlight w:val="green"/>
              </w:rPr>
            </w:pPr>
            <w:r>
              <w:rPr>
                <w:rFonts w:eastAsia="Calibri"/>
              </w:rPr>
              <w:t>особенности произнош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ния</w:t>
            </w:r>
          </w:p>
          <w:p w14:paraId="1191A968" w14:textId="77777777" w:rsidR="007B7ADA" w:rsidRDefault="00B41956">
            <w:pPr>
              <w:spacing w:line="276" w:lineRule="auto"/>
              <w:jc w:val="both"/>
              <w:rPr>
                <w:rFonts w:eastAsia="PMingLiU"/>
              </w:rPr>
            </w:pPr>
            <w:r>
              <w:rPr>
                <w:rFonts w:eastAsia="Calibri"/>
              </w:rPr>
              <w:t>правила чтения текстов профессиональной направленности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B048" w14:textId="77777777" w:rsidR="007B7ADA" w:rsidRDefault="007B7ADA">
            <w:pPr>
              <w:jc w:val="center"/>
              <w:rPr>
                <w:bCs/>
              </w:rPr>
            </w:pPr>
          </w:p>
        </w:tc>
      </w:tr>
      <w:tr w:rsidR="007B7ADA" w14:paraId="6569CD25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B43BF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lastRenderedPageBreak/>
              <w:t>ПК.4.1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2A85D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Подбирать и настраивать конфигурацию пр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граммного обеспечения компьютерных систем.</w:t>
            </w:r>
          </w:p>
          <w:p w14:paraId="6A11D78B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Проводить инсталляцию программного обеспеч</w:t>
            </w:r>
            <w:r>
              <w:rPr>
                <w:rFonts w:eastAsia="PMingLiU"/>
              </w:rPr>
              <w:t>е</w:t>
            </w:r>
            <w:r>
              <w:rPr>
                <w:rFonts w:eastAsia="PMingLiU"/>
              </w:rPr>
              <w:t>ния компьютерных с</w:t>
            </w:r>
            <w:r>
              <w:rPr>
                <w:rFonts w:eastAsia="PMingLiU"/>
              </w:rPr>
              <w:t>и</w:t>
            </w:r>
            <w:r>
              <w:rPr>
                <w:rFonts w:eastAsia="PMingLiU"/>
              </w:rPr>
              <w:t>стем.</w:t>
            </w:r>
          </w:p>
          <w:p w14:paraId="4986CE94" w14:textId="77777777" w:rsidR="007B7ADA" w:rsidRDefault="00B41956">
            <w:pPr>
              <w:rPr>
                <w:bCs/>
              </w:rPr>
            </w:pPr>
            <w:r>
              <w:rPr>
                <w:rFonts w:eastAsia="PMingLiU"/>
              </w:rPr>
              <w:t>Производить настройку отдельных компонент программного обеспеч</w:t>
            </w:r>
            <w:r>
              <w:rPr>
                <w:rFonts w:eastAsia="PMingLiU"/>
              </w:rPr>
              <w:t>е</w:t>
            </w:r>
            <w:r>
              <w:rPr>
                <w:rFonts w:eastAsia="PMingLiU"/>
              </w:rPr>
              <w:t>ния компьютерных с</w:t>
            </w:r>
            <w:r>
              <w:rPr>
                <w:rFonts w:eastAsia="PMingLiU"/>
              </w:rPr>
              <w:t>и</w:t>
            </w:r>
            <w:r>
              <w:rPr>
                <w:rFonts w:eastAsia="PMingLiU"/>
              </w:rPr>
              <w:t>стем.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FF0DC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Основные методы и средства эффективного анализа функциониров</w:t>
            </w:r>
            <w:r>
              <w:rPr>
                <w:rFonts w:eastAsia="PMingLiU"/>
              </w:rPr>
              <w:t>а</w:t>
            </w:r>
            <w:r>
              <w:rPr>
                <w:rFonts w:eastAsia="PMingLiU"/>
              </w:rPr>
              <w:t>ния программного обе</w:t>
            </w:r>
            <w:r>
              <w:rPr>
                <w:rFonts w:eastAsia="PMingLiU"/>
              </w:rPr>
              <w:t>с</w:t>
            </w:r>
            <w:r>
              <w:rPr>
                <w:rFonts w:eastAsia="PMingLiU"/>
              </w:rPr>
              <w:t>печения.</w:t>
            </w:r>
          </w:p>
          <w:p w14:paraId="1FB813BF" w14:textId="77777777" w:rsidR="007B7ADA" w:rsidRDefault="00B41956">
            <w:pPr>
              <w:rPr>
                <w:bCs/>
              </w:rPr>
            </w:pPr>
            <w:r>
              <w:rPr>
                <w:rFonts w:eastAsia="PMingLiU"/>
              </w:rPr>
              <w:t>Основные виды работ на этапе сопровождения ПО.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4878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Выполнять инсталляцию, настройку и обслужив</w:t>
            </w:r>
            <w:r>
              <w:rPr>
                <w:rFonts w:eastAsia="PMingLiU"/>
              </w:rPr>
              <w:t>а</w:t>
            </w:r>
            <w:r>
              <w:rPr>
                <w:rFonts w:eastAsia="PMingLiU"/>
              </w:rPr>
              <w:t>ние программного обесп</w:t>
            </w:r>
            <w:r>
              <w:rPr>
                <w:rFonts w:eastAsia="PMingLiU"/>
              </w:rPr>
              <w:t>е</w:t>
            </w:r>
            <w:r>
              <w:rPr>
                <w:rFonts w:eastAsia="PMingLiU"/>
              </w:rPr>
              <w:t>чения компьютерных с</w:t>
            </w:r>
            <w:r>
              <w:rPr>
                <w:rFonts w:eastAsia="PMingLiU"/>
              </w:rPr>
              <w:t>и</w:t>
            </w:r>
            <w:r>
              <w:rPr>
                <w:rFonts w:eastAsia="PMingLiU"/>
              </w:rPr>
              <w:t>стем.</w:t>
            </w:r>
          </w:p>
          <w:p w14:paraId="181B2BBE" w14:textId="77777777" w:rsidR="007B7ADA" w:rsidRDefault="00B41956">
            <w:pPr>
              <w:rPr>
                <w:bCs/>
              </w:rPr>
            </w:pPr>
            <w:r>
              <w:rPr>
                <w:rFonts w:eastAsia="PMingLiU"/>
              </w:rPr>
              <w:t>Настройка отдельных компонентов программн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го обеспечения компь</w:t>
            </w:r>
            <w:r>
              <w:rPr>
                <w:rFonts w:eastAsia="PMingLiU"/>
              </w:rPr>
              <w:t>ю</w:t>
            </w:r>
            <w:r>
              <w:rPr>
                <w:rFonts w:eastAsia="PMingLiU"/>
              </w:rPr>
              <w:t>терных систем.</w:t>
            </w:r>
          </w:p>
        </w:tc>
      </w:tr>
      <w:tr w:rsidR="007B7ADA" w14:paraId="55CB4B03" w14:textId="77777777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14:paraId="26EFFC54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ПК.4.2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5FAFEDF8" w14:textId="77777777" w:rsidR="007B7ADA" w:rsidRDefault="00B41956">
            <w:pPr>
              <w:rPr>
                <w:bCs/>
              </w:rPr>
            </w:pPr>
            <w:r>
              <w:rPr>
                <w:rFonts w:eastAsia="PMingLiU"/>
              </w:rPr>
              <w:t>Измерять и анализир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вать эксплуатационные характеристики качества программного обеспеч</w:t>
            </w:r>
            <w:r>
              <w:rPr>
                <w:rFonts w:eastAsia="PMingLiU"/>
              </w:rPr>
              <w:t>е</w:t>
            </w:r>
            <w:r>
              <w:rPr>
                <w:rFonts w:eastAsia="PMingLiU"/>
              </w:rPr>
              <w:t>ния.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198F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Основные методы и средства эффективного анализа функциониров</w:t>
            </w:r>
            <w:r>
              <w:rPr>
                <w:rFonts w:eastAsia="PMingLiU"/>
              </w:rPr>
              <w:t>а</w:t>
            </w:r>
            <w:r>
              <w:rPr>
                <w:rFonts w:eastAsia="PMingLiU"/>
              </w:rPr>
              <w:t>ния программного обе</w:t>
            </w:r>
            <w:r>
              <w:rPr>
                <w:rFonts w:eastAsia="PMingLiU"/>
              </w:rPr>
              <w:t>с</w:t>
            </w:r>
            <w:r>
              <w:rPr>
                <w:rFonts w:eastAsia="PMingLiU"/>
              </w:rPr>
              <w:t>печения.</w:t>
            </w:r>
          </w:p>
          <w:p w14:paraId="3E667451" w14:textId="77777777" w:rsidR="007B7ADA" w:rsidRDefault="00B41956">
            <w:pPr>
              <w:rPr>
                <w:bCs/>
              </w:rPr>
            </w:pPr>
            <w:r>
              <w:rPr>
                <w:rFonts w:eastAsia="PMingLiU"/>
              </w:rPr>
              <w:t>Основные принципы контроля конфигурации и поддержки целостн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сти конфигурации ПО.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1A85" w14:textId="77777777" w:rsidR="007B7ADA" w:rsidRDefault="00B41956">
            <w:pPr>
              <w:rPr>
                <w:bCs/>
              </w:rPr>
            </w:pPr>
            <w:r>
              <w:rPr>
                <w:rFonts w:eastAsia="PMingLiU"/>
              </w:rPr>
              <w:t>Измерять эксплуатацио</w:t>
            </w:r>
            <w:r>
              <w:rPr>
                <w:rFonts w:eastAsia="PMingLiU"/>
              </w:rPr>
              <w:t>н</w:t>
            </w:r>
            <w:r>
              <w:rPr>
                <w:rFonts w:eastAsia="PMingLiU"/>
              </w:rPr>
              <w:t>ные характеристики пр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граммного обеспечения компьютерных систем на соответствие требован</w:t>
            </w:r>
            <w:r>
              <w:rPr>
                <w:rFonts w:eastAsia="PMingLiU"/>
              </w:rPr>
              <w:t>и</w:t>
            </w:r>
            <w:r>
              <w:rPr>
                <w:rFonts w:eastAsia="PMingLiU"/>
              </w:rPr>
              <w:t>ям.</w:t>
            </w:r>
          </w:p>
        </w:tc>
      </w:tr>
      <w:tr w:rsidR="007B7ADA" w14:paraId="6CDF3662" w14:textId="77777777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14:paraId="7309A51A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ПК.4.3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540FCFAE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Определять направления модификации програм</w:t>
            </w:r>
            <w:r>
              <w:rPr>
                <w:rFonts w:eastAsia="PMingLiU"/>
              </w:rPr>
              <w:t>м</w:t>
            </w:r>
            <w:r>
              <w:rPr>
                <w:rFonts w:eastAsia="PMingLiU"/>
              </w:rPr>
              <w:t>ного продукта.</w:t>
            </w:r>
          </w:p>
          <w:p w14:paraId="7D9F1C26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Разрабатывать и настр</w:t>
            </w:r>
            <w:r>
              <w:rPr>
                <w:rFonts w:eastAsia="PMingLiU"/>
              </w:rPr>
              <w:t>а</w:t>
            </w:r>
            <w:r>
              <w:rPr>
                <w:rFonts w:eastAsia="PMingLiU"/>
              </w:rPr>
              <w:t>ивать программные м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дули программного пр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дукта.</w:t>
            </w:r>
          </w:p>
          <w:p w14:paraId="5C07EB1E" w14:textId="77777777" w:rsidR="007B7ADA" w:rsidRDefault="00B41956">
            <w:pPr>
              <w:jc w:val="both"/>
              <w:rPr>
                <w:rFonts w:eastAsia="PMingLiU"/>
              </w:rPr>
            </w:pPr>
            <w:r>
              <w:rPr>
                <w:rFonts w:eastAsia="PMingLiU"/>
              </w:rPr>
              <w:t>Настраивать конфигур</w:t>
            </w:r>
            <w:r>
              <w:rPr>
                <w:rFonts w:eastAsia="PMingLiU"/>
              </w:rPr>
              <w:t>а</w:t>
            </w:r>
            <w:r>
              <w:rPr>
                <w:rFonts w:eastAsia="PMingLiU"/>
              </w:rPr>
              <w:t>цию программного обе</w:t>
            </w:r>
            <w:r>
              <w:rPr>
                <w:rFonts w:eastAsia="PMingLiU"/>
              </w:rPr>
              <w:t>с</w:t>
            </w:r>
            <w:r>
              <w:rPr>
                <w:rFonts w:eastAsia="PMingLiU"/>
              </w:rPr>
              <w:t>печения компьютерных систем.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CDEB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Основные методы и средства эффективного анализа функциониров</w:t>
            </w:r>
            <w:r>
              <w:rPr>
                <w:rFonts w:eastAsia="PMingLiU"/>
              </w:rPr>
              <w:t>а</w:t>
            </w:r>
            <w:r>
              <w:rPr>
                <w:rFonts w:eastAsia="PMingLiU"/>
              </w:rPr>
              <w:t>ния программного обе</w:t>
            </w:r>
            <w:r>
              <w:rPr>
                <w:rFonts w:eastAsia="PMingLiU"/>
              </w:rPr>
              <w:t>с</w:t>
            </w:r>
            <w:r>
              <w:rPr>
                <w:rFonts w:eastAsia="PMingLiU"/>
              </w:rPr>
              <w:t>печения.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790C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Модифицировать отдел</w:t>
            </w:r>
            <w:r>
              <w:rPr>
                <w:rFonts w:eastAsia="PMingLiU"/>
              </w:rPr>
              <w:t>ь</w:t>
            </w:r>
            <w:r>
              <w:rPr>
                <w:rFonts w:eastAsia="PMingLiU"/>
              </w:rPr>
              <w:t>ные компоненты пр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граммного обеспечения в соответствии с потребн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стями заказчика.</w:t>
            </w:r>
          </w:p>
          <w:p w14:paraId="7923C8E7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Выполнение отдельных видов работ на этапе по</w:t>
            </w:r>
            <w:r>
              <w:rPr>
                <w:rFonts w:eastAsia="PMingLiU"/>
              </w:rPr>
              <w:t>д</w:t>
            </w:r>
            <w:r>
              <w:rPr>
                <w:rFonts w:eastAsia="PMingLiU"/>
              </w:rPr>
              <w:t>держки программного обеспечения компьюте</w:t>
            </w:r>
            <w:r>
              <w:rPr>
                <w:rFonts w:eastAsia="PMingLiU"/>
              </w:rPr>
              <w:t>р</w:t>
            </w:r>
            <w:r>
              <w:rPr>
                <w:rFonts w:eastAsia="PMingLiU"/>
              </w:rPr>
              <w:t>ных систем.</w:t>
            </w:r>
          </w:p>
        </w:tc>
      </w:tr>
      <w:tr w:rsidR="007B7ADA" w14:paraId="3556F174" w14:textId="77777777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14:paraId="4A36402B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ПК.4.4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14:paraId="1E48811F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Использовать методы защиты программного обеспечения компьюте</w:t>
            </w:r>
            <w:r>
              <w:rPr>
                <w:rFonts w:eastAsia="PMingLiU"/>
              </w:rPr>
              <w:t>р</w:t>
            </w:r>
            <w:r>
              <w:rPr>
                <w:rFonts w:eastAsia="PMingLiU"/>
              </w:rPr>
              <w:t>ных систем.</w:t>
            </w:r>
          </w:p>
          <w:p w14:paraId="5E8E5162" w14:textId="77777777" w:rsidR="007B7ADA" w:rsidRDefault="00B41956">
            <w:pPr>
              <w:rPr>
                <w:rFonts w:eastAsia="PMingLiU"/>
              </w:rPr>
            </w:pPr>
            <w:r>
              <w:rPr>
                <w:rFonts w:eastAsia="PMingLiU"/>
              </w:rPr>
              <w:t>Анализировать риски и характеристики качества программного обеспеч</w:t>
            </w:r>
            <w:r>
              <w:rPr>
                <w:rFonts w:eastAsia="PMingLiU"/>
              </w:rPr>
              <w:t>е</w:t>
            </w:r>
            <w:r>
              <w:rPr>
                <w:rFonts w:eastAsia="PMingLiU"/>
              </w:rPr>
              <w:t>ния.</w:t>
            </w:r>
          </w:p>
          <w:p w14:paraId="14D5159D" w14:textId="77777777" w:rsidR="007B7ADA" w:rsidRDefault="00B41956">
            <w:pPr>
              <w:rPr>
                <w:rFonts w:eastAsia="PMingLiU"/>
                <w:color w:val="000000"/>
              </w:rPr>
            </w:pPr>
            <w:r>
              <w:rPr>
                <w:rFonts w:eastAsia="PMingLiU"/>
              </w:rPr>
              <w:t>Выбирать и использ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вать методы и средства защиты компьютерных систем программными и аппаратными средств</w:t>
            </w:r>
            <w:r>
              <w:rPr>
                <w:rFonts w:eastAsia="PMingLiU"/>
              </w:rPr>
              <w:t>а</w:t>
            </w:r>
            <w:r>
              <w:rPr>
                <w:rFonts w:eastAsia="PMingLiU"/>
              </w:rPr>
              <w:t>ми.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E8EC" w14:textId="77777777" w:rsidR="007B7ADA" w:rsidRDefault="00B41956">
            <w:pPr>
              <w:rPr>
                <w:rFonts w:eastAsia="PMingLiU"/>
                <w:color w:val="000000"/>
              </w:rPr>
            </w:pPr>
            <w:r>
              <w:rPr>
                <w:rFonts w:eastAsia="PMingLiU"/>
              </w:rPr>
              <w:t>Основные средства и м</w:t>
            </w:r>
            <w:r>
              <w:rPr>
                <w:rFonts w:eastAsia="PMingLiU"/>
              </w:rPr>
              <w:t>е</w:t>
            </w:r>
            <w:r>
              <w:rPr>
                <w:rFonts w:eastAsia="PMingLiU"/>
              </w:rPr>
              <w:t>тоды защиты компь</w:t>
            </w:r>
            <w:r>
              <w:rPr>
                <w:rFonts w:eastAsia="PMingLiU"/>
              </w:rPr>
              <w:t>ю</w:t>
            </w:r>
            <w:r>
              <w:rPr>
                <w:rFonts w:eastAsia="PMingLiU"/>
              </w:rPr>
              <w:t>терных систем пр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граммными и аппара</w:t>
            </w:r>
            <w:r>
              <w:rPr>
                <w:rFonts w:eastAsia="PMingLiU"/>
              </w:rPr>
              <w:t>т</w:t>
            </w:r>
            <w:r>
              <w:rPr>
                <w:rFonts w:eastAsia="PMingLiU"/>
              </w:rPr>
              <w:t>ными средствами.</w:t>
            </w:r>
          </w:p>
          <w:p w14:paraId="30B68B1D" w14:textId="77777777" w:rsidR="007B7ADA" w:rsidRDefault="007B7ADA">
            <w:pPr>
              <w:rPr>
                <w:rFonts w:eastAsia="PMingLi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A828" w14:textId="77777777" w:rsidR="007B7ADA" w:rsidRDefault="00B41956">
            <w:pPr>
              <w:rPr>
                <w:rFonts w:eastAsia="PMingLiU"/>
                <w:color w:val="000000"/>
              </w:rPr>
            </w:pPr>
            <w:r>
              <w:rPr>
                <w:rFonts w:eastAsia="PMingLiU"/>
              </w:rPr>
              <w:t>Обеспечивать защиту пр</w:t>
            </w:r>
            <w:r>
              <w:rPr>
                <w:rFonts w:eastAsia="PMingLiU"/>
              </w:rPr>
              <w:t>о</w:t>
            </w:r>
            <w:r>
              <w:rPr>
                <w:rFonts w:eastAsia="PMingLiU"/>
              </w:rPr>
              <w:t>граммного обеспечения компьютерных систем программными средств</w:t>
            </w:r>
            <w:r>
              <w:rPr>
                <w:rFonts w:eastAsia="PMingLiU"/>
              </w:rPr>
              <w:t>а</w:t>
            </w:r>
            <w:r>
              <w:rPr>
                <w:rFonts w:eastAsia="PMingLiU"/>
              </w:rPr>
              <w:t>ми.</w:t>
            </w:r>
          </w:p>
        </w:tc>
      </w:tr>
    </w:tbl>
    <w:p w14:paraId="5B7244BD" w14:textId="77777777" w:rsidR="007B7ADA" w:rsidRDefault="007B7A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7B7ADA">
          <w:footerReference w:type="even" r:id="rId10"/>
          <w:footerReference w:type="default" r:id="rId11"/>
          <w:footerReference w:type="first" r:id="rId12"/>
          <w:pgSz w:w="11906" w:h="16838"/>
          <w:pgMar w:top="851" w:right="707" w:bottom="851" w:left="993" w:header="0" w:footer="709" w:gutter="0"/>
          <w:cols w:space="720"/>
          <w:titlePg/>
        </w:sectPr>
      </w:pPr>
      <w:bookmarkStart w:id="4" w:name="OLE_LINK111"/>
      <w:bookmarkEnd w:id="4"/>
    </w:p>
    <w:p w14:paraId="49C3E8AB" w14:textId="77777777" w:rsidR="007B7ADA" w:rsidRDefault="00B41956">
      <w:pPr>
        <w:pStyle w:val="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</w:p>
    <w:p w14:paraId="7BC1B212" w14:textId="77777777" w:rsidR="007B7ADA" w:rsidRDefault="00B41956">
      <w:pPr>
        <w:pStyle w:val="110"/>
        <w:rPr>
          <w:rFonts w:ascii="Times New Roman" w:hAnsi="Times New Roman"/>
        </w:rPr>
      </w:pPr>
      <w:r>
        <w:t xml:space="preserve">2.1 </w:t>
      </w:r>
      <w:bookmarkStart w:id="5" w:name="_Toc158295931"/>
      <w:r>
        <w:rPr>
          <w:rFonts w:ascii="Times New Roman" w:hAnsi="Times New Roman"/>
        </w:rPr>
        <w:t>Трудоемкость освоения модуля</w:t>
      </w:r>
      <w:bookmarkEnd w:id="5"/>
      <w:r>
        <w:rPr>
          <w:rFonts w:ascii="Times New Roman" w:hAnsi="Times New Roman"/>
        </w:rPr>
        <w:t xml:space="preserve"> </w:t>
      </w:r>
    </w:p>
    <w:p w14:paraId="50D96775" w14:textId="77777777" w:rsidR="007B7ADA" w:rsidRDefault="007B7ADA">
      <w:pPr>
        <w:pStyle w:val="110"/>
        <w:rPr>
          <w:b w:val="0"/>
        </w:rPr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33"/>
        <w:gridCol w:w="3659"/>
        <w:gridCol w:w="4118"/>
      </w:tblGrid>
      <w:tr w:rsidR="007B7ADA" w14:paraId="174A65FD" w14:textId="77777777">
        <w:trPr>
          <w:trHeight w:val="23"/>
        </w:trPr>
        <w:tc>
          <w:tcPr>
            <w:tcW w:w="2460" w:type="pct"/>
            <w:vAlign w:val="center"/>
          </w:tcPr>
          <w:p w14:paraId="3F62C45A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14:paraId="4B138A29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Объем в часах</w:t>
            </w:r>
          </w:p>
        </w:tc>
        <w:tc>
          <w:tcPr>
            <w:tcW w:w="1345" w:type="pct"/>
          </w:tcPr>
          <w:p w14:paraId="47A81C16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В т.ч. в форме практ. подготовки</w:t>
            </w:r>
          </w:p>
        </w:tc>
      </w:tr>
      <w:tr w:rsidR="007B7ADA" w14:paraId="1F101EDB" w14:textId="77777777">
        <w:trPr>
          <w:trHeight w:val="23"/>
        </w:trPr>
        <w:tc>
          <w:tcPr>
            <w:tcW w:w="2460" w:type="pct"/>
            <w:vAlign w:val="center"/>
          </w:tcPr>
          <w:p w14:paraId="1C376744" w14:textId="77777777" w:rsidR="007B7ADA" w:rsidRDefault="00B41956">
            <w:pPr>
              <w:jc w:val="both"/>
              <w:rPr>
                <w:bCs/>
              </w:rPr>
            </w:pPr>
            <w:r>
              <w:rPr>
                <w:bCs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14:paraId="148152B4" w14:textId="77777777" w:rsidR="007B7ADA" w:rsidRDefault="00B41956">
            <w:pPr>
              <w:jc w:val="center"/>
              <w:rPr>
                <w:bCs/>
              </w:rPr>
            </w:pPr>
            <w:r>
              <w:rPr>
                <w:b/>
                <w:bCs/>
                <w:color w:val="000000"/>
              </w:rPr>
              <w:t>130</w:t>
            </w:r>
          </w:p>
        </w:tc>
        <w:tc>
          <w:tcPr>
            <w:tcW w:w="1345" w:type="pct"/>
            <w:vAlign w:val="center"/>
          </w:tcPr>
          <w:p w14:paraId="404E834E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</w:tr>
      <w:tr w:rsidR="007B7ADA" w14:paraId="207E6B00" w14:textId="77777777">
        <w:trPr>
          <w:trHeight w:val="23"/>
        </w:trPr>
        <w:tc>
          <w:tcPr>
            <w:tcW w:w="2460" w:type="pct"/>
            <w:vAlign w:val="center"/>
          </w:tcPr>
          <w:p w14:paraId="487C7107" w14:textId="77777777" w:rsidR="007B7ADA" w:rsidRDefault="00B41956">
            <w:pPr>
              <w:jc w:val="both"/>
              <w:rPr>
                <w:bCs/>
              </w:rPr>
            </w:pPr>
            <w:r>
              <w:rPr>
                <w:bCs/>
              </w:rPr>
              <w:t>Курсовая проект (работа)</w:t>
            </w:r>
          </w:p>
        </w:tc>
        <w:tc>
          <w:tcPr>
            <w:tcW w:w="1195" w:type="pct"/>
            <w:vAlign w:val="center"/>
          </w:tcPr>
          <w:p w14:paraId="6908FF98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45" w:type="pct"/>
            <w:vAlign w:val="center"/>
          </w:tcPr>
          <w:p w14:paraId="19425332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B7ADA" w14:paraId="1B92C5FF" w14:textId="77777777">
        <w:trPr>
          <w:trHeight w:val="23"/>
        </w:trPr>
        <w:tc>
          <w:tcPr>
            <w:tcW w:w="2460" w:type="pct"/>
            <w:vAlign w:val="center"/>
          </w:tcPr>
          <w:p w14:paraId="2CDB9D91" w14:textId="77777777" w:rsidR="007B7ADA" w:rsidRDefault="00B41956">
            <w:pPr>
              <w:jc w:val="both"/>
              <w:rPr>
                <w:bCs/>
              </w:rPr>
            </w:pPr>
            <w:r>
              <w:rPr>
                <w:bCs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14:paraId="003890DB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345" w:type="pct"/>
            <w:vAlign w:val="center"/>
          </w:tcPr>
          <w:p w14:paraId="1519D87C" w14:textId="31153EA5" w:rsidR="007B7ADA" w:rsidRDefault="00B419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B7ADA" w14:paraId="6A317D62" w14:textId="77777777">
        <w:trPr>
          <w:trHeight w:val="23"/>
        </w:trPr>
        <w:tc>
          <w:tcPr>
            <w:tcW w:w="2460" w:type="pct"/>
            <w:vAlign w:val="center"/>
          </w:tcPr>
          <w:p w14:paraId="68C28B47" w14:textId="77777777" w:rsidR="007B7ADA" w:rsidRDefault="00B41956">
            <w:pPr>
              <w:jc w:val="both"/>
              <w:rPr>
                <w:bCs/>
              </w:rPr>
            </w:pPr>
            <w:r>
              <w:rPr>
                <w:bCs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14:paraId="0A660554" w14:textId="77777777" w:rsidR="007B7ADA" w:rsidRDefault="00B41956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345" w:type="pct"/>
            <w:vAlign w:val="center"/>
          </w:tcPr>
          <w:p w14:paraId="06E71587" w14:textId="77777777" w:rsidR="007B7ADA" w:rsidRDefault="00B41956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180</w:t>
            </w:r>
          </w:p>
        </w:tc>
      </w:tr>
      <w:tr w:rsidR="007B7ADA" w14:paraId="2A9D65FC" w14:textId="77777777">
        <w:trPr>
          <w:trHeight w:val="23"/>
        </w:trPr>
        <w:tc>
          <w:tcPr>
            <w:tcW w:w="2460" w:type="pct"/>
            <w:vAlign w:val="center"/>
          </w:tcPr>
          <w:p w14:paraId="07A4124A" w14:textId="77777777" w:rsidR="007B7ADA" w:rsidRDefault="00B41956">
            <w:pPr>
              <w:jc w:val="both"/>
              <w:rPr>
                <w:bCs/>
              </w:rPr>
            </w:pPr>
            <w:r>
              <w:rPr>
                <w:bCs/>
              </w:rPr>
              <w:t>учебная</w:t>
            </w:r>
          </w:p>
        </w:tc>
        <w:tc>
          <w:tcPr>
            <w:tcW w:w="1195" w:type="pct"/>
            <w:vAlign w:val="center"/>
          </w:tcPr>
          <w:p w14:paraId="3C5E53C2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345" w:type="pct"/>
            <w:vAlign w:val="center"/>
          </w:tcPr>
          <w:p w14:paraId="09C02022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7B7ADA" w14:paraId="00BCE3DF" w14:textId="77777777">
        <w:trPr>
          <w:trHeight w:val="23"/>
        </w:trPr>
        <w:tc>
          <w:tcPr>
            <w:tcW w:w="2460" w:type="pct"/>
            <w:vAlign w:val="center"/>
          </w:tcPr>
          <w:p w14:paraId="735E3FC6" w14:textId="77777777" w:rsidR="007B7ADA" w:rsidRDefault="00B41956">
            <w:pPr>
              <w:jc w:val="both"/>
              <w:rPr>
                <w:bCs/>
              </w:rPr>
            </w:pPr>
            <w:r>
              <w:rPr>
                <w:bCs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14:paraId="01C176DC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144</w:t>
            </w:r>
          </w:p>
        </w:tc>
        <w:tc>
          <w:tcPr>
            <w:tcW w:w="1345" w:type="pct"/>
            <w:vAlign w:val="center"/>
          </w:tcPr>
          <w:p w14:paraId="75F986FF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144</w:t>
            </w:r>
          </w:p>
        </w:tc>
      </w:tr>
      <w:tr w:rsidR="007B7ADA" w14:paraId="0C5AFE19" w14:textId="77777777">
        <w:trPr>
          <w:trHeight w:val="122"/>
        </w:trPr>
        <w:tc>
          <w:tcPr>
            <w:tcW w:w="2460" w:type="pct"/>
            <w:vAlign w:val="center"/>
          </w:tcPr>
          <w:p w14:paraId="17110F98" w14:textId="77777777" w:rsidR="007B7ADA" w:rsidRDefault="00B41956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</w:p>
          <w:p w14:paraId="022EA2FD" w14:textId="59F1E5C4" w:rsidR="00B41956" w:rsidRDefault="00B41956" w:rsidP="00B41956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МДК 04.01 в форме экзамена</w:t>
            </w:r>
          </w:p>
          <w:p w14:paraId="522F6EFE" w14:textId="50207F6A" w:rsidR="00B41956" w:rsidRDefault="00B41956" w:rsidP="00B41956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МДК 04.02 в форме экзамена</w:t>
            </w:r>
          </w:p>
          <w:p w14:paraId="00C1F121" w14:textId="3CE383FA" w:rsidR="00B41956" w:rsidRDefault="00B41956" w:rsidP="00B41956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УП 04</w:t>
            </w:r>
          </w:p>
          <w:p w14:paraId="697E9689" w14:textId="537F4963" w:rsidR="00B41956" w:rsidRDefault="00B41956" w:rsidP="00B41956">
            <w:pPr>
              <w:rPr>
                <w:bCs/>
              </w:rPr>
            </w:pPr>
            <w:r>
              <w:rPr>
                <w:bCs/>
                <w:i/>
                <w:iCs/>
              </w:rPr>
              <w:t>ПП 04</w:t>
            </w:r>
            <w:r>
              <w:rPr>
                <w:bCs/>
                <w:i/>
                <w:iCs/>
              </w:rPr>
              <w:br/>
              <w:t>ПМ 04 в форме экзамена</w:t>
            </w:r>
            <w:r w:rsidR="00B20ED1">
              <w:rPr>
                <w:bCs/>
                <w:i/>
                <w:iCs/>
              </w:rPr>
              <w:t xml:space="preserve"> квалификационного</w:t>
            </w:r>
          </w:p>
        </w:tc>
        <w:tc>
          <w:tcPr>
            <w:tcW w:w="1195" w:type="pct"/>
            <w:vAlign w:val="center"/>
          </w:tcPr>
          <w:p w14:paraId="3861EC46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345" w:type="pct"/>
            <w:vAlign w:val="center"/>
          </w:tcPr>
          <w:p w14:paraId="1FB20AF4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B7ADA" w14:paraId="34ED7545" w14:textId="77777777">
        <w:trPr>
          <w:trHeight w:val="23"/>
        </w:trPr>
        <w:tc>
          <w:tcPr>
            <w:tcW w:w="2460" w:type="pct"/>
            <w:vAlign w:val="center"/>
          </w:tcPr>
          <w:p w14:paraId="19D2B530" w14:textId="77777777" w:rsidR="007B7ADA" w:rsidRDefault="00B41956">
            <w:pPr>
              <w:jc w:val="both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1195" w:type="pct"/>
            <w:vAlign w:val="center"/>
          </w:tcPr>
          <w:p w14:paraId="437DBD71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348</w:t>
            </w:r>
          </w:p>
        </w:tc>
        <w:tc>
          <w:tcPr>
            <w:tcW w:w="1345" w:type="pct"/>
            <w:vAlign w:val="center"/>
          </w:tcPr>
          <w:p w14:paraId="49D96B12" w14:textId="77777777" w:rsidR="007B7ADA" w:rsidRDefault="00B419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</w:t>
            </w:r>
          </w:p>
        </w:tc>
      </w:tr>
    </w:tbl>
    <w:p w14:paraId="14B8A8D8" w14:textId="77777777" w:rsidR="007B7ADA" w:rsidRDefault="007B7ADA">
      <w:pPr>
        <w:spacing w:line="360" w:lineRule="auto"/>
        <w:jc w:val="both"/>
        <w:rPr>
          <w:rFonts w:asciiTheme="minorHAnsi" w:hAnsiTheme="minorHAnsi"/>
        </w:rPr>
      </w:pPr>
    </w:p>
    <w:p w14:paraId="7829DF48" w14:textId="27F9B2AD" w:rsidR="00E051EF" w:rsidRPr="00833183" w:rsidRDefault="00B41956" w:rsidP="00B41956">
      <w:pPr>
        <w:pStyle w:val="110"/>
        <w:rPr>
          <w:rFonts w:asciiTheme="minorHAnsi" w:hAnsiTheme="minorHAnsi"/>
          <w:lang w:val="en-US"/>
        </w:rPr>
      </w:pPr>
      <w:r>
        <w:rPr>
          <w:rFonts w:asciiTheme="minorHAnsi" w:hAnsiTheme="minorHAnsi"/>
        </w:rPr>
        <w:br w:type="page" w:clear="all"/>
      </w:r>
    </w:p>
    <w:p w14:paraId="7BEC0C98" w14:textId="35213DAE" w:rsidR="007B7ADA" w:rsidRDefault="00B41956">
      <w:pPr>
        <w:spacing w:line="360" w:lineRule="auto"/>
        <w:jc w:val="both"/>
        <w:rPr>
          <w:b/>
        </w:rPr>
      </w:pPr>
      <w:r>
        <w:rPr>
          <w:rFonts w:ascii="Times New Roman Полужирный" w:hAnsi="Times New Roman Полужирный"/>
        </w:rPr>
        <w:lastRenderedPageBreak/>
        <w:t>2</w:t>
      </w:r>
      <w:r>
        <w:rPr>
          <w:rFonts w:eastAsia="Segoe UI"/>
          <w:b/>
          <w:bCs/>
        </w:rPr>
        <w:t xml:space="preserve">.2 Структура профессионального модуля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560"/>
        <w:gridCol w:w="1501"/>
        <w:gridCol w:w="886"/>
        <w:gridCol w:w="747"/>
        <w:gridCol w:w="787"/>
        <w:gridCol w:w="787"/>
        <w:gridCol w:w="729"/>
        <w:gridCol w:w="57"/>
        <w:gridCol w:w="576"/>
        <w:gridCol w:w="15"/>
        <w:gridCol w:w="669"/>
        <w:gridCol w:w="588"/>
        <w:gridCol w:w="582"/>
      </w:tblGrid>
      <w:tr w:rsidR="00833183" w:rsidRPr="00833183" w14:paraId="6978615D" w14:textId="77777777" w:rsidTr="00B41956">
        <w:trPr>
          <w:cantSplit/>
          <w:trHeight w:val="3271"/>
        </w:trPr>
        <w:tc>
          <w:tcPr>
            <w:tcW w:w="858" w:type="pct"/>
            <w:tcBorders>
              <w:bottom w:val="single" w:sz="4" w:space="0" w:color="auto"/>
            </w:tcBorders>
          </w:tcPr>
          <w:p w14:paraId="2B7CC0E4" w14:textId="77777777" w:rsidR="00833183" w:rsidRPr="00636EB0" w:rsidRDefault="00833183" w:rsidP="00B41956">
            <w:pPr>
              <w:rPr>
                <w:highlight w:val="cyan"/>
              </w:rPr>
            </w:pPr>
            <w:r w:rsidRPr="00E051EF">
              <w:t>КОД ОК, ПК</w:t>
            </w:r>
          </w:p>
        </w:tc>
        <w:tc>
          <w:tcPr>
            <w:tcW w:w="1513" w:type="pct"/>
            <w:tcBorders>
              <w:bottom w:val="single" w:sz="4" w:space="0" w:color="auto"/>
            </w:tcBorders>
            <w:vAlign w:val="center"/>
          </w:tcPr>
          <w:p w14:paraId="6C00BE5F" w14:textId="77777777" w:rsidR="00833183" w:rsidRPr="00833183" w:rsidRDefault="00833183" w:rsidP="00B41956">
            <w:pPr>
              <w:jc w:val="center"/>
            </w:pPr>
            <w:r w:rsidRPr="00833183">
              <w:rPr>
                <w:b/>
                <w:sz w:val="22"/>
                <w:szCs w:val="22"/>
              </w:rPr>
              <w:t>Наименования разделов профессиональн</w:t>
            </w:r>
            <w:r w:rsidRPr="00833183">
              <w:rPr>
                <w:b/>
                <w:sz w:val="22"/>
                <w:szCs w:val="22"/>
              </w:rPr>
              <w:t>о</w:t>
            </w:r>
            <w:r w:rsidRPr="00833183">
              <w:rPr>
                <w:b/>
                <w:sz w:val="22"/>
                <w:szCs w:val="22"/>
              </w:rPr>
              <w:t>го модуля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739430A7" w14:textId="77777777" w:rsidR="00833183" w:rsidRPr="00833183" w:rsidRDefault="00833183" w:rsidP="00B41956">
            <w:pPr>
              <w:jc w:val="center"/>
            </w:pPr>
            <w:r w:rsidRPr="00833183">
              <w:rPr>
                <w:iCs/>
              </w:rPr>
              <w:t>Всего, час.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textDirection w:val="btLr"/>
            <w:vAlign w:val="center"/>
          </w:tcPr>
          <w:p w14:paraId="171B7779" w14:textId="77777777" w:rsidR="00833183" w:rsidRPr="00833183" w:rsidRDefault="00833183" w:rsidP="00B41956">
            <w:pPr>
              <w:jc w:val="center"/>
            </w:pPr>
            <w:r w:rsidRPr="00833183">
              <w:rPr>
                <w:iCs/>
              </w:rPr>
              <w:t>В т.ч. в форме практической подготовки</w:t>
            </w:r>
          </w:p>
        </w:tc>
        <w:tc>
          <w:tcPr>
            <w:tcW w:w="248" w:type="pct"/>
            <w:shd w:val="clear" w:color="auto" w:fill="D9D9D9" w:themeFill="background1" w:themeFillShade="D9"/>
            <w:textDirection w:val="btLr"/>
            <w:vAlign w:val="center"/>
          </w:tcPr>
          <w:p w14:paraId="13C319BA" w14:textId="77777777" w:rsidR="00833183" w:rsidRPr="00833183" w:rsidRDefault="00833183" w:rsidP="00B41956">
            <w:pPr>
              <w:ind w:left="113" w:right="113"/>
              <w:jc w:val="center"/>
            </w:pPr>
            <w:r w:rsidRPr="00833183">
              <w:t>Обучение по МДК, в т.ч.:</w:t>
            </w:r>
          </w:p>
        </w:tc>
        <w:tc>
          <w:tcPr>
            <w:tcW w:w="261" w:type="pct"/>
            <w:textDirection w:val="btLr"/>
          </w:tcPr>
          <w:p w14:paraId="3EBEB3F6" w14:textId="77777777" w:rsidR="00833183" w:rsidRPr="00833183" w:rsidRDefault="00833183" w:rsidP="00B41956">
            <w:pPr>
              <w:jc w:val="center"/>
              <w:rPr>
                <w:bCs/>
              </w:rPr>
            </w:pPr>
            <w:r w:rsidRPr="00833183">
              <w:rPr>
                <w:bCs/>
              </w:rPr>
              <w:t>Учебные занятия</w:t>
            </w:r>
            <w:r w:rsidRPr="00833183">
              <w:rPr>
                <w:rStyle w:val="afc"/>
              </w:rPr>
              <w:footnoteReference w:id="2"/>
            </w:r>
          </w:p>
        </w:tc>
        <w:tc>
          <w:tcPr>
            <w:tcW w:w="261" w:type="pct"/>
            <w:textDirection w:val="btLr"/>
          </w:tcPr>
          <w:p w14:paraId="350AB178" w14:textId="77777777" w:rsidR="00833183" w:rsidRPr="00833183" w:rsidRDefault="00833183" w:rsidP="00B41956">
            <w:pPr>
              <w:jc w:val="center"/>
              <w:rPr>
                <w:bCs/>
              </w:rPr>
            </w:pPr>
            <w:r w:rsidRPr="00833183">
              <w:rPr>
                <w:bCs/>
              </w:rPr>
              <w:t>Теоретические занятия</w:t>
            </w:r>
          </w:p>
        </w:tc>
        <w:tc>
          <w:tcPr>
            <w:tcW w:w="261" w:type="pct"/>
            <w:gridSpan w:val="2"/>
            <w:textDirection w:val="btLr"/>
            <w:vAlign w:val="center"/>
          </w:tcPr>
          <w:p w14:paraId="76471EE8" w14:textId="77777777" w:rsidR="00833183" w:rsidRPr="00833183" w:rsidRDefault="00833183" w:rsidP="00B41956">
            <w:pPr>
              <w:jc w:val="center"/>
            </w:pPr>
            <w:r w:rsidRPr="00833183">
              <w:rPr>
                <w:bCs/>
              </w:rPr>
              <w:t>практические, лабораторные занятия</w:t>
            </w:r>
          </w:p>
        </w:tc>
        <w:tc>
          <w:tcPr>
            <w:tcW w:w="196" w:type="pct"/>
            <w:gridSpan w:val="2"/>
            <w:textDirection w:val="btLr"/>
            <w:vAlign w:val="center"/>
          </w:tcPr>
          <w:p w14:paraId="2179B414" w14:textId="77777777" w:rsidR="00833183" w:rsidRPr="00833183" w:rsidRDefault="00833183" w:rsidP="00B41956">
            <w:pPr>
              <w:jc w:val="center"/>
            </w:pPr>
            <w:r w:rsidRPr="00833183">
              <w:t>Курсовая работа (проект)</w:t>
            </w:r>
          </w:p>
        </w:tc>
        <w:tc>
          <w:tcPr>
            <w:tcW w:w="222" w:type="pct"/>
            <w:textDirection w:val="btLr"/>
            <w:vAlign w:val="center"/>
          </w:tcPr>
          <w:p w14:paraId="54FE183D" w14:textId="77777777" w:rsidR="00833183" w:rsidRPr="00833183" w:rsidRDefault="00833183" w:rsidP="00B41956">
            <w:pPr>
              <w:jc w:val="center"/>
            </w:pPr>
            <w:r w:rsidRPr="00833183">
              <w:t>Самостоятельная работа</w:t>
            </w:r>
            <w:r w:rsidRPr="00833183">
              <w:rPr>
                <w:i/>
                <w:vertAlign w:val="superscript"/>
              </w:rPr>
              <w:footnoteReference w:id="3"/>
            </w:r>
          </w:p>
        </w:tc>
        <w:tc>
          <w:tcPr>
            <w:tcW w:w="195" w:type="pct"/>
            <w:shd w:val="clear" w:color="auto" w:fill="D9D9D9" w:themeFill="background1" w:themeFillShade="D9"/>
            <w:textDirection w:val="btLr"/>
            <w:vAlign w:val="center"/>
          </w:tcPr>
          <w:p w14:paraId="32F4C61C" w14:textId="77777777" w:rsidR="00833183" w:rsidRPr="00833183" w:rsidRDefault="00833183" w:rsidP="00B41956">
            <w:pPr>
              <w:jc w:val="center"/>
            </w:pPr>
            <w:r w:rsidRPr="00833183">
              <w:t>Учебная практика</w:t>
            </w:r>
          </w:p>
        </w:tc>
        <w:tc>
          <w:tcPr>
            <w:tcW w:w="193" w:type="pct"/>
            <w:shd w:val="clear" w:color="auto" w:fill="D9D9D9" w:themeFill="background1" w:themeFillShade="D9"/>
            <w:textDirection w:val="btLr"/>
          </w:tcPr>
          <w:p w14:paraId="7360F3DD" w14:textId="77777777" w:rsidR="00833183" w:rsidRPr="00833183" w:rsidRDefault="00833183" w:rsidP="00B41956">
            <w:pPr>
              <w:jc w:val="center"/>
            </w:pPr>
            <w:r w:rsidRPr="00833183">
              <w:t>Производственная практика</w:t>
            </w:r>
          </w:p>
        </w:tc>
      </w:tr>
      <w:tr w:rsidR="00833183" w:rsidRPr="00833183" w14:paraId="38D76E05" w14:textId="77777777" w:rsidTr="00B41956">
        <w:trPr>
          <w:cantSplit/>
          <w:trHeight w:val="73"/>
        </w:trPr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4A3C2532" w14:textId="77777777" w:rsidR="00833183" w:rsidRPr="00E051EF" w:rsidRDefault="00833183" w:rsidP="00B41956">
            <w:pPr>
              <w:jc w:val="center"/>
              <w:rPr>
                <w:sz w:val="16"/>
                <w:szCs w:val="16"/>
              </w:rPr>
            </w:pPr>
            <w:r w:rsidRPr="00E051EF">
              <w:rPr>
                <w:sz w:val="16"/>
                <w:szCs w:val="16"/>
              </w:rPr>
              <w:t>1</w:t>
            </w:r>
          </w:p>
        </w:tc>
        <w:tc>
          <w:tcPr>
            <w:tcW w:w="1513" w:type="pct"/>
            <w:tcBorders>
              <w:bottom w:val="single" w:sz="4" w:space="0" w:color="auto"/>
            </w:tcBorders>
            <w:vAlign w:val="center"/>
          </w:tcPr>
          <w:p w14:paraId="006BC509" w14:textId="77777777" w:rsidR="00833183" w:rsidRPr="00833183" w:rsidRDefault="00833183" w:rsidP="00B41956">
            <w:pPr>
              <w:jc w:val="center"/>
              <w:rPr>
                <w:sz w:val="16"/>
                <w:szCs w:val="16"/>
              </w:rPr>
            </w:pPr>
            <w:r w:rsidRPr="00833183"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4172A3E4" w14:textId="77777777" w:rsidR="00833183" w:rsidRPr="00833183" w:rsidRDefault="00833183" w:rsidP="00B41956">
            <w:pPr>
              <w:jc w:val="center"/>
              <w:rPr>
                <w:iCs/>
                <w:sz w:val="16"/>
                <w:szCs w:val="16"/>
              </w:rPr>
            </w:pPr>
            <w:r w:rsidRPr="00833183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14:paraId="66062F74" w14:textId="77777777" w:rsidR="00833183" w:rsidRPr="00833183" w:rsidRDefault="00833183" w:rsidP="00B41956">
            <w:pPr>
              <w:jc w:val="center"/>
              <w:rPr>
                <w:iCs/>
                <w:sz w:val="16"/>
                <w:szCs w:val="16"/>
              </w:rPr>
            </w:pPr>
            <w:r w:rsidRPr="00833183">
              <w:rPr>
                <w:sz w:val="16"/>
                <w:szCs w:val="16"/>
              </w:rPr>
              <w:t>4</w:t>
            </w:r>
          </w:p>
        </w:tc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16576157" w14:textId="77777777" w:rsidR="00833183" w:rsidRPr="00833183" w:rsidRDefault="00833183" w:rsidP="00B41956">
            <w:pPr>
              <w:jc w:val="center"/>
              <w:rPr>
                <w:sz w:val="16"/>
                <w:szCs w:val="16"/>
              </w:rPr>
            </w:pPr>
            <w:r w:rsidRPr="00833183">
              <w:rPr>
                <w:sz w:val="16"/>
                <w:szCs w:val="16"/>
              </w:rPr>
              <w:t>5</w:t>
            </w:r>
          </w:p>
        </w:tc>
        <w:tc>
          <w:tcPr>
            <w:tcW w:w="261" w:type="pct"/>
          </w:tcPr>
          <w:p w14:paraId="313E052C" w14:textId="77777777" w:rsidR="00833183" w:rsidRPr="00833183" w:rsidRDefault="00833183" w:rsidP="00B41956">
            <w:pPr>
              <w:jc w:val="center"/>
              <w:rPr>
                <w:color w:val="000000"/>
                <w:sz w:val="16"/>
                <w:szCs w:val="16"/>
              </w:rPr>
            </w:pPr>
            <w:r w:rsidRPr="0083318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1" w:type="pct"/>
            <w:vAlign w:val="center"/>
          </w:tcPr>
          <w:p w14:paraId="33593629" w14:textId="77777777" w:rsidR="00833183" w:rsidRPr="00833183" w:rsidRDefault="00833183" w:rsidP="00B41956">
            <w:pPr>
              <w:jc w:val="center"/>
              <w:rPr>
                <w:sz w:val="16"/>
                <w:szCs w:val="16"/>
              </w:rPr>
            </w:pPr>
            <w:r w:rsidRPr="00833183">
              <w:rPr>
                <w:sz w:val="16"/>
                <w:szCs w:val="16"/>
              </w:rPr>
              <w:t>7</w:t>
            </w:r>
          </w:p>
        </w:tc>
        <w:tc>
          <w:tcPr>
            <w:tcW w:w="261" w:type="pct"/>
            <w:gridSpan w:val="2"/>
            <w:vAlign w:val="center"/>
          </w:tcPr>
          <w:p w14:paraId="007FA02F" w14:textId="77777777" w:rsidR="00833183" w:rsidRPr="00833183" w:rsidRDefault="00833183" w:rsidP="00B41956">
            <w:pPr>
              <w:jc w:val="center"/>
              <w:rPr>
                <w:sz w:val="16"/>
                <w:szCs w:val="16"/>
              </w:rPr>
            </w:pPr>
            <w:r w:rsidRPr="00833183">
              <w:rPr>
                <w:sz w:val="16"/>
                <w:szCs w:val="16"/>
              </w:rPr>
              <w:t>8</w:t>
            </w:r>
          </w:p>
        </w:tc>
        <w:tc>
          <w:tcPr>
            <w:tcW w:w="196" w:type="pct"/>
            <w:gridSpan w:val="2"/>
          </w:tcPr>
          <w:p w14:paraId="3B30E405" w14:textId="77777777" w:rsidR="00833183" w:rsidRPr="00833183" w:rsidRDefault="00833183" w:rsidP="00B41956">
            <w:pPr>
              <w:jc w:val="center"/>
              <w:rPr>
                <w:sz w:val="16"/>
                <w:szCs w:val="16"/>
              </w:rPr>
            </w:pPr>
            <w:r w:rsidRPr="00833183">
              <w:rPr>
                <w:sz w:val="16"/>
                <w:szCs w:val="16"/>
              </w:rPr>
              <w:t>9</w:t>
            </w:r>
          </w:p>
        </w:tc>
        <w:tc>
          <w:tcPr>
            <w:tcW w:w="222" w:type="pct"/>
          </w:tcPr>
          <w:p w14:paraId="5DA86F74" w14:textId="77777777" w:rsidR="00833183" w:rsidRPr="00833183" w:rsidRDefault="00833183" w:rsidP="00B41956">
            <w:pPr>
              <w:jc w:val="center"/>
              <w:rPr>
                <w:sz w:val="16"/>
                <w:szCs w:val="16"/>
              </w:rPr>
            </w:pPr>
            <w:r w:rsidRPr="00833183">
              <w:rPr>
                <w:sz w:val="16"/>
                <w:szCs w:val="16"/>
              </w:rPr>
              <w:t>10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14:paraId="21C8A011" w14:textId="77777777" w:rsidR="00833183" w:rsidRPr="00833183" w:rsidRDefault="00833183" w:rsidP="00B41956">
            <w:pPr>
              <w:jc w:val="center"/>
              <w:rPr>
                <w:sz w:val="16"/>
                <w:szCs w:val="16"/>
              </w:rPr>
            </w:pPr>
            <w:r w:rsidRPr="00833183">
              <w:rPr>
                <w:sz w:val="16"/>
                <w:szCs w:val="16"/>
              </w:rPr>
              <w:t>11</w:t>
            </w:r>
          </w:p>
        </w:tc>
        <w:tc>
          <w:tcPr>
            <w:tcW w:w="193" w:type="pct"/>
            <w:shd w:val="clear" w:color="auto" w:fill="D9D9D9" w:themeFill="background1" w:themeFillShade="D9"/>
          </w:tcPr>
          <w:p w14:paraId="28B1675F" w14:textId="77777777" w:rsidR="00833183" w:rsidRPr="00833183" w:rsidRDefault="00833183" w:rsidP="00B41956">
            <w:pPr>
              <w:jc w:val="center"/>
              <w:rPr>
                <w:sz w:val="16"/>
                <w:szCs w:val="16"/>
              </w:rPr>
            </w:pPr>
            <w:r w:rsidRPr="00833183">
              <w:rPr>
                <w:sz w:val="16"/>
                <w:szCs w:val="16"/>
              </w:rPr>
              <w:t>12</w:t>
            </w:r>
          </w:p>
        </w:tc>
      </w:tr>
      <w:tr w:rsidR="00833183" w:rsidRPr="00833183" w14:paraId="40C8E1D7" w14:textId="77777777" w:rsidTr="00B41956">
        <w:tc>
          <w:tcPr>
            <w:tcW w:w="858" w:type="pct"/>
            <w:vMerge w:val="restart"/>
          </w:tcPr>
          <w:p w14:paraId="3BA48CBC" w14:textId="77777777" w:rsidR="00833183" w:rsidRDefault="00833183" w:rsidP="00B41956">
            <w:pPr>
              <w:rPr>
                <w:bCs/>
              </w:rPr>
            </w:pPr>
            <w:r>
              <w:rPr>
                <w:bCs/>
              </w:rPr>
              <w:t>ОК 01 ОК 02</w:t>
            </w:r>
          </w:p>
          <w:p w14:paraId="32B7D6BF" w14:textId="77777777" w:rsidR="00833183" w:rsidRDefault="00833183" w:rsidP="00B41956">
            <w:pPr>
              <w:rPr>
                <w:bCs/>
              </w:rPr>
            </w:pPr>
            <w:r>
              <w:rPr>
                <w:bCs/>
              </w:rPr>
              <w:t>ОК 05 ОК 09</w:t>
            </w:r>
          </w:p>
          <w:p w14:paraId="51B63E0B" w14:textId="77777777" w:rsidR="00833183" w:rsidRDefault="00833183" w:rsidP="00B41956">
            <w:pPr>
              <w:rPr>
                <w:bCs/>
              </w:rPr>
            </w:pPr>
            <w:r>
              <w:rPr>
                <w:bCs/>
              </w:rPr>
              <w:t>ПК.4.1 ПК4.2</w:t>
            </w:r>
          </w:p>
          <w:p w14:paraId="577711F9" w14:textId="77777777" w:rsidR="00833183" w:rsidRPr="00636EB0" w:rsidRDefault="00833183" w:rsidP="00B41956">
            <w:pPr>
              <w:rPr>
                <w:bCs/>
                <w:highlight w:val="cyan"/>
              </w:rPr>
            </w:pPr>
            <w:r>
              <w:rPr>
                <w:bCs/>
              </w:rPr>
              <w:t>ПК.4.3 ПК.4.4</w:t>
            </w:r>
          </w:p>
        </w:tc>
        <w:tc>
          <w:tcPr>
            <w:tcW w:w="1513" w:type="pct"/>
            <w:vAlign w:val="center"/>
          </w:tcPr>
          <w:p w14:paraId="0DF95F77" w14:textId="77777777" w:rsidR="00833183" w:rsidRPr="00833183" w:rsidRDefault="00833183" w:rsidP="00B41956">
            <w:r w:rsidRPr="00833183">
              <w:rPr>
                <w:b/>
                <w:bCs/>
                <w:sz w:val="22"/>
                <w:szCs w:val="22"/>
              </w:rPr>
              <w:t xml:space="preserve">Раздел 1. </w:t>
            </w:r>
            <w:r w:rsidRPr="00833183">
              <w:rPr>
                <w:sz w:val="22"/>
                <w:szCs w:val="22"/>
              </w:rPr>
              <w:t>Внедрение и поддержка компь</w:t>
            </w:r>
            <w:r w:rsidRPr="00833183">
              <w:rPr>
                <w:sz w:val="22"/>
                <w:szCs w:val="22"/>
              </w:rPr>
              <w:t>ю</w:t>
            </w:r>
            <w:r w:rsidRPr="00833183">
              <w:rPr>
                <w:sz w:val="22"/>
                <w:szCs w:val="22"/>
              </w:rPr>
              <w:t>терных систем</w:t>
            </w:r>
          </w:p>
        </w:tc>
        <w:tc>
          <w:tcPr>
            <w:tcW w:w="498" w:type="pct"/>
          </w:tcPr>
          <w:p w14:paraId="32D02230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3183">
              <w:rPr>
                <w:b/>
                <w:bCs/>
                <w:sz w:val="20"/>
                <w:szCs w:val="20"/>
                <w:lang w:val="en-US"/>
              </w:rPr>
              <w:t>88</w:t>
            </w:r>
          </w:p>
        </w:tc>
        <w:tc>
          <w:tcPr>
            <w:tcW w:w="294" w:type="pct"/>
          </w:tcPr>
          <w:p w14:paraId="75BC49A0" w14:textId="77777777" w:rsidR="00833183" w:rsidRPr="00833183" w:rsidRDefault="00833183" w:rsidP="00B41956">
            <w:pPr>
              <w:jc w:val="center"/>
              <w:rPr>
                <w:b/>
                <w:sz w:val="20"/>
                <w:szCs w:val="20"/>
              </w:rPr>
            </w:pPr>
            <w:r w:rsidRPr="00833183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5361762F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3183">
              <w:rPr>
                <w:b/>
                <w:bCs/>
                <w:sz w:val="20"/>
                <w:szCs w:val="20"/>
                <w:lang w:val="en-US"/>
              </w:rPr>
              <w:t>88</w:t>
            </w:r>
          </w:p>
        </w:tc>
        <w:tc>
          <w:tcPr>
            <w:tcW w:w="261" w:type="pct"/>
          </w:tcPr>
          <w:p w14:paraId="5CFFDB0A" w14:textId="77777777" w:rsidR="00833183" w:rsidRPr="00833183" w:rsidRDefault="00833183" w:rsidP="00B41956">
            <w:pPr>
              <w:jc w:val="center"/>
              <w:rPr>
                <w:sz w:val="20"/>
                <w:szCs w:val="20"/>
                <w:lang w:val="en-US"/>
              </w:rPr>
            </w:pPr>
            <w:r w:rsidRPr="00833183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261" w:type="pct"/>
          </w:tcPr>
          <w:p w14:paraId="5E82F309" w14:textId="77777777" w:rsidR="00833183" w:rsidRPr="00833183" w:rsidRDefault="00833183" w:rsidP="00B41956">
            <w:pPr>
              <w:jc w:val="center"/>
              <w:rPr>
                <w:sz w:val="20"/>
                <w:szCs w:val="20"/>
                <w:lang w:val="en-US"/>
              </w:rPr>
            </w:pPr>
            <w:r w:rsidRPr="00833183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261" w:type="pct"/>
            <w:gridSpan w:val="2"/>
          </w:tcPr>
          <w:p w14:paraId="60B28964" w14:textId="77777777" w:rsidR="00833183" w:rsidRPr="00833183" w:rsidRDefault="00833183" w:rsidP="00B41956">
            <w:pPr>
              <w:jc w:val="center"/>
              <w:rPr>
                <w:sz w:val="20"/>
                <w:szCs w:val="20"/>
                <w:lang w:val="en-US"/>
              </w:rPr>
            </w:pPr>
            <w:r w:rsidRPr="00833183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96" w:type="pct"/>
            <w:gridSpan w:val="2"/>
          </w:tcPr>
          <w:p w14:paraId="3C4DBB76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  <w:r w:rsidRPr="00833183">
              <w:rPr>
                <w:sz w:val="20"/>
                <w:szCs w:val="20"/>
              </w:rPr>
              <w:t>-</w:t>
            </w:r>
          </w:p>
        </w:tc>
        <w:tc>
          <w:tcPr>
            <w:tcW w:w="222" w:type="pct"/>
          </w:tcPr>
          <w:p w14:paraId="0D1D7A8F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3183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14:paraId="3EF36783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" w:type="pct"/>
            <w:shd w:val="clear" w:color="auto" w:fill="D9D9D9" w:themeFill="background1" w:themeFillShade="D9"/>
          </w:tcPr>
          <w:p w14:paraId="1AD6E2D6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3183" w:rsidRPr="00833183" w14:paraId="59E08BC2" w14:textId="77777777" w:rsidTr="00B41956">
        <w:trPr>
          <w:trHeight w:val="314"/>
        </w:trPr>
        <w:tc>
          <w:tcPr>
            <w:tcW w:w="858" w:type="pct"/>
            <w:vMerge/>
          </w:tcPr>
          <w:p w14:paraId="758CD47C" w14:textId="77777777" w:rsidR="00833183" w:rsidRPr="00636EB0" w:rsidRDefault="00833183" w:rsidP="00B41956">
            <w:pPr>
              <w:rPr>
                <w:bCs/>
                <w:highlight w:val="cyan"/>
              </w:rPr>
            </w:pPr>
          </w:p>
        </w:tc>
        <w:tc>
          <w:tcPr>
            <w:tcW w:w="1513" w:type="pct"/>
            <w:vAlign w:val="center"/>
          </w:tcPr>
          <w:p w14:paraId="36C0A204" w14:textId="77777777" w:rsidR="00833183" w:rsidRPr="00833183" w:rsidRDefault="00833183" w:rsidP="00B41956">
            <w:pPr>
              <w:rPr>
                <w:b/>
                <w:bCs/>
                <w:sz w:val="22"/>
                <w:szCs w:val="22"/>
              </w:rPr>
            </w:pPr>
            <w:r w:rsidRPr="00833183">
              <w:rPr>
                <w:b/>
                <w:bCs/>
                <w:sz w:val="22"/>
                <w:szCs w:val="22"/>
              </w:rPr>
              <w:t xml:space="preserve">Раздел 2. </w:t>
            </w:r>
          </w:p>
          <w:p w14:paraId="17144ECB" w14:textId="77777777" w:rsidR="00833183" w:rsidRPr="00833183" w:rsidRDefault="00833183" w:rsidP="00B41956">
            <w:r w:rsidRPr="00833183">
              <w:rPr>
                <w:sz w:val="20"/>
                <w:szCs w:val="20"/>
              </w:rPr>
              <w:t>Обеспечение качества функционирования комп</w:t>
            </w:r>
            <w:r w:rsidRPr="00833183">
              <w:rPr>
                <w:sz w:val="20"/>
                <w:szCs w:val="20"/>
              </w:rPr>
              <w:t>ь</w:t>
            </w:r>
            <w:r w:rsidRPr="00833183">
              <w:rPr>
                <w:sz w:val="20"/>
                <w:szCs w:val="20"/>
              </w:rPr>
              <w:t>ютерных систем</w:t>
            </w:r>
          </w:p>
        </w:tc>
        <w:tc>
          <w:tcPr>
            <w:tcW w:w="498" w:type="pct"/>
          </w:tcPr>
          <w:p w14:paraId="011F8556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3183">
              <w:rPr>
                <w:b/>
                <w:bCs/>
                <w:sz w:val="20"/>
                <w:szCs w:val="20"/>
                <w:lang w:val="en-US"/>
              </w:rPr>
              <w:t>86</w:t>
            </w:r>
          </w:p>
        </w:tc>
        <w:tc>
          <w:tcPr>
            <w:tcW w:w="294" w:type="pct"/>
          </w:tcPr>
          <w:p w14:paraId="314AE193" w14:textId="77777777" w:rsidR="00833183" w:rsidRPr="00833183" w:rsidRDefault="00833183" w:rsidP="00B41956">
            <w:pPr>
              <w:jc w:val="center"/>
              <w:rPr>
                <w:b/>
                <w:sz w:val="20"/>
                <w:szCs w:val="20"/>
              </w:rPr>
            </w:pPr>
            <w:r w:rsidRPr="00833183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20BC9A20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3183">
              <w:rPr>
                <w:b/>
                <w:bCs/>
                <w:sz w:val="20"/>
                <w:szCs w:val="20"/>
                <w:lang w:val="en-US"/>
              </w:rPr>
              <w:t>86</w:t>
            </w:r>
          </w:p>
        </w:tc>
        <w:tc>
          <w:tcPr>
            <w:tcW w:w="261" w:type="pct"/>
          </w:tcPr>
          <w:p w14:paraId="7E7174CE" w14:textId="77777777" w:rsidR="00833183" w:rsidRPr="00833183" w:rsidRDefault="00833183" w:rsidP="00B41956">
            <w:pPr>
              <w:jc w:val="center"/>
              <w:rPr>
                <w:sz w:val="20"/>
                <w:szCs w:val="20"/>
                <w:lang w:val="en-US"/>
              </w:rPr>
            </w:pPr>
            <w:r w:rsidRPr="00833183">
              <w:rPr>
                <w:sz w:val="20"/>
                <w:szCs w:val="20"/>
              </w:rPr>
              <w:t>7</w:t>
            </w:r>
            <w:r w:rsidRPr="00833183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61" w:type="pct"/>
          </w:tcPr>
          <w:p w14:paraId="619B0DB7" w14:textId="77777777" w:rsidR="00833183" w:rsidRPr="00833183" w:rsidRDefault="00833183" w:rsidP="00B41956">
            <w:pPr>
              <w:jc w:val="center"/>
              <w:rPr>
                <w:sz w:val="20"/>
                <w:szCs w:val="20"/>
                <w:lang w:val="en-US"/>
              </w:rPr>
            </w:pPr>
            <w:r w:rsidRPr="00833183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261" w:type="pct"/>
            <w:gridSpan w:val="2"/>
          </w:tcPr>
          <w:p w14:paraId="146A05EB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3183">
              <w:rPr>
                <w:b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196" w:type="pct"/>
            <w:gridSpan w:val="2"/>
          </w:tcPr>
          <w:p w14:paraId="4271B315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  <w:r w:rsidRPr="00833183">
              <w:rPr>
                <w:sz w:val="20"/>
                <w:szCs w:val="20"/>
              </w:rPr>
              <w:t>-</w:t>
            </w:r>
          </w:p>
        </w:tc>
        <w:tc>
          <w:tcPr>
            <w:tcW w:w="222" w:type="pct"/>
          </w:tcPr>
          <w:p w14:paraId="1EEFF4A3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  <w:r w:rsidRPr="0083318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14:paraId="7688DA0B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" w:type="pct"/>
            <w:shd w:val="clear" w:color="auto" w:fill="D9D9D9" w:themeFill="background1" w:themeFillShade="D9"/>
          </w:tcPr>
          <w:p w14:paraId="7B21C71D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3183" w:rsidRPr="00833183" w14:paraId="58856825" w14:textId="77777777" w:rsidTr="00B41956">
        <w:trPr>
          <w:trHeight w:val="314"/>
        </w:trPr>
        <w:tc>
          <w:tcPr>
            <w:tcW w:w="858" w:type="pct"/>
            <w:vMerge/>
          </w:tcPr>
          <w:p w14:paraId="165E84CB" w14:textId="77777777" w:rsidR="00833183" w:rsidRPr="00636EB0" w:rsidRDefault="00833183" w:rsidP="00B41956">
            <w:pPr>
              <w:rPr>
                <w:bCs/>
                <w:highlight w:val="cyan"/>
              </w:rPr>
            </w:pPr>
          </w:p>
        </w:tc>
        <w:tc>
          <w:tcPr>
            <w:tcW w:w="1513" w:type="pct"/>
            <w:vAlign w:val="center"/>
          </w:tcPr>
          <w:p w14:paraId="43192821" w14:textId="77777777" w:rsidR="00833183" w:rsidRPr="00833183" w:rsidRDefault="00833183" w:rsidP="00B41956">
            <w:pPr>
              <w:rPr>
                <w:bCs/>
              </w:rPr>
            </w:pPr>
            <w:r w:rsidRPr="00833183">
              <w:rPr>
                <w:b/>
                <w:sz w:val="22"/>
                <w:szCs w:val="22"/>
              </w:rPr>
              <w:t>Учебная практика</w:t>
            </w:r>
          </w:p>
        </w:tc>
        <w:tc>
          <w:tcPr>
            <w:tcW w:w="498" w:type="pct"/>
          </w:tcPr>
          <w:p w14:paraId="37253F4C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3183">
              <w:rPr>
                <w:b/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294" w:type="pct"/>
          </w:tcPr>
          <w:p w14:paraId="2AFA2120" w14:textId="77777777" w:rsidR="00833183" w:rsidRPr="00833183" w:rsidRDefault="00833183" w:rsidP="00B4195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3183">
              <w:rPr>
                <w:b/>
                <w:sz w:val="20"/>
                <w:szCs w:val="20"/>
                <w:lang w:val="en-US"/>
              </w:rPr>
              <w:t>36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58D58C49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</w:tcPr>
          <w:p w14:paraId="1373A730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</w:tcPr>
          <w:p w14:paraId="56E187AC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" w:type="pct"/>
            <w:gridSpan w:val="5"/>
            <w:shd w:val="clear" w:color="auto" w:fill="auto"/>
          </w:tcPr>
          <w:p w14:paraId="251EA3E8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14:paraId="2382CDA1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  <w:r w:rsidRPr="00833183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93" w:type="pct"/>
            <w:shd w:val="clear" w:color="auto" w:fill="D9D9D9" w:themeFill="background1" w:themeFillShade="D9"/>
          </w:tcPr>
          <w:p w14:paraId="6C1764DD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3183" w:rsidRPr="00833183" w14:paraId="5BC8D9A4" w14:textId="77777777" w:rsidTr="00B41956">
        <w:trPr>
          <w:trHeight w:val="85"/>
        </w:trPr>
        <w:tc>
          <w:tcPr>
            <w:tcW w:w="858" w:type="pct"/>
            <w:vMerge/>
          </w:tcPr>
          <w:p w14:paraId="10F94902" w14:textId="77777777" w:rsidR="00833183" w:rsidRPr="00636EB0" w:rsidRDefault="00833183" w:rsidP="00B41956">
            <w:pPr>
              <w:rPr>
                <w:highlight w:val="cyan"/>
              </w:rPr>
            </w:pPr>
          </w:p>
        </w:tc>
        <w:tc>
          <w:tcPr>
            <w:tcW w:w="1513" w:type="pct"/>
            <w:vAlign w:val="center"/>
          </w:tcPr>
          <w:p w14:paraId="467284FA" w14:textId="314864B3" w:rsidR="00833183" w:rsidRPr="00833183" w:rsidRDefault="00833183" w:rsidP="00B41956">
            <w:pPr>
              <w:rPr>
                <w:b/>
                <w:bCs/>
                <w:u w:val="single"/>
              </w:rPr>
            </w:pPr>
            <w:r w:rsidRPr="00833183">
              <w:rPr>
                <w:b/>
                <w:sz w:val="22"/>
                <w:szCs w:val="22"/>
              </w:rPr>
              <w:t xml:space="preserve">Производственная практика </w:t>
            </w:r>
          </w:p>
        </w:tc>
        <w:tc>
          <w:tcPr>
            <w:tcW w:w="498" w:type="pct"/>
          </w:tcPr>
          <w:p w14:paraId="32644DF4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3183">
              <w:rPr>
                <w:b/>
                <w:bCs/>
                <w:sz w:val="20"/>
                <w:szCs w:val="20"/>
                <w:lang w:val="en-US"/>
              </w:rPr>
              <w:t>144</w:t>
            </w:r>
          </w:p>
        </w:tc>
        <w:tc>
          <w:tcPr>
            <w:tcW w:w="294" w:type="pct"/>
          </w:tcPr>
          <w:p w14:paraId="4D0F4908" w14:textId="77777777" w:rsidR="00833183" w:rsidRPr="00833183" w:rsidRDefault="00833183" w:rsidP="00B4195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33183">
              <w:rPr>
                <w:b/>
                <w:sz w:val="20"/>
                <w:szCs w:val="20"/>
                <w:lang w:val="en-US"/>
              </w:rPr>
              <w:t>144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5E718502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</w:tcPr>
          <w:p w14:paraId="4408740B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</w:tcPr>
          <w:p w14:paraId="1358AD6E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" w:type="pct"/>
            <w:gridSpan w:val="5"/>
            <w:shd w:val="clear" w:color="auto" w:fill="auto"/>
          </w:tcPr>
          <w:p w14:paraId="4C0209DC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14:paraId="05411FE8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" w:type="pct"/>
            <w:shd w:val="clear" w:color="auto" w:fill="D9D9D9" w:themeFill="background1" w:themeFillShade="D9"/>
          </w:tcPr>
          <w:p w14:paraId="2E71B8BC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</w:rPr>
            </w:pPr>
            <w:r w:rsidRPr="00833183">
              <w:rPr>
                <w:b/>
                <w:bCs/>
                <w:sz w:val="20"/>
                <w:szCs w:val="20"/>
              </w:rPr>
              <w:t>144</w:t>
            </w:r>
          </w:p>
        </w:tc>
      </w:tr>
      <w:tr w:rsidR="00833183" w:rsidRPr="00833183" w14:paraId="3F983814" w14:textId="77777777" w:rsidTr="00B41956">
        <w:tc>
          <w:tcPr>
            <w:tcW w:w="858" w:type="pct"/>
          </w:tcPr>
          <w:p w14:paraId="43523E25" w14:textId="77777777" w:rsidR="00833183" w:rsidRPr="00636EB0" w:rsidRDefault="00833183" w:rsidP="00B41956">
            <w:pPr>
              <w:rPr>
                <w:highlight w:val="cyan"/>
              </w:rPr>
            </w:pPr>
          </w:p>
        </w:tc>
        <w:tc>
          <w:tcPr>
            <w:tcW w:w="1513" w:type="pct"/>
          </w:tcPr>
          <w:p w14:paraId="4526FBEA" w14:textId="414BF64D" w:rsidR="00833183" w:rsidRPr="00833183" w:rsidRDefault="00833183" w:rsidP="00B41956">
            <w:r w:rsidRPr="00833183">
              <w:rPr>
                <w:b/>
                <w:sz w:val="22"/>
                <w:szCs w:val="22"/>
              </w:rPr>
              <w:t xml:space="preserve">Промежуточная аттестация </w:t>
            </w:r>
          </w:p>
        </w:tc>
        <w:tc>
          <w:tcPr>
            <w:tcW w:w="498" w:type="pct"/>
          </w:tcPr>
          <w:p w14:paraId="039B1E1F" w14:textId="77777777" w:rsidR="00833183" w:rsidRPr="00833183" w:rsidRDefault="00833183" w:rsidP="00B4195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33183">
              <w:rPr>
                <w:b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294" w:type="pct"/>
            <w:shd w:val="clear" w:color="auto" w:fill="auto"/>
          </w:tcPr>
          <w:p w14:paraId="70DF4421" w14:textId="77777777" w:rsidR="00833183" w:rsidRPr="00833183" w:rsidRDefault="00833183" w:rsidP="00B419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D9D9D9" w:themeFill="background1" w:themeFillShade="D9"/>
          </w:tcPr>
          <w:p w14:paraId="4045A105" w14:textId="3DE3DEF5" w:rsidR="00833183" w:rsidRPr="00CB6A57" w:rsidRDefault="00833183" w:rsidP="00B41956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</w:tcPr>
          <w:p w14:paraId="4A3F208C" w14:textId="77777777" w:rsidR="00833183" w:rsidRPr="00CB6A57" w:rsidRDefault="00833183" w:rsidP="00B4195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1" w:type="pct"/>
          </w:tcPr>
          <w:p w14:paraId="72D06BA1" w14:textId="77777777" w:rsidR="00833183" w:rsidRPr="00CB6A57" w:rsidRDefault="00833183" w:rsidP="00B4195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79" w:type="pct"/>
            <w:gridSpan w:val="5"/>
            <w:shd w:val="clear" w:color="auto" w:fill="auto"/>
          </w:tcPr>
          <w:p w14:paraId="40BDF859" w14:textId="77777777" w:rsidR="00833183" w:rsidRPr="00CB6A57" w:rsidRDefault="00833183" w:rsidP="00B4195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5" w:type="pct"/>
            <w:shd w:val="clear" w:color="auto" w:fill="D9D9D9" w:themeFill="background1" w:themeFillShade="D9"/>
          </w:tcPr>
          <w:p w14:paraId="52ED47B8" w14:textId="77777777" w:rsidR="00833183" w:rsidRPr="00CB6A57" w:rsidRDefault="00833183" w:rsidP="00B4195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93" w:type="pct"/>
            <w:shd w:val="clear" w:color="auto" w:fill="D9D9D9" w:themeFill="background1" w:themeFillShade="D9"/>
          </w:tcPr>
          <w:p w14:paraId="73E5526E" w14:textId="77777777" w:rsidR="00833183" w:rsidRPr="00CB6A57" w:rsidRDefault="00833183" w:rsidP="00B41956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B20ED1" w:rsidRPr="00833183" w14:paraId="5615B5FA" w14:textId="77777777" w:rsidTr="00B20ED1">
        <w:tc>
          <w:tcPr>
            <w:tcW w:w="858" w:type="pct"/>
          </w:tcPr>
          <w:p w14:paraId="437EC174" w14:textId="77777777" w:rsidR="00B20ED1" w:rsidRPr="00636EB0" w:rsidRDefault="00B20ED1" w:rsidP="00B41956">
            <w:pPr>
              <w:rPr>
                <w:highlight w:val="cyan"/>
              </w:rPr>
            </w:pPr>
          </w:p>
        </w:tc>
        <w:tc>
          <w:tcPr>
            <w:tcW w:w="1513" w:type="pct"/>
          </w:tcPr>
          <w:p w14:paraId="70D04D4A" w14:textId="6B64362D" w:rsidR="00B20ED1" w:rsidRPr="00833183" w:rsidRDefault="00B20ED1" w:rsidP="00B419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498" w:type="pct"/>
          </w:tcPr>
          <w:p w14:paraId="0231FB09" w14:textId="0EB4BD5A" w:rsidR="00B20ED1" w:rsidRPr="00CB6A57" w:rsidRDefault="00DF6061" w:rsidP="00B4195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</w:t>
            </w:r>
          </w:p>
        </w:tc>
        <w:tc>
          <w:tcPr>
            <w:tcW w:w="294" w:type="pct"/>
            <w:shd w:val="clear" w:color="auto" w:fill="auto"/>
          </w:tcPr>
          <w:p w14:paraId="52783227" w14:textId="64567C14" w:rsidR="00B20ED1" w:rsidRPr="00833183" w:rsidRDefault="00B20ED1" w:rsidP="00B419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14:paraId="6828F09D" w14:textId="61B77EAA" w:rsidR="00B20ED1" w:rsidRPr="00CB6A57" w:rsidRDefault="00DF6061" w:rsidP="00B4195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174</w:t>
            </w:r>
          </w:p>
        </w:tc>
        <w:tc>
          <w:tcPr>
            <w:tcW w:w="261" w:type="pct"/>
          </w:tcPr>
          <w:p w14:paraId="05A39DD7" w14:textId="290638FF" w:rsidR="00B20ED1" w:rsidRPr="00CB6A57" w:rsidRDefault="00B20ED1" w:rsidP="00B4195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158</w:t>
            </w:r>
          </w:p>
        </w:tc>
        <w:tc>
          <w:tcPr>
            <w:tcW w:w="261" w:type="pct"/>
          </w:tcPr>
          <w:p w14:paraId="70EAFCAC" w14:textId="60D1079D" w:rsidR="00B20ED1" w:rsidRPr="00CB6A57" w:rsidRDefault="00B20ED1" w:rsidP="00B4195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78</w:t>
            </w:r>
          </w:p>
        </w:tc>
        <w:tc>
          <w:tcPr>
            <w:tcW w:w="242" w:type="pct"/>
            <w:shd w:val="clear" w:color="auto" w:fill="auto"/>
          </w:tcPr>
          <w:p w14:paraId="1E6F5112" w14:textId="76D384A0" w:rsidR="00B20ED1" w:rsidRPr="00CB6A57" w:rsidRDefault="00B20ED1" w:rsidP="00B4195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80</w:t>
            </w:r>
          </w:p>
        </w:tc>
        <w:tc>
          <w:tcPr>
            <w:tcW w:w="210" w:type="pct"/>
            <w:gridSpan w:val="2"/>
            <w:shd w:val="clear" w:color="auto" w:fill="auto"/>
          </w:tcPr>
          <w:p w14:paraId="2F85D676" w14:textId="77777777" w:rsidR="00B20ED1" w:rsidRPr="00CB6A57" w:rsidRDefault="00B20ED1" w:rsidP="00B41956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7" w:type="pct"/>
            <w:gridSpan w:val="2"/>
            <w:shd w:val="clear" w:color="auto" w:fill="auto"/>
          </w:tcPr>
          <w:p w14:paraId="01EC3BD6" w14:textId="2B93E75C" w:rsidR="00B20ED1" w:rsidRPr="00CB6A57" w:rsidRDefault="00B20ED1" w:rsidP="00B4195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195" w:type="pct"/>
            <w:shd w:val="clear" w:color="auto" w:fill="D9D9D9" w:themeFill="background1" w:themeFillShade="D9"/>
          </w:tcPr>
          <w:p w14:paraId="5EC04334" w14:textId="6C92C62F" w:rsidR="00B20ED1" w:rsidRPr="00CB6A57" w:rsidRDefault="00B20ED1" w:rsidP="00B4195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36</w:t>
            </w:r>
          </w:p>
        </w:tc>
        <w:tc>
          <w:tcPr>
            <w:tcW w:w="193" w:type="pct"/>
            <w:shd w:val="clear" w:color="auto" w:fill="D9D9D9" w:themeFill="background1" w:themeFillShade="D9"/>
          </w:tcPr>
          <w:p w14:paraId="10DF0028" w14:textId="0890F4A4" w:rsidR="00B20ED1" w:rsidRPr="00CB6A57" w:rsidRDefault="00B20ED1" w:rsidP="00B41956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</w:rPr>
              <w:t>144</w:t>
            </w:r>
          </w:p>
        </w:tc>
      </w:tr>
    </w:tbl>
    <w:p w14:paraId="12E21293" w14:textId="77777777" w:rsidR="007B7ADA" w:rsidRDefault="007B7A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  <w:sz w:val="28"/>
          <w:szCs w:val="28"/>
          <w:lang w:val="en-US"/>
        </w:rPr>
      </w:pPr>
    </w:p>
    <w:p w14:paraId="3F4EA3D2" w14:textId="77777777" w:rsidR="00833183" w:rsidRDefault="00833183" w:rsidP="00833183">
      <w:pPr>
        <w:rPr>
          <w:lang w:val="en-US"/>
        </w:rPr>
      </w:pPr>
    </w:p>
    <w:p w14:paraId="6BAF2837" w14:textId="77777777" w:rsidR="00833183" w:rsidRDefault="00833183" w:rsidP="00833183">
      <w:pPr>
        <w:rPr>
          <w:lang w:val="en-US"/>
        </w:rPr>
      </w:pPr>
    </w:p>
    <w:p w14:paraId="49733FD8" w14:textId="77777777" w:rsidR="00833183" w:rsidRDefault="00833183" w:rsidP="00833183">
      <w:pPr>
        <w:rPr>
          <w:lang w:val="en-US"/>
        </w:rPr>
      </w:pPr>
    </w:p>
    <w:p w14:paraId="740EC946" w14:textId="77777777" w:rsidR="00833183" w:rsidRDefault="00833183" w:rsidP="00833183">
      <w:pPr>
        <w:rPr>
          <w:lang w:val="en-US"/>
        </w:rPr>
      </w:pPr>
    </w:p>
    <w:p w14:paraId="6C17A264" w14:textId="77777777" w:rsidR="00833183" w:rsidRPr="00833183" w:rsidRDefault="00833183" w:rsidP="00833183">
      <w:pPr>
        <w:rPr>
          <w:lang w:val="en-US"/>
        </w:rPr>
      </w:pPr>
    </w:p>
    <w:p w14:paraId="0FAFC518" w14:textId="77777777" w:rsidR="00833183" w:rsidRDefault="00833183" w:rsidP="008331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  <w:lang w:val="en-US"/>
        </w:rPr>
      </w:pPr>
    </w:p>
    <w:p w14:paraId="6ADA62EC" w14:textId="77777777" w:rsidR="00833183" w:rsidRDefault="00833183">
      <w:pPr>
        <w:rPr>
          <w:b/>
          <w:caps/>
        </w:rPr>
      </w:pPr>
      <w:r>
        <w:rPr>
          <w:b/>
          <w:caps/>
        </w:rPr>
        <w:br w:type="page"/>
      </w:r>
    </w:p>
    <w:p w14:paraId="05EF52D2" w14:textId="7687FDCF" w:rsidR="007B7ADA" w:rsidRDefault="000E059E" w:rsidP="008331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</w:rPr>
      </w:pPr>
      <w:r>
        <w:rPr>
          <w:b/>
          <w:caps/>
        </w:rPr>
        <w:lastRenderedPageBreak/>
        <w:t>2.3</w:t>
      </w:r>
      <w:r w:rsidR="00B41956">
        <w:rPr>
          <w:b/>
          <w:caps/>
        </w:rPr>
        <w:t xml:space="preserve">. </w:t>
      </w:r>
      <w:r w:rsidR="00B41956">
        <w:rPr>
          <w:b/>
        </w:rPr>
        <w:t xml:space="preserve">Тематический план и содержание профессионального модуля (ПМ)  </w:t>
      </w:r>
    </w:p>
    <w:p w14:paraId="4948E55B" w14:textId="77777777" w:rsidR="007B7ADA" w:rsidRDefault="007B7A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b/>
        </w:rPr>
      </w:pPr>
    </w:p>
    <w:p w14:paraId="0C93AE33" w14:textId="77777777" w:rsidR="007B7ADA" w:rsidRDefault="007B7ADA"/>
    <w:tbl>
      <w:tblPr>
        <w:tblW w:w="14932" w:type="dxa"/>
        <w:tblLayout w:type="fixed"/>
        <w:tblLook w:val="01E0" w:firstRow="1" w:lastRow="1" w:firstColumn="1" w:lastColumn="1" w:noHBand="0" w:noVBand="0"/>
      </w:tblPr>
      <w:tblGrid>
        <w:gridCol w:w="920"/>
        <w:gridCol w:w="42"/>
        <w:gridCol w:w="1551"/>
        <w:gridCol w:w="1007"/>
        <w:gridCol w:w="8524"/>
        <w:gridCol w:w="38"/>
        <w:gridCol w:w="1006"/>
        <w:gridCol w:w="1844"/>
      </w:tblGrid>
      <w:tr w:rsidR="007B7ADA" w14:paraId="2FB5E690" w14:textId="77777777">
        <w:trPr>
          <w:trHeight w:val="569"/>
        </w:trPr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A1B6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Наименование разд</w:t>
            </w:r>
            <w:r>
              <w:rPr>
                <w:b/>
                <w:bCs/>
                <w:sz w:val="22"/>
                <w:szCs w:val="22"/>
              </w:rPr>
              <w:t>е</w:t>
            </w:r>
            <w:r>
              <w:rPr>
                <w:b/>
                <w:bCs/>
                <w:sz w:val="22"/>
                <w:szCs w:val="22"/>
              </w:rPr>
              <w:t>лов и тем</w:t>
            </w: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E8C06" w14:textId="77777777" w:rsidR="007B7ADA" w:rsidRDefault="00B419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Содержание учебного материала, лабораторные работы и практические занятия, с</w:t>
            </w:r>
            <w:r>
              <w:rPr>
                <w:b/>
                <w:bCs/>
                <w:color w:val="000000" w:themeColor="text1"/>
              </w:rPr>
              <w:t>а</w:t>
            </w:r>
            <w:r>
              <w:rPr>
                <w:b/>
                <w:bCs/>
                <w:color w:val="000000" w:themeColor="text1"/>
              </w:rPr>
              <w:t>мостоятельная работа обучающихся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E91E8" w14:textId="77777777" w:rsidR="007B7ADA" w:rsidRDefault="00B419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proofErr w:type="spellStart"/>
            <w:r>
              <w:rPr>
                <w:b/>
                <w:bCs/>
              </w:rPr>
              <w:t>ак</w:t>
            </w:r>
            <w:proofErr w:type="spellEnd"/>
            <w:r>
              <w:rPr>
                <w:b/>
                <w:bCs/>
              </w:rPr>
              <w:t>. ч. / в том числе в фо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>ме пра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</w:rPr>
              <w:t>тич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ской подг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 xml:space="preserve">товки, </w:t>
            </w:r>
            <w:proofErr w:type="spellStart"/>
            <w:r>
              <w:rPr>
                <w:b/>
                <w:bCs/>
              </w:rPr>
              <w:t>ак</w:t>
            </w:r>
            <w:proofErr w:type="spellEnd"/>
            <w:r>
              <w:rPr>
                <w:b/>
                <w:bCs/>
              </w:rPr>
              <w:t>. ч.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02EF3" w14:textId="77777777" w:rsidR="007B7ADA" w:rsidRDefault="00B419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Коды комп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тенций, фо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>мированию которых сп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собствует эл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мент</w:t>
            </w:r>
          </w:p>
        </w:tc>
      </w:tr>
      <w:tr w:rsidR="007B7ADA" w14:paraId="7AA45432" w14:textId="77777777">
        <w:trPr>
          <w:trHeight w:val="271"/>
        </w:trPr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E452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1EF7" w14:textId="77777777" w:rsidR="007B7ADA" w:rsidRDefault="00B419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C944" w14:textId="77777777" w:rsidR="007B7ADA" w:rsidRDefault="00B419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FFE2" w14:textId="77777777" w:rsidR="007B7ADA" w:rsidRDefault="00B419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</w:tr>
      <w:tr w:rsidR="007B7ADA" w14:paraId="7B2DCD3D" w14:textId="77777777">
        <w:trPr>
          <w:trHeight w:val="67"/>
        </w:trPr>
        <w:tc>
          <w:tcPr>
            <w:tcW w:w="12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ECDE" w14:textId="77777777" w:rsidR="007B7ADA" w:rsidRDefault="00B41956">
            <w:r>
              <w:rPr>
                <w:b/>
                <w:color w:val="000000"/>
              </w:rPr>
              <w:t>Раздел 1. Внедрение и поддержка компьютерных систем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A6F0" w14:textId="74BC9ECA" w:rsidR="007B7ADA" w:rsidRPr="00CB6A57" w:rsidRDefault="00B41956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</w:rPr>
              <w:t>80</w:t>
            </w:r>
            <w:r w:rsidR="00CB6A57">
              <w:rPr>
                <w:b/>
                <w:lang w:val="en-US"/>
              </w:rPr>
              <w:t>/40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3E180F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</w:tr>
      <w:tr w:rsidR="007B7ADA" w14:paraId="7843842F" w14:textId="77777777">
        <w:trPr>
          <w:trHeight w:val="67"/>
        </w:trPr>
        <w:tc>
          <w:tcPr>
            <w:tcW w:w="12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9C8A" w14:textId="77777777" w:rsidR="007B7ADA" w:rsidRDefault="00B41956">
            <w:r>
              <w:rPr>
                <w:b/>
                <w:color w:val="000000"/>
              </w:rPr>
              <w:t>МДК.04.01. Внедрение и поддержка компьютерных систем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2BE1" w14:textId="77777777" w:rsidR="007B7ADA" w:rsidRDefault="00B41956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80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793718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</w:tr>
      <w:tr w:rsidR="007B7ADA" w14:paraId="453299DB" w14:textId="77777777">
        <w:trPr>
          <w:trHeight w:val="276"/>
        </w:trPr>
        <w:tc>
          <w:tcPr>
            <w:tcW w:w="25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32F190" w14:textId="77777777" w:rsidR="007B7ADA" w:rsidRDefault="00B41956">
            <w:pPr>
              <w:jc w:val="center"/>
              <w:rPr>
                <w:bCs/>
              </w:rPr>
            </w:pPr>
            <w:r>
              <w:rPr>
                <w:b/>
              </w:rPr>
              <w:t xml:space="preserve">Тема 1.1 </w:t>
            </w:r>
            <w:r>
              <w:t>Методы и средства эффективн</w:t>
            </w:r>
            <w:r>
              <w:t>о</w:t>
            </w:r>
            <w:r>
              <w:t>го анализа функци</w:t>
            </w:r>
            <w:r>
              <w:t>о</w:t>
            </w:r>
            <w:r>
              <w:t>нирования програм</w:t>
            </w:r>
            <w:r>
              <w:t>м</w:t>
            </w:r>
            <w:r>
              <w:t>ного обеспечения</w:t>
            </w:r>
          </w:p>
          <w:p w14:paraId="2A6A1022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B4A1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5AE2" w14:textId="77777777" w:rsidR="007B7ADA" w:rsidRDefault="00B41956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42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7125422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</w:tr>
      <w:tr w:rsidR="007B7ADA" w14:paraId="431B2C44" w14:textId="77777777">
        <w:trPr>
          <w:trHeight w:val="230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549EA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16A4E" w14:textId="77777777" w:rsidR="007B7ADA" w:rsidRDefault="00B41956">
            <w:pPr>
              <w:jc w:val="center"/>
            </w:pPr>
            <w:r>
              <w:t>1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F312" w14:textId="77777777" w:rsidR="007B7ADA" w:rsidRDefault="00B419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ВВЕДЕНИЕ. ГОСТ Р ИСО/МЭК 12207 – Процессы жизненного цикла ПС.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F758" w14:textId="77777777" w:rsidR="007B7ADA" w:rsidRDefault="00B41956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1C3E8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ОК 01 ОК 02</w:t>
            </w:r>
          </w:p>
          <w:p w14:paraId="3BD58C6C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ОК 05 ОК 09</w:t>
            </w:r>
          </w:p>
          <w:p w14:paraId="0A78EFB8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ПК.4.1 ПК4.2</w:t>
            </w:r>
          </w:p>
          <w:p w14:paraId="5C910935" w14:textId="77777777" w:rsidR="007B7ADA" w:rsidRDefault="00B41956">
            <w:pPr>
              <w:rPr>
                <w:color w:val="FF0000"/>
                <w:sz w:val="20"/>
                <w:szCs w:val="20"/>
              </w:rPr>
            </w:pPr>
            <w:r>
              <w:rPr>
                <w:bCs/>
              </w:rPr>
              <w:t>ПК.4.3 ПК.4.4</w:t>
            </w:r>
          </w:p>
        </w:tc>
      </w:tr>
      <w:tr w:rsidR="007B7ADA" w14:paraId="3BBDC00C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E09C5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6E9B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1850" w14:textId="77777777" w:rsidR="007B7ADA" w:rsidRDefault="00B41956">
            <w:pPr>
              <w:rPr>
                <w:b/>
              </w:rPr>
            </w:pPr>
            <w:bookmarkStart w:id="6" w:name="_Hlk187314513"/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  <w:bookmarkEnd w:id="6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26D08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29B1DE1D" w14:textId="77777777">
        <w:trPr>
          <w:trHeight w:val="276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7D54A9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E276" w14:textId="77777777" w:rsidR="007B7ADA" w:rsidRDefault="00B41956">
            <w:pPr>
              <w:jc w:val="center"/>
            </w:pPr>
            <w:r>
              <w:t>2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A780" w14:textId="77777777" w:rsidR="007B7ADA" w:rsidRDefault="00B41956">
            <w:pPr>
              <w:rPr>
                <w:b/>
                <w:bCs/>
              </w:rPr>
            </w:pPr>
            <w:r>
              <w:rPr>
                <w:bCs/>
              </w:rPr>
              <w:t>Виды внедрения, план внедрения. Стратегии, цели и сценарии внедрения.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C326" w14:textId="77777777" w:rsidR="007B7ADA" w:rsidRDefault="00B41956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E66FD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076D4352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A2CF16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F3C96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05CF" w14:textId="77777777" w:rsidR="007B7ADA" w:rsidRDefault="00B41956">
            <w:pPr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8F9C56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4DF20D73" w14:textId="77777777">
        <w:trPr>
          <w:trHeight w:val="276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C5D7C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1678" w14:textId="77777777" w:rsidR="007B7ADA" w:rsidRDefault="00B41956">
            <w:pPr>
              <w:jc w:val="center"/>
            </w:pPr>
            <w:r>
              <w:t>3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CAD2" w14:textId="77777777" w:rsidR="007B7ADA" w:rsidRDefault="00B41956">
            <w:pPr>
              <w:rPr>
                <w:b/>
                <w:bCs/>
              </w:rPr>
            </w:pPr>
            <w:r>
              <w:rPr>
                <w:bCs/>
              </w:rPr>
              <w:t>Функции менеджера сопровождения и менеджера развертывания.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89DE" w14:textId="77777777" w:rsidR="007B7ADA" w:rsidRDefault="00B41956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C3F099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74EA2A7B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FAD5E2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2888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8C53" w14:textId="77777777" w:rsidR="007B7ADA" w:rsidRDefault="00B41956">
            <w:pPr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3185A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5787949B" w14:textId="77777777">
        <w:trPr>
          <w:trHeight w:val="276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C9F34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64BC" w14:textId="77777777" w:rsidR="007B7ADA" w:rsidRDefault="00B41956">
            <w:pPr>
              <w:jc w:val="center"/>
            </w:pPr>
            <w:r>
              <w:t>4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47C8" w14:textId="77777777" w:rsidR="007B7ADA" w:rsidRDefault="00B41956">
            <w:pPr>
              <w:rPr>
                <w:b/>
                <w:bCs/>
              </w:rPr>
            </w:pPr>
            <w:r>
              <w:rPr>
                <w:bCs/>
              </w:rPr>
              <w:t>Разработка технического задания на создание сайта в различных формах. Согл</w:t>
            </w:r>
            <w:r>
              <w:rPr>
                <w:bCs/>
              </w:rPr>
              <w:t>а</w:t>
            </w:r>
            <w:r>
              <w:rPr>
                <w:bCs/>
              </w:rPr>
              <w:t>сование с заказчиком.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8212" w14:textId="77777777" w:rsidR="007B7ADA" w:rsidRDefault="00B41956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21D225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476D0FF8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5CDCDF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1355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5FD2" w14:textId="77777777" w:rsidR="007B7ADA" w:rsidRDefault="00B41956"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F4E11E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2916EBD0" w14:textId="77777777">
        <w:trPr>
          <w:trHeight w:val="276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A6F4A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4DB0" w14:textId="77777777" w:rsidR="007B7ADA" w:rsidRDefault="00B41956">
            <w:pPr>
              <w:jc w:val="center"/>
            </w:pPr>
            <w:r>
              <w:t>5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30AE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Составление договора с клиентом на основе технического задания.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5197" w14:textId="77777777" w:rsidR="007B7ADA" w:rsidRDefault="00B41956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3C12F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72D26405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145D4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C9DC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A981" w14:textId="77777777" w:rsidR="007B7ADA" w:rsidRDefault="00B41956">
            <w:bookmarkStart w:id="7" w:name="_Hlk187314879"/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  <w:bookmarkEnd w:id="7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F96A0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137275F6" w14:textId="77777777">
        <w:trPr>
          <w:trHeight w:val="276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54033D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CF289" w14:textId="77777777" w:rsidR="007B7ADA" w:rsidRDefault="00B41956">
            <w:pPr>
              <w:jc w:val="center"/>
              <w:rPr>
                <w:color w:val="FF0000"/>
              </w:rPr>
            </w:pPr>
            <w:r>
              <w:t>6</w:t>
            </w:r>
          </w:p>
        </w:tc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2E2A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Организация процесса обновления в информационной системе.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C42C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B68754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07062AFE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42D0B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CE31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2DC8" w14:textId="77777777" w:rsidR="007B7ADA" w:rsidRDefault="00B41956">
            <w:pPr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00E6C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0F6DD9AA" w14:textId="77777777">
        <w:trPr>
          <w:trHeight w:val="276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ABF904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7CBE68" w14:textId="77777777" w:rsidR="007B7ADA" w:rsidRDefault="00B41956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7F36" w14:textId="77777777" w:rsidR="007B7ADA" w:rsidRDefault="00B41956">
            <w:pPr>
              <w:rPr>
                <w:b/>
              </w:rPr>
            </w:pPr>
            <w:r>
              <w:rPr>
                <w:bCs/>
              </w:rPr>
              <w:t>Программное обеспечения в процессе внедрения и эксплуатации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A15E2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63BB8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708DCB8A" w14:textId="77777777">
        <w:trPr>
          <w:trHeight w:val="103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3FDBE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113B" w14:textId="77777777" w:rsidR="007B7ADA" w:rsidRDefault="007B7AD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C88B" w14:textId="77777777" w:rsidR="007B7ADA" w:rsidRDefault="00B41956">
            <w:pPr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D15A9A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5DD23B22" w14:textId="77777777">
        <w:trPr>
          <w:trHeight w:val="276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C6683E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D6C8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A2B4" w14:textId="77777777" w:rsidR="007B7ADA" w:rsidRDefault="00B41956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20</w:t>
            </w:r>
          </w:p>
          <w:p w14:paraId="455BAA88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AA06C2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5A0CB9C3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36E73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2F96" w14:textId="77777777" w:rsidR="007B7ADA" w:rsidRDefault="00B41956">
            <w:pPr>
              <w:jc w:val="center"/>
            </w:pPr>
            <w:r>
              <w:t>1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3FFE" w14:textId="77777777" w:rsidR="007B7ADA" w:rsidRDefault="00B41956">
            <w:r>
              <w:t>Разработка сценария внедрения программного продукта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DD73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3652A0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7BCCB5AB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3F4E6C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0643E" w14:textId="77777777" w:rsidR="007B7ADA" w:rsidRDefault="00B41956">
            <w:pPr>
              <w:jc w:val="center"/>
            </w:pPr>
            <w:r>
              <w:t>2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84A8" w14:textId="77777777" w:rsidR="007B7ADA" w:rsidRDefault="00B41956">
            <w:r>
              <w:rPr>
                <w:bCs/>
              </w:rPr>
              <w:t>Создание прототипа приложения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C440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208CF8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56289685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26E6F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9695" w14:textId="77777777" w:rsidR="007B7ADA" w:rsidRDefault="00B41956">
            <w:pPr>
              <w:jc w:val="center"/>
            </w:pPr>
            <w:r>
              <w:t>3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8827" w14:textId="77777777" w:rsidR="007B7ADA" w:rsidRDefault="00B41956">
            <w:r>
              <w:t>Оценка качества и функционала заказчиком, внесение изменений.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1896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23F2DB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2B61C186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359C9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85C51" w14:textId="77777777" w:rsidR="007B7ADA" w:rsidRDefault="00B41956">
            <w:pPr>
              <w:jc w:val="center"/>
            </w:pPr>
            <w:r>
              <w:t>4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89A2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Создание дизайна приложения – визитки.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EF82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F71809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16F92842" w14:textId="77777777">
        <w:trPr>
          <w:trHeight w:val="85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4A0A9E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6408B" w14:textId="77777777" w:rsidR="007B7ADA" w:rsidRDefault="00B41956">
            <w:pPr>
              <w:jc w:val="center"/>
            </w:pPr>
            <w:r>
              <w:t>5-6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D29D" w14:textId="77777777" w:rsidR="007B7ADA" w:rsidRDefault="00B41956">
            <w:pPr>
              <w:rPr>
                <w:bCs/>
              </w:rPr>
            </w:pPr>
            <w:r>
              <w:t>Тестирование программного обеспечения в процессе внедрения и эксплуатации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9AC4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020DA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6E6DFC81" w14:textId="77777777">
        <w:trPr>
          <w:trHeight w:val="276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A3661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50F3E" w14:textId="77777777" w:rsidR="007B7ADA" w:rsidRDefault="00B41956">
            <w:pPr>
              <w:jc w:val="center"/>
            </w:pPr>
            <w:r>
              <w:t>7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757E" w14:textId="77777777" w:rsidR="007B7ADA" w:rsidRDefault="00B41956">
            <w:pPr>
              <w:rPr>
                <w:bCs/>
              </w:rPr>
            </w:pPr>
            <w:r>
              <w:t>Внесение изменений и опубликование сайта в сети интернет.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4656EA" w14:textId="77777777" w:rsidR="007B7ADA" w:rsidRDefault="007B7ADA"/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11777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710F9F6A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7CDD9F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EE0DF" w14:textId="77777777" w:rsidR="007B7ADA" w:rsidRDefault="00B41956">
            <w:pPr>
              <w:jc w:val="center"/>
            </w:pPr>
            <w:r>
              <w:t>8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A91F" w14:textId="77777777" w:rsidR="007B7ADA" w:rsidRDefault="00B41956">
            <w:r>
              <w:t>Разработка руководства оператора.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5E97F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B81CF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02AC1A6D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38EB4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6907E" w14:textId="77777777" w:rsidR="007B7ADA" w:rsidRDefault="00B41956">
            <w:pPr>
              <w:jc w:val="center"/>
            </w:pPr>
            <w:r>
              <w:t>9-10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0A69" w14:textId="77777777" w:rsidR="007B7ADA" w:rsidRDefault="00B41956">
            <w:r>
              <w:t>Разработка документации и отчетных форм для внедрения программных средств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1659C6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EF5E4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051829D6" w14:textId="77777777">
        <w:trPr>
          <w:trHeight w:val="276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E7EF9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D2DA" w14:textId="77777777" w:rsidR="007B7ADA" w:rsidRDefault="00B41956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ACF1D" w14:textId="77777777" w:rsidR="007B7ADA" w:rsidRDefault="00B41956">
            <w:pPr>
              <w:jc w:val="center"/>
              <w:rPr>
                <w:color w:val="FF0000"/>
              </w:rPr>
            </w:pPr>
            <w:r>
              <w:t>6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83DD0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47769D11" w14:textId="77777777">
        <w:trPr>
          <w:trHeight w:val="67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99EFB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CB6B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Поиск информации на тему «Классификация проблем совместимости»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C7F3F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CA5048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3E85E2B5" w14:textId="77777777">
        <w:trPr>
          <w:trHeight w:val="113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476E2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908D" w14:textId="77777777" w:rsidR="007B7ADA" w:rsidRDefault="00B41956">
            <w:r>
              <w:rPr>
                <w:bCs/>
              </w:rPr>
              <w:t>Выполнение задания на разработку и создание слайдера;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31988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76BF8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2638A76B" w14:textId="77777777">
        <w:trPr>
          <w:trHeight w:val="112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71CE3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EFDA" w14:textId="77777777" w:rsidR="007B7ADA" w:rsidRDefault="00B41956">
            <w:r>
              <w:rPr>
                <w:bCs/>
              </w:rPr>
              <w:t>Выполнение задания по улучшению навигации;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D71A9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6E36CA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3458F100" w14:textId="77777777">
        <w:trPr>
          <w:trHeight w:val="112"/>
        </w:trPr>
        <w:tc>
          <w:tcPr>
            <w:tcW w:w="251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8B03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D572" w14:textId="77777777" w:rsidR="007B7ADA" w:rsidRDefault="00B41956">
            <w:r>
              <w:rPr>
                <w:bCs/>
              </w:rPr>
              <w:t>Выполнение задания на создание формы регистрации или подписки.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4AB5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E8DB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6EFFD56D" w14:textId="77777777">
        <w:trPr>
          <w:trHeight w:val="67"/>
        </w:trPr>
        <w:tc>
          <w:tcPr>
            <w:tcW w:w="25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65DD" w14:textId="77777777" w:rsidR="007B7ADA" w:rsidRDefault="00B41956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1.2. </w:t>
            </w:r>
            <w:r>
              <w:t>Загрузка и установка програм</w:t>
            </w:r>
            <w:r>
              <w:t>м</w:t>
            </w:r>
            <w:r>
              <w:t>ного обеспечения</w:t>
            </w: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B975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A61A" w14:textId="77777777" w:rsidR="007B7ADA" w:rsidRDefault="00B419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86232B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70F0EDF6" w14:textId="77777777">
        <w:trPr>
          <w:trHeight w:val="230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A844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3183D" w14:textId="77777777" w:rsidR="007B7ADA" w:rsidRDefault="00B41956">
            <w:pPr>
              <w:jc w:val="center"/>
            </w:pPr>
            <w:r>
              <w:t>1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A657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Понятие совместимости программного обеспечения. Аппаратная и программная совместимость. Совместимость драйверов. Причины и методы выявления пр</w:t>
            </w:r>
            <w:r>
              <w:rPr>
                <w:bCs/>
              </w:rPr>
              <w:t>о</w:t>
            </w:r>
            <w:r>
              <w:rPr>
                <w:bCs/>
              </w:rPr>
              <w:t>блем совместимости ПО.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2AB4" w14:textId="77777777" w:rsidR="007B7ADA" w:rsidRDefault="00B41956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FFBA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ОК 01 ОК 02</w:t>
            </w:r>
          </w:p>
          <w:p w14:paraId="534C4F39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ОК 05 ОК 09</w:t>
            </w:r>
          </w:p>
          <w:p w14:paraId="31881094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ПК.4.1 ПК4.2</w:t>
            </w:r>
          </w:p>
          <w:p w14:paraId="4BF0D38F" w14:textId="77777777" w:rsidR="007B7ADA" w:rsidRDefault="00B41956">
            <w:pPr>
              <w:rPr>
                <w:color w:val="FF0000"/>
                <w:sz w:val="20"/>
                <w:szCs w:val="20"/>
              </w:rPr>
            </w:pPr>
            <w:r>
              <w:rPr>
                <w:bCs/>
              </w:rPr>
              <w:t>ПК.4.3 ПК.4.4</w:t>
            </w:r>
          </w:p>
        </w:tc>
      </w:tr>
      <w:tr w:rsidR="007B7ADA" w14:paraId="59F8CE3E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EE7A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A9EC1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232F" w14:textId="77777777" w:rsidR="007B7ADA" w:rsidRDefault="00B41956">
            <w:pPr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B072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4FE4429B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0FA5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EEBA" w14:textId="77777777" w:rsidR="007B7ADA" w:rsidRDefault="00B41956">
            <w:pPr>
              <w:jc w:val="center"/>
            </w:pPr>
            <w:r>
              <w:t>2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41D8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Создание в системе виртуальной машины для исполнения приложений.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C100" w14:textId="77777777" w:rsidR="007B7ADA" w:rsidRDefault="00B41956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0C6A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0644924D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1725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89F5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5998" w14:textId="77777777" w:rsidR="007B7ADA" w:rsidRDefault="00B41956">
            <w:pPr>
              <w:rPr>
                <w:color w:val="FF0000"/>
              </w:rPr>
            </w:pPr>
            <w:bookmarkStart w:id="8" w:name="_Hlk187325511"/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  <w:bookmarkEnd w:id="8"/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E1AD" w14:textId="77777777" w:rsidR="007B7ADA" w:rsidRDefault="007B7ADA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7B7ADA" w14:paraId="5EC1428D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4F65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8ABF" w14:textId="77777777" w:rsidR="007B7ADA" w:rsidRDefault="00B41956">
            <w:pPr>
              <w:jc w:val="center"/>
            </w:pPr>
            <w:r>
              <w:t>3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6594" w14:textId="77777777" w:rsidR="007B7ADA" w:rsidRDefault="00B41956">
            <w:pPr>
              <w:rPr>
                <w:color w:val="FF0000"/>
              </w:rPr>
            </w:pPr>
            <w:r>
              <w:rPr>
                <w:bCs/>
              </w:rPr>
              <w:t>Подключение к сетевому ресурсу. Настройка обновлений.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AE57" w14:textId="77777777" w:rsidR="007B7ADA" w:rsidRDefault="00B41956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15B2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22129CA8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02D9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20B0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E251" w14:textId="77777777" w:rsidR="007B7ADA" w:rsidRDefault="00B41956">
            <w:pPr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2A39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46FFF787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AB9A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133A" w14:textId="77777777" w:rsidR="007B7ADA" w:rsidRDefault="00B41956">
            <w:pPr>
              <w:jc w:val="center"/>
            </w:pPr>
            <w:r>
              <w:t>4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8192" w14:textId="77777777" w:rsidR="007B7ADA" w:rsidRDefault="00B41956">
            <w:pPr>
              <w:rPr>
                <w:color w:val="FF0000"/>
              </w:rPr>
            </w:pPr>
            <w:r>
              <w:rPr>
                <w:bCs/>
              </w:rPr>
              <w:t>Изменение настроек по умолчанию в образе. Обновление драйверов.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8E4A" w14:textId="77777777" w:rsidR="007B7ADA" w:rsidRDefault="00B41956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74F8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57399BB4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E10A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12528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5848" w14:textId="77777777" w:rsidR="007B7ADA" w:rsidRDefault="00B41956">
            <w:pPr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9973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6A09B2F0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3ACE" w14:textId="77777777" w:rsidR="007B7ADA" w:rsidRDefault="007B7ADA">
            <w:pPr>
              <w:jc w:val="center"/>
              <w:rPr>
                <w:b/>
                <w:color w:val="FF0000"/>
              </w:rPr>
            </w:pPr>
            <w:bookmarkStart w:id="9" w:name="_Hlk187314769"/>
            <w:bookmarkEnd w:id="9"/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7D8B1" w14:textId="77777777" w:rsidR="007B7ADA" w:rsidRDefault="00B41956">
            <w:pPr>
              <w:jc w:val="center"/>
            </w:pPr>
            <w:r>
              <w:t>5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A857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Cs/>
              </w:rPr>
              <w:t>Тестирование на совместимость и восстановление системы, производительность ПК. Тестирование на совместимость в безопасном режиме. Восстановление с</w:t>
            </w:r>
            <w:r>
              <w:rPr>
                <w:bCs/>
              </w:rPr>
              <w:t>и</w:t>
            </w:r>
            <w:r>
              <w:rPr>
                <w:bCs/>
              </w:rPr>
              <w:t>стемы. Средства диагностики оборудования. Разрешение проблем аппаратного сбоя.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6C142" w14:textId="77777777" w:rsidR="007B7ADA" w:rsidRDefault="00B41956">
            <w:pPr>
              <w:jc w:val="center"/>
              <w:rPr>
                <w:bCs/>
                <w:color w:val="FF0000"/>
              </w:rPr>
            </w:pPr>
            <w:r>
              <w:rPr>
                <w:bCs/>
              </w:rP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EEE5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2D733FEC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82AC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C005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8138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0F7F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6735C7E3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10D5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9BE2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2B81" w14:textId="77777777" w:rsidR="007B7ADA" w:rsidRPr="00D02866" w:rsidRDefault="00B41956">
            <w:pPr>
              <w:jc w:val="center"/>
              <w:rPr>
                <w:b/>
                <w:color w:val="FF0000"/>
              </w:rPr>
            </w:pPr>
            <w:r w:rsidRPr="00D02866">
              <w:rPr>
                <w:b/>
              </w:rPr>
              <w:t>20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DE1C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23F0E783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4900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504E" w14:textId="77777777" w:rsidR="007B7ADA" w:rsidRDefault="00B41956">
            <w:pPr>
              <w:jc w:val="center"/>
            </w:pPr>
            <w:r>
              <w:t>11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88DD" w14:textId="77777777" w:rsidR="007B7ADA" w:rsidRDefault="00B41956">
            <w:pPr>
              <w:rPr>
                <w:color w:val="FF0000"/>
              </w:rPr>
            </w:pPr>
            <w:r>
              <w:rPr>
                <w:bCs/>
              </w:rPr>
              <w:t>Измерение и анализ эксплуатационных характеристик качества программного обеспечения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7FE6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468A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61ED7FD3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5C16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FAD7B" w14:textId="77777777" w:rsidR="007B7ADA" w:rsidRDefault="00B41956">
            <w:pPr>
              <w:jc w:val="center"/>
            </w:pPr>
            <w:r>
              <w:t>12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1A55" w14:textId="77777777" w:rsidR="007B7ADA" w:rsidRDefault="00B41956">
            <w:pPr>
              <w:rPr>
                <w:color w:val="FF0000"/>
              </w:rPr>
            </w:pPr>
            <w:r>
              <w:t>Выявление и документирование проблем установки программного обеспечения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EFC3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1794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24A99887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B39E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98CE" w14:textId="77777777" w:rsidR="007B7ADA" w:rsidRDefault="00B41956">
            <w:pPr>
              <w:jc w:val="center"/>
            </w:pPr>
            <w:r>
              <w:t>13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D999" w14:textId="77777777" w:rsidR="007B7ADA" w:rsidRDefault="00B41956">
            <w:pPr>
              <w:rPr>
                <w:color w:val="FF0000"/>
              </w:rPr>
            </w:pPr>
            <w:r>
              <w:t>Написание коммерческого предложения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965A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D763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1ED18EB9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494A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151FB" w14:textId="77777777" w:rsidR="007B7ADA" w:rsidRDefault="00B41956">
            <w:pPr>
              <w:jc w:val="center"/>
            </w:pPr>
            <w:r>
              <w:t>14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E991" w14:textId="77777777" w:rsidR="007B7ADA" w:rsidRDefault="00B41956">
            <w:pPr>
              <w:rPr>
                <w:bCs/>
              </w:rPr>
            </w:pPr>
            <w:r>
              <w:t>Разработка и согласование предложений по обновлению ПО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4249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F7E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272656DD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22E6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0CDA3" w14:textId="77777777" w:rsidR="007B7ADA" w:rsidRDefault="00B41956">
            <w:pPr>
              <w:jc w:val="center"/>
            </w:pPr>
            <w:r>
              <w:t>15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B844" w14:textId="77777777" w:rsidR="007B7ADA" w:rsidRDefault="00B41956">
            <w:pPr>
              <w:rPr>
                <w:color w:val="FF0000"/>
              </w:rPr>
            </w:pPr>
            <w:r>
              <w:t>Создание прототипа обновленного ПО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B834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A93C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718DC705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1DB4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2574" w14:textId="77777777" w:rsidR="007B7ADA" w:rsidRDefault="00B41956">
            <w:pPr>
              <w:jc w:val="center"/>
            </w:pPr>
            <w:r>
              <w:t>16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D3A5" w14:textId="77777777" w:rsidR="007B7ADA" w:rsidRDefault="00B41956">
            <w:pPr>
              <w:rPr>
                <w:bCs/>
              </w:rPr>
            </w:pPr>
            <w:r>
              <w:t>Разработка дизайна модулей программного средства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2833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FC67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09D5DE59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EF38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E2078" w14:textId="77777777" w:rsidR="007B7ADA" w:rsidRDefault="00B41956">
            <w:pPr>
              <w:jc w:val="center"/>
            </w:pPr>
            <w:r>
              <w:t>17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6F5D" w14:textId="77777777" w:rsidR="007B7ADA" w:rsidRDefault="00B41956">
            <w:pPr>
              <w:rPr>
                <w:bCs/>
              </w:rPr>
            </w:pPr>
            <w:r>
              <w:t>Предпросмотр и опубликование обновленного ПО в сети интернет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1F78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32E3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46E73192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B26E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0559" w14:textId="77777777" w:rsidR="007B7ADA" w:rsidRDefault="00B41956">
            <w:pPr>
              <w:jc w:val="center"/>
            </w:pPr>
            <w:r>
              <w:t>18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E3A7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Тестирование общих требований ПО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399C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FB80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045353DA" w14:textId="77777777">
        <w:trPr>
          <w:trHeight w:val="34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803D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F5619B" w14:textId="77777777" w:rsidR="007B7ADA" w:rsidRDefault="00B41956">
            <w:pPr>
              <w:jc w:val="center"/>
            </w:pPr>
            <w:r>
              <w:t>19-20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AE28B1" w14:textId="77777777" w:rsidR="007B7ADA" w:rsidRDefault="00B41956">
            <w:pPr>
              <w:rPr>
                <w:bCs/>
              </w:rPr>
            </w:pPr>
            <w:r>
              <w:t xml:space="preserve">Сопровождение и поддержка ПО 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B650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F4C1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2A65227F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8D78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DBB6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818E" w14:textId="77777777" w:rsidR="007B7ADA" w:rsidRDefault="00B41956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CD0C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7920D690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3383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E61C" w14:textId="77777777" w:rsidR="007B7ADA" w:rsidRDefault="00B41956">
            <w:pPr>
              <w:rPr>
                <w:color w:val="FF0000"/>
              </w:rPr>
            </w:pPr>
            <w:r>
              <w:rPr>
                <w:bCs/>
              </w:rPr>
              <w:t>Поиск информации на тему «Драйверы – вид ПО»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7884" w14:textId="77777777" w:rsidR="007B7ADA" w:rsidRDefault="007B7ADA">
            <w:pPr>
              <w:jc w:val="center"/>
              <w:rPr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5092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00ED689C" w14:textId="77777777">
        <w:trPr>
          <w:trHeight w:val="478"/>
        </w:trPr>
        <w:tc>
          <w:tcPr>
            <w:tcW w:w="1208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573B" w14:textId="77777777" w:rsidR="007B7ADA" w:rsidRDefault="00B41956">
            <w:pPr>
              <w:tabs>
                <w:tab w:val="left" w:pos="6785"/>
              </w:tabs>
              <w:jc w:val="right"/>
              <w:rPr>
                <w:bCs/>
              </w:rPr>
            </w:pPr>
            <w:r>
              <w:rPr>
                <w:bCs/>
              </w:rPr>
              <w:tab/>
            </w:r>
            <w:r>
              <w:rPr>
                <w:b/>
                <w:bCs/>
              </w:rPr>
              <w:t>Промежуточная аттестация (экзамен)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7BA1" w14:textId="77777777" w:rsidR="007B7ADA" w:rsidRDefault="00B4195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9972" w14:textId="77777777" w:rsidR="007B7ADA" w:rsidRDefault="007B7AD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B7ADA" w14:paraId="26F63BCB" w14:textId="77777777">
        <w:trPr>
          <w:trHeight w:val="266"/>
        </w:trPr>
        <w:tc>
          <w:tcPr>
            <w:tcW w:w="12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D302" w14:textId="77777777" w:rsidR="007B7ADA" w:rsidRDefault="00B41956">
            <w:pPr>
              <w:rPr>
                <w:color w:val="FF0000"/>
              </w:rPr>
            </w:pPr>
            <w:r>
              <w:rPr>
                <w:b/>
                <w:color w:val="000000"/>
              </w:rPr>
              <w:t xml:space="preserve">Раздел 2. Обеспечение безопасности информационных ресурсов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BF41" w14:textId="7EC5146B" w:rsidR="007B7ADA" w:rsidRPr="00CB6A57" w:rsidRDefault="00B4195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78</w:t>
            </w:r>
            <w:r w:rsidR="00CB6A57">
              <w:rPr>
                <w:b/>
                <w:lang w:val="en-US"/>
              </w:rPr>
              <w:t>/40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6B7098D" w14:textId="77777777" w:rsidR="007B7ADA" w:rsidRDefault="007B7AD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B7ADA" w14:paraId="135517BB" w14:textId="77777777">
        <w:trPr>
          <w:trHeight w:val="67"/>
        </w:trPr>
        <w:tc>
          <w:tcPr>
            <w:tcW w:w="12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9EDB" w14:textId="77777777" w:rsidR="007B7ADA" w:rsidRDefault="00B41956">
            <w:pPr>
              <w:rPr>
                <w:color w:val="FF0000"/>
              </w:rPr>
            </w:pPr>
            <w:r>
              <w:rPr>
                <w:b/>
                <w:color w:val="000000"/>
              </w:rPr>
              <w:t xml:space="preserve">МДК.04.02. Обеспечение безопасности информационных ресурсов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15AB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C3B205B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5589AFDD" w14:textId="77777777">
        <w:trPr>
          <w:trHeight w:val="276"/>
        </w:trPr>
        <w:tc>
          <w:tcPr>
            <w:tcW w:w="25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1E26" w14:textId="77777777" w:rsidR="007B7ADA" w:rsidRDefault="00B41956">
            <w:pPr>
              <w:rPr>
                <w:bCs/>
              </w:rPr>
            </w:pPr>
            <w:r>
              <w:rPr>
                <w:b/>
              </w:rPr>
              <w:t xml:space="preserve">Тема 2.1. </w:t>
            </w:r>
            <w:r>
              <w:rPr>
                <w:bCs/>
              </w:rPr>
              <w:t>Основные методы обеспечения качества функцион</w:t>
            </w:r>
            <w:r>
              <w:rPr>
                <w:bCs/>
              </w:rPr>
              <w:t>и</w:t>
            </w:r>
            <w:r>
              <w:rPr>
                <w:bCs/>
              </w:rPr>
              <w:t>рования ПО</w:t>
            </w:r>
          </w:p>
          <w:p w14:paraId="2E9D8101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DE19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6402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B24958A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001A2A00" w14:textId="77777777">
        <w:trPr>
          <w:trHeight w:val="230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9E3C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F1B52" w14:textId="77777777" w:rsidR="007B7ADA" w:rsidRDefault="00B41956">
            <w:pPr>
              <w:jc w:val="center"/>
            </w:pPr>
            <w:r>
              <w:t>1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E31F" w14:textId="77777777" w:rsidR="007B7ADA" w:rsidRDefault="00B41956">
            <w:r>
              <w:t>Модель качества, проектные ограничения, жизненный цикл ПО.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D6EF" w14:textId="77777777" w:rsidR="007B7ADA" w:rsidRDefault="00B41956">
            <w:pPr>
              <w:jc w:val="center"/>
            </w:pPr>
            <w: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4AEB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ОК 01 ОК 02</w:t>
            </w:r>
          </w:p>
          <w:p w14:paraId="5060E6C5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ОК 05 ОК 09</w:t>
            </w:r>
          </w:p>
          <w:p w14:paraId="308205C2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ПК.4.1 ПК4.2</w:t>
            </w:r>
          </w:p>
          <w:p w14:paraId="0723B66D" w14:textId="77777777" w:rsidR="007B7ADA" w:rsidRDefault="00B41956">
            <w:pPr>
              <w:rPr>
                <w:color w:val="FF0000"/>
                <w:sz w:val="20"/>
                <w:szCs w:val="20"/>
              </w:rPr>
            </w:pPr>
            <w:r>
              <w:rPr>
                <w:bCs/>
              </w:rPr>
              <w:t>ПК.4.3 ПК.4.4</w:t>
            </w:r>
          </w:p>
        </w:tc>
      </w:tr>
      <w:tr w:rsidR="007B7ADA" w14:paraId="3AC8E4BA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F089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6388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1D41" w14:textId="77777777" w:rsidR="007B7ADA" w:rsidRDefault="00B41956">
            <w:pPr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34C8" w14:textId="77777777" w:rsidR="007B7ADA" w:rsidRDefault="007B7ADA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26B229F3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8804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DD021" w14:textId="77777777" w:rsidR="007B7ADA" w:rsidRDefault="00B41956">
            <w:pPr>
              <w:jc w:val="center"/>
            </w:pPr>
            <w:r>
              <w:t>2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5131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Методы и этапы сетевого и структурного планирования.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780D" w14:textId="77777777" w:rsidR="007B7ADA" w:rsidRDefault="00B41956">
            <w:pPr>
              <w:jc w:val="center"/>
            </w:pPr>
            <w: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6DDA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36339C33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1C88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4B4C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C7DCC" w14:textId="77777777" w:rsidR="007B7ADA" w:rsidRDefault="00B41956"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D720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25258950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257E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7523B" w14:textId="77777777" w:rsidR="007B7ADA" w:rsidRDefault="00B41956">
            <w:pPr>
              <w:jc w:val="center"/>
            </w:pPr>
            <w:r>
              <w:t>3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53DC" w14:textId="77777777" w:rsidR="007B7ADA" w:rsidRDefault="00B41956">
            <w:pPr>
              <w:rPr>
                <w:color w:val="FF0000"/>
              </w:rPr>
            </w:pPr>
            <w:r>
              <w:rPr>
                <w:bCs/>
              </w:rPr>
              <w:t>Календарное планирование и управление проектами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0221" w14:textId="77777777" w:rsidR="007B7ADA" w:rsidRDefault="00B41956">
            <w:pPr>
              <w:jc w:val="center"/>
            </w:pPr>
            <w: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7259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326B31CA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98C2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0406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20D7" w14:textId="77777777" w:rsidR="007B7ADA" w:rsidRDefault="00B41956"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9699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6A93E753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F3CA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26B52" w14:textId="77777777" w:rsidR="007B7ADA" w:rsidRDefault="00B41956">
            <w:pPr>
              <w:jc w:val="center"/>
            </w:pPr>
            <w:r>
              <w:t>4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E197" w14:textId="77777777" w:rsidR="007B7ADA" w:rsidRDefault="00B41956">
            <w:pPr>
              <w:rPr>
                <w:color w:val="FF0000"/>
              </w:rPr>
            </w:pPr>
            <w:r>
              <w:rPr>
                <w:bCs/>
              </w:rPr>
              <w:t>Методы PERT и CPM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0532" w14:textId="77777777" w:rsidR="007B7ADA" w:rsidRDefault="00B41956">
            <w:pPr>
              <w:jc w:val="center"/>
            </w:pPr>
            <w: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1080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4D2166D6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3969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5E50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15DA" w14:textId="77777777" w:rsidR="007B7ADA" w:rsidRDefault="00B41956"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3087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3442EE37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F7A3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DE29" w14:textId="77777777" w:rsidR="007B7ADA" w:rsidRDefault="00B41956">
            <w:pPr>
              <w:jc w:val="center"/>
            </w:pPr>
            <w:r>
              <w:t>5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C2B4" w14:textId="77777777" w:rsidR="007B7ADA" w:rsidRDefault="00B41956">
            <w:pPr>
              <w:rPr>
                <w:color w:val="FF0000"/>
              </w:rPr>
            </w:pPr>
            <w:r>
              <w:rPr>
                <w:bCs/>
              </w:rPr>
              <w:t>Детерминированные показатели времени:  ES, EF; LS, LF.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5E50" w14:textId="77777777" w:rsidR="007B7ADA" w:rsidRDefault="00B41956">
            <w:pPr>
              <w:jc w:val="center"/>
            </w:pPr>
            <w: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04B2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127FBDC7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8DC0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FA318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086DE" w14:textId="77777777" w:rsidR="007B7ADA" w:rsidRDefault="00B41956">
            <w:pPr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C080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6BD972F6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3583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C19A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F0B5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Cs/>
              </w:rPr>
              <w:t>Вероятностные оценки времени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3FB2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77BE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7F0D1364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3763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99B9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70FFF" w14:textId="77777777" w:rsidR="007B7ADA" w:rsidRDefault="00B41956">
            <w:pPr>
              <w:rPr>
                <w:b/>
                <w:color w:val="FF0000"/>
              </w:rPr>
            </w:pPr>
            <w:bookmarkStart w:id="10" w:name="_Hlk187330933"/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  <w:bookmarkEnd w:id="10"/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6F8C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4405C63D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D2BF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AC720" w14:textId="77777777" w:rsidR="007B7ADA" w:rsidRDefault="00B41956">
            <w:pPr>
              <w:jc w:val="center"/>
            </w:pPr>
            <w:r>
              <w:t>7</w:t>
            </w:r>
          </w:p>
        </w:tc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D305" w14:textId="77777777" w:rsidR="007B7ADA" w:rsidRDefault="00B41956">
            <w:pPr>
              <w:rPr>
                <w:b/>
              </w:rPr>
            </w:pPr>
            <w:r>
              <w:rPr>
                <w:bCs/>
              </w:rPr>
              <w:t>Соотношение времени и затрат, алгоритм ускорения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29BB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A646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4C3E7816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E0E9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20D1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6A10F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Домашнее задание: 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7998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113D81CD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C2DB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ECFD62" w14:textId="77777777" w:rsidR="007B7ADA" w:rsidRDefault="00B41956">
            <w:pPr>
              <w:jc w:val="center"/>
            </w:pPr>
            <w:r>
              <w:t>8</w:t>
            </w:r>
          </w:p>
        </w:tc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90C9" w14:textId="77777777" w:rsidR="007B7ADA" w:rsidRDefault="00B41956">
            <w:pPr>
              <w:rPr>
                <w:b/>
              </w:rPr>
            </w:pPr>
            <w:r>
              <w:rPr>
                <w:bCs/>
              </w:rPr>
              <w:t xml:space="preserve">Анализ и планирование рисков  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5658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5A65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719861C3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5648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0CEE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DB34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Домашнее задание: 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4470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12731951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7750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4D3378" w14:textId="77777777" w:rsidR="007B7ADA" w:rsidRDefault="00B41956">
            <w:pPr>
              <w:jc w:val="center"/>
            </w:pPr>
            <w:r>
              <w:t>9</w:t>
            </w:r>
          </w:p>
        </w:tc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C62BB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Ресурсное планирование, устранение перегруженности</w:t>
            </w:r>
          </w:p>
          <w:p w14:paraId="47245522" w14:textId="77777777" w:rsidR="007B7ADA" w:rsidRDefault="00B41956">
            <w:pPr>
              <w:rPr>
                <w:b/>
              </w:rPr>
            </w:pPr>
            <w:r>
              <w:rPr>
                <w:bCs/>
              </w:rPr>
              <w:t>Бюджетное планирование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2D1D7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12CD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391D76CF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FFE8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4C0F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EC10E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Домашнее задание: 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F541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1074263A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C5E1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2B0C" w14:textId="77777777" w:rsidR="007B7ADA" w:rsidRDefault="00B41956">
            <w:pPr>
              <w:jc w:val="center"/>
            </w:pPr>
            <w:r>
              <w:t>10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F2AD2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Средства защиты КС: технические, программные, организационные, законод</w:t>
            </w:r>
            <w:r>
              <w:rPr>
                <w:bCs/>
              </w:rPr>
              <w:t>а</w:t>
            </w:r>
            <w:r>
              <w:rPr>
                <w:bCs/>
              </w:rPr>
              <w:t>тельные, морально-этические.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AB4B9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EF68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719758A9" w14:textId="77777777">
        <w:trPr>
          <w:trHeight w:val="149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3072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7A28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103DB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Домашнее задание: 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D2A9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7AD9DCD2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3F3C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53B3BE" w14:textId="77777777" w:rsidR="007B7ADA" w:rsidRDefault="00B41956">
            <w:pPr>
              <w:jc w:val="center"/>
            </w:pPr>
            <w:r>
              <w:t>11</w:t>
            </w:r>
          </w:p>
        </w:tc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5CC9" w14:textId="77777777" w:rsidR="007B7ADA" w:rsidRDefault="00B41956">
            <w:r>
              <w:rPr>
                <w:bCs/>
                <w:spacing w:val="-1"/>
              </w:rPr>
              <w:t xml:space="preserve">ГОСТ Р 50922-96 – «Защита информации. Основные термины и определения». </w:t>
            </w:r>
            <w:r>
              <w:rPr>
                <w:bCs/>
                <w:spacing w:val="-1"/>
              </w:rPr>
              <w:lastRenderedPageBreak/>
              <w:t>Методы</w:t>
            </w:r>
            <w:r>
              <w:t xml:space="preserve"> обеспечения безопасности компьютерных систем. Атаки в КС. Напра</w:t>
            </w:r>
            <w:r>
              <w:t>в</w:t>
            </w:r>
            <w:r>
              <w:t>ления атак.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B5FEA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6621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4DAD6302" w14:textId="77777777">
        <w:trPr>
          <w:trHeight w:val="109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6684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A41B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6497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Домашнее задание: 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EB50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3947A1EB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22D0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904C4C" w14:textId="77777777" w:rsidR="007B7ADA" w:rsidRDefault="00B41956">
            <w:pPr>
              <w:jc w:val="center"/>
            </w:pPr>
            <w:r>
              <w:t>12</w:t>
            </w:r>
          </w:p>
        </w:tc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C512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Криптографические алгоритмы: метод замены и метод перестановки.</w:t>
            </w:r>
          </w:p>
          <w:p w14:paraId="2D5405A1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Шифрование с открытым ключом. Стандарты шифрования.</w:t>
            </w:r>
          </w:p>
          <w:p w14:paraId="0B68ACE9" w14:textId="77777777" w:rsidR="007B7ADA" w:rsidRDefault="00B41956">
            <w:r>
              <w:rPr>
                <w:bCs/>
              </w:rPr>
              <w:t>Шифрование закрытым ключом.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1BB2" w14:textId="77777777" w:rsidR="007B7ADA" w:rsidRDefault="00B4195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4638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3F611256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8A78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C5C2" w14:textId="77777777" w:rsidR="007B7ADA" w:rsidRDefault="007B7ADA">
            <w:pPr>
              <w:jc w:val="center"/>
            </w:pP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64BD" w14:textId="77777777" w:rsidR="007B7ADA" w:rsidRDefault="00B41956">
            <w:pPr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>работа с конспектом лекций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8885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3DE6E559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33AE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43CC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05BBAD" w14:textId="77777777" w:rsidR="007B7ADA" w:rsidRPr="00D02866" w:rsidRDefault="00B41956">
            <w:pPr>
              <w:jc w:val="center"/>
              <w:rPr>
                <w:b/>
                <w:color w:val="FF0000"/>
              </w:rPr>
            </w:pPr>
            <w:r w:rsidRPr="00D02866">
              <w:rPr>
                <w:b/>
              </w:rPr>
              <w:t>40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E27F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52841503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5E8C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D0B2F" w14:textId="77777777" w:rsidR="007B7ADA" w:rsidRDefault="00B41956">
            <w:pPr>
              <w:jc w:val="center"/>
            </w:pPr>
            <w:r>
              <w:t>1-2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DA40" w14:textId="77777777" w:rsidR="007B7ADA" w:rsidRDefault="00B41956">
            <w:pPr>
              <w:rPr>
                <w:bCs/>
              </w:rPr>
            </w:pPr>
            <w:r>
              <w:t xml:space="preserve">Расчет сетевых графиков в программе </w:t>
            </w:r>
            <w:r>
              <w:rPr>
                <w:lang w:val="en-US"/>
              </w:rPr>
              <w:t>SPU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B8A5D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E5B5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66F6849B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0023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15B4" w14:textId="77777777" w:rsidR="007B7ADA" w:rsidRDefault="00B41956">
            <w:pPr>
              <w:jc w:val="center"/>
            </w:pPr>
            <w:r>
              <w:t>3-4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962C" w14:textId="77777777" w:rsidR="007B7ADA" w:rsidRDefault="00B41956">
            <w:pPr>
              <w:rPr>
                <w:color w:val="FF0000"/>
              </w:rPr>
            </w:pPr>
            <w:r>
              <w:t xml:space="preserve">Расчет продолжительности работ и критического пути в программе </w:t>
            </w:r>
            <w:r>
              <w:rPr>
                <w:lang w:val="en-US"/>
              </w:rPr>
              <w:t>SPU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6BF286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BEAB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53B1F0D9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0A06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483F" w14:textId="77777777" w:rsidR="007B7ADA" w:rsidRDefault="00B41956">
            <w:pPr>
              <w:jc w:val="center"/>
            </w:pPr>
            <w:r>
              <w:t>5-6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57FA" w14:textId="77777777" w:rsidR="007B7ADA" w:rsidRDefault="00B41956">
            <w:pPr>
              <w:rPr>
                <w:color w:val="FF0000"/>
              </w:rPr>
            </w:pPr>
            <w:r>
              <w:t>Вычисление детерминированных и вероятностных показателей времени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2E96A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47F3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5CFD9FCB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8ED2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EDE5" w14:textId="77777777" w:rsidR="007B7ADA" w:rsidRDefault="00B41956">
            <w:pPr>
              <w:jc w:val="center"/>
            </w:pPr>
            <w:r>
              <w:t>7-8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61B3" w14:textId="77777777" w:rsidR="007B7ADA" w:rsidRDefault="00B41956">
            <w:pPr>
              <w:rPr>
                <w:bCs/>
              </w:rPr>
            </w:pPr>
            <w:r>
              <w:t>Сокращение времени и затрат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8055D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AC02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0C02F2B2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0B23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EFC4" w14:textId="77777777" w:rsidR="007B7ADA" w:rsidRDefault="00B41956">
            <w:pPr>
              <w:jc w:val="center"/>
            </w:pPr>
            <w:r>
              <w:t>9-10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18EF" w14:textId="77777777" w:rsidR="007B7ADA" w:rsidRDefault="00B41956">
            <w:pPr>
              <w:rPr>
                <w:bCs/>
              </w:rPr>
            </w:pPr>
            <w:r>
              <w:t xml:space="preserve">Работа с Календарем проекта в программе </w:t>
            </w:r>
            <w:r>
              <w:rPr>
                <w:lang w:val="en-US"/>
              </w:rPr>
              <w:t>MS</w:t>
            </w:r>
            <w:r>
              <w:t xml:space="preserve"> </w:t>
            </w:r>
            <w:r>
              <w:rPr>
                <w:lang w:val="en-US"/>
              </w:rPr>
              <w:t>Project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F3D6C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45B5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011D89B6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4425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2318" w14:textId="77777777" w:rsidR="007B7ADA" w:rsidRDefault="00B41956">
            <w:pPr>
              <w:jc w:val="center"/>
            </w:pPr>
            <w:r>
              <w:t>11-12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3FE3" w14:textId="77777777" w:rsidR="007B7ADA" w:rsidRDefault="00B41956">
            <w:pPr>
              <w:rPr>
                <w:bCs/>
              </w:rPr>
            </w:pPr>
            <w:r>
              <w:t xml:space="preserve">Определение состава задач проекта, структурирование списка задач, СДР-коды., ввод задач в программе </w:t>
            </w:r>
            <w:r>
              <w:rPr>
                <w:lang w:val="en-US"/>
              </w:rPr>
              <w:t>MS</w:t>
            </w:r>
            <w:r>
              <w:t xml:space="preserve"> </w:t>
            </w:r>
            <w:r>
              <w:rPr>
                <w:lang w:val="en-US"/>
              </w:rPr>
              <w:t>Project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6BE28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E470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6D8061FE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C99B" w14:textId="77777777" w:rsidR="007B7ADA" w:rsidRDefault="007B7ADA">
            <w:pPr>
              <w:jc w:val="center"/>
              <w:rPr>
                <w:b/>
                <w:color w:val="FF0000"/>
              </w:rPr>
            </w:pPr>
            <w:bookmarkStart w:id="11" w:name="_Hlk187326748"/>
            <w:bookmarkEnd w:id="11"/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2BE1" w14:textId="77777777" w:rsidR="007B7ADA" w:rsidRDefault="00B41956">
            <w:pPr>
              <w:jc w:val="center"/>
            </w:pPr>
            <w:r>
              <w:t>13-14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439C" w14:textId="77777777" w:rsidR="007B7ADA" w:rsidRDefault="00B41956">
            <w:pPr>
              <w:rPr>
                <w:bCs/>
              </w:rPr>
            </w:pPr>
            <w:r>
              <w:t xml:space="preserve">Выполнение ресурсного и бюджетного планирования в программе </w:t>
            </w:r>
            <w:r>
              <w:rPr>
                <w:lang w:val="en-US"/>
              </w:rPr>
              <w:t>MS</w:t>
            </w:r>
            <w:r>
              <w:t xml:space="preserve"> </w:t>
            </w:r>
            <w:r>
              <w:rPr>
                <w:lang w:val="en-US"/>
              </w:rPr>
              <w:t>Project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18E97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054F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2C1EF545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3340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70055" w14:textId="77777777" w:rsidR="007B7ADA" w:rsidRDefault="00B41956">
            <w:pPr>
              <w:jc w:val="center"/>
            </w:pPr>
            <w:r>
              <w:t>15-16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8DE1" w14:textId="77777777" w:rsidR="007B7ADA" w:rsidRDefault="00B41956">
            <w:pPr>
              <w:rPr>
                <w:bCs/>
              </w:rPr>
            </w:pPr>
            <w:r>
              <w:t>Анализ и планирование рисков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63B1C7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EC3F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6110EC6B" w14:textId="77777777">
        <w:trPr>
          <w:trHeight w:val="109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1D60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7C664" w14:textId="77777777" w:rsidR="007B7ADA" w:rsidRDefault="00B41956">
            <w:pPr>
              <w:jc w:val="center"/>
            </w:pPr>
            <w:r>
              <w:t>17-18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ADFD" w14:textId="77777777" w:rsidR="007B7ADA" w:rsidRDefault="00B41956">
            <w:pPr>
              <w:rPr>
                <w:bCs/>
              </w:rPr>
            </w:pPr>
            <w:r>
              <w:t xml:space="preserve">Управление базовым планом с помощью инструментов в программе </w:t>
            </w:r>
            <w:r>
              <w:rPr>
                <w:lang w:val="en-US"/>
              </w:rPr>
              <w:t>MS</w:t>
            </w:r>
            <w:r>
              <w:t xml:space="preserve"> </w:t>
            </w:r>
            <w:r>
              <w:rPr>
                <w:lang w:val="en-US"/>
              </w:rPr>
              <w:t>Project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399D93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E1FF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564638F3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BD94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C883" w14:textId="77777777" w:rsidR="007B7ADA" w:rsidRDefault="00B41956">
            <w:pPr>
              <w:jc w:val="center"/>
            </w:pPr>
            <w:r>
              <w:t>19-20</w:t>
            </w:r>
          </w:p>
        </w:tc>
        <w:tc>
          <w:tcPr>
            <w:tcW w:w="8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F2BA" w14:textId="77777777" w:rsidR="007B7ADA" w:rsidRDefault="00B41956">
            <w:r>
              <w:t>Составление классификации основных методов криптографического закрытия информации</w:t>
            </w: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98B2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B750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7E34530A" w14:textId="77777777">
        <w:trPr>
          <w:trHeight w:val="276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7A8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B41F" w14:textId="77777777" w:rsidR="007B7ADA" w:rsidRDefault="00B41956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C5CF" w14:textId="77777777" w:rsidR="007B7ADA" w:rsidRPr="00D02866" w:rsidRDefault="00B41956">
            <w:pPr>
              <w:jc w:val="center"/>
              <w:rPr>
                <w:b/>
                <w:color w:val="FF0000"/>
              </w:rPr>
            </w:pPr>
            <w:r w:rsidRPr="00D02866">
              <w:rPr>
                <w:b/>
              </w:rPr>
              <w:t>8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40AE" w14:textId="77777777" w:rsidR="007B7ADA" w:rsidRDefault="007B7AD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7ADA" w14:paraId="4FEB2576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92E8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93E4" w14:textId="77777777" w:rsidR="007B7ADA" w:rsidRDefault="00B41956">
            <w:r>
              <w:t>Составление классификации основных методов криптографического закрытия информ</w:t>
            </w:r>
            <w:r>
              <w:t>а</w:t>
            </w:r>
            <w:r>
              <w:t>ции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61DB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C1BD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03ED5089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FA62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4542" w14:textId="77777777" w:rsidR="007B7ADA" w:rsidRDefault="00B41956">
            <w:r>
              <w:rPr>
                <w:bCs/>
              </w:rPr>
              <w:t>Составление вариантов комбинированных методов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F601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561B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7B701961" w14:textId="77777777">
        <w:trPr>
          <w:trHeight w:val="6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3BA9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9C75" w14:textId="77777777" w:rsidR="007B7ADA" w:rsidRDefault="00B41956">
            <w:r>
              <w:rPr>
                <w:bCs/>
              </w:rPr>
              <w:t>Ознакомление со стандартами шифрования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1B14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C1A8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6DC2F7F5" w14:textId="77777777">
        <w:trPr>
          <w:trHeight w:val="117"/>
        </w:trPr>
        <w:tc>
          <w:tcPr>
            <w:tcW w:w="25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85CB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716B" w14:textId="77777777" w:rsidR="007B7ADA" w:rsidRDefault="00B41956">
            <w:r>
              <w:rPr>
                <w:bCs/>
                <w:spacing w:val="-1"/>
              </w:rPr>
              <w:t xml:space="preserve">Устранение перегруженности ресурсов </w:t>
            </w: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0A50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5CE2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0A36119E" w14:textId="77777777">
        <w:trPr>
          <w:trHeight w:val="276"/>
        </w:trPr>
        <w:tc>
          <w:tcPr>
            <w:tcW w:w="1208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5222" w14:textId="77777777" w:rsidR="007B7ADA" w:rsidRDefault="00B41956">
            <w:pPr>
              <w:jc w:val="right"/>
              <w:rPr>
                <w:bCs/>
                <w:spacing w:val="-1"/>
              </w:rPr>
            </w:pPr>
            <w:r>
              <w:rPr>
                <w:b/>
                <w:bCs/>
              </w:rPr>
              <w:t>Промежуточная аттестация (экзамен)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E45A" w14:textId="77777777" w:rsidR="007B7ADA" w:rsidRDefault="00B419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303B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3447FD12" w14:textId="77777777">
        <w:trPr>
          <w:trHeight w:val="140"/>
        </w:trPr>
        <w:tc>
          <w:tcPr>
            <w:tcW w:w="12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8721" w14:textId="77777777" w:rsidR="007B7ADA" w:rsidRDefault="00B41956">
            <w:pPr>
              <w:rPr>
                <w:b/>
              </w:rPr>
            </w:pPr>
            <w:r>
              <w:rPr>
                <w:b/>
              </w:rPr>
              <w:t>Учебная практика</w:t>
            </w:r>
          </w:p>
          <w:p w14:paraId="7AA2E7AF" w14:textId="77777777" w:rsidR="007B7ADA" w:rsidRDefault="00B41956">
            <w:r>
              <w:rPr>
                <w:b/>
              </w:rPr>
              <w:t>Виды работ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1797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CECD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ОК 01 ОК 02</w:t>
            </w:r>
          </w:p>
          <w:p w14:paraId="5A026B3C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ОК 05 ОК 09</w:t>
            </w:r>
          </w:p>
          <w:p w14:paraId="29D8B1B1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ПК.4.1 ПК4.2</w:t>
            </w:r>
          </w:p>
          <w:p w14:paraId="7925A56B" w14:textId="77777777" w:rsidR="007B7ADA" w:rsidRDefault="00B41956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</w:rPr>
              <w:t>ПК.4.3 ПК.4.4</w:t>
            </w:r>
          </w:p>
        </w:tc>
      </w:tr>
      <w:tr w:rsidR="007B7ADA" w14:paraId="4229B839" w14:textId="77777777">
        <w:trPr>
          <w:trHeight w:val="14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777A" w14:textId="77777777" w:rsidR="007B7ADA" w:rsidRDefault="00B41956">
            <w:pPr>
              <w:jc w:val="center"/>
            </w:pPr>
            <w:r>
              <w:t>1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584A" w14:textId="77777777" w:rsidR="007B7ADA" w:rsidRDefault="00B41956">
            <w:pPr>
              <w:rPr>
                <w:iCs/>
              </w:rPr>
            </w:pPr>
            <w:r>
              <w:rPr>
                <w:rFonts w:eastAsia="Calibri"/>
                <w:bCs/>
              </w:rPr>
              <w:t>Проведение инструктажа по технике безопасности. Получение заданий по тематике. Знакомство с осно</w:t>
            </w:r>
            <w:r>
              <w:rPr>
                <w:rFonts w:eastAsia="Calibri"/>
                <w:bCs/>
              </w:rPr>
              <w:t>в</w:t>
            </w:r>
            <w:r>
              <w:rPr>
                <w:rFonts w:eastAsia="Calibri"/>
                <w:bCs/>
              </w:rPr>
              <w:t xml:space="preserve">ными методами внедрения и анализа функционирования программного обеспечения.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FE7FA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142C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74B29A59" w14:textId="77777777">
        <w:trPr>
          <w:trHeight w:val="14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D2D2F" w14:textId="77777777" w:rsidR="007B7ADA" w:rsidRDefault="00B41956">
            <w:pPr>
              <w:jc w:val="center"/>
            </w:pPr>
            <w:r>
              <w:t>2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530C" w14:textId="77777777" w:rsidR="007B7ADA" w:rsidRDefault="00B41956">
            <w:pPr>
              <w:rPr>
                <w:iCs/>
              </w:rPr>
            </w:pPr>
            <w:r>
              <w:rPr>
                <w:rFonts w:eastAsia="Calibri"/>
                <w:bCs/>
              </w:rPr>
              <w:t>Организация загрузки и установки программного обеспечения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A735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90C5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4EC81013" w14:textId="77777777">
        <w:trPr>
          <w:trHeight w:val="14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83ECC" w14:textId="77777777" w:rsidR="007B7ADA" w:rsidRDefault="00B41956">
            <w:pPr>
              <w:jc w:val="center"/>
            </w:pPr>
            <w:r>
              <w:t>3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D254" w14:textId="77777777" w:rsidR="007B7ADA" w:rsidRDefault="00B41956">
            <w:pPr>
              <w:rPr>
                <w:iCs/>
              </w:rPr>
            </w:pPr>
            <w:r>
              <w:rPr>
                <w:rFonts w:eastAsia="Calibri"/>
                <w:bCs/>
              </w:rPr>
              <w:t>Использование технологий передачи и обмена данными в компьютерных системах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ABF88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74CF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6D5600DF" w14:textId="77777777">
        <w:trPr>
          <w:trHeight w:val="14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D91CD" w14:textId="77777777" w:rsidR="007B7ADA" w:rsidRDefault="00B41956">
            <w:pPr>
              <w:jc w:val="center"/>
            </w:pPr>
            <w:r>
              <w:t>4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4AB3" w14:textId="77777777" w:rsidR="007B7ADA" w:rsidRDefault="00B41956">
            <w:pPr>
              <w:rPr>
                <w:iCs/>
              </w:rPr>
            </w:pPr>
            <w:r>
              <w:rPr>
                <w:rFonts w:eastAsia="Calibri"/>
                <w:bCs/>
              </w:rPr>
              <w:t>Определение конфигурации оборудования при решении ситуационных задач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19E27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11F0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6B7533ED" w14:textId="77777777">
        <w:trPr>
          <w:trHeight w:val="14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5F4E" w14:textId="77777777" w:rsidR="007B7ADA" w:rsidRDefault="00B41956">
            <w:pPr>
              <w:jc w:val="center"/>
            </w:pPr>
            <w:r>
              <w:t>5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E337" w14:textId="77777777" w:rsidR="007B7ADA" w:rsidRDefault="00B41956">
            <w:pPr>
              <w:rPr>
                <w:iCs/>
              </w:rPr>
            </w:pPr>
            <w:r>
              <w:rPr>
                <w:rFonts w:eastAsia="Calibri"/>
                <w:bCs/>
              </w:rPr>
              <w:t>Проведение анализа и оценки совместимости аппаратного и программного обеспечения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99171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7B6F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7F1CA724" w14:textId="77777777">
        <w:trPr>
          <w:trHeight w:val="14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60CCD" w14:textId="77777777" w:rsidR="007B7ADA" w:rsidRDefault="00B41956">
            <w:pPr>
              <w:jc w:val="center"/>
            </w:pPr>
            <w:r>
              <w:lastRenderedPageBreak/>
              <w:t>6</w:t>
            </w:r>
          </w:p>
        </w:tc>
        <w:tc>
          <w:tcPr>
            <w:tcW w:w="11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D823" w14:textId="77777777" w:rsidR="007B7ADA" w:rsidRDefault="00B41956">
            <w:pPr>
              <w:rPr>
                <w:iCs/>
              </w:rPr>
            </w:pPr>
            <w:r>
              <w:rPr>
                <w:rFonts w:eastAsia="Calibri"/>
                <w:bCs/>
              </w:rPr>
              <w:t>Оформление отчета. Участие в зачёт - конференции по учебной практике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6B05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4A0C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4195EF28" w14:textId="77777777">
        <w:trPr>
          <w:trHeight w:val="140"/>
        </w:trPr>
        <w:tc>
          <w:tcPr>
            <w:tcW w:w="12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08CB" w14:textId="77777777" w:rsidR="007B7ADA" w:rsidRDefault="00B41956">
            <w:pPr>
              <w:rPr>
                <w:b/>
              </w:rPr>
            </w:pPr>
            <w:r>
              <w:rPr>
                <w:rFonts w:eastAsia="Calibri"/>
                <w:b/>
                <w:bCs/>
              </w:rPr>
              <w:t>Производственная практика</w:t>
            </w:r>
          </w:p>
          <w:p w14:paraId="386EF8D6" w14:textId="77777777" w:rsidR="007B7ADA" w:rsidRDefault="00B41956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/>
                <w:bCs/>
              </w:rPr>
              <w:t>Виды работ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D0036" w14:textId="77777777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E29E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ОК 01 ОК 02</w:t>
            </w:r>
          </w:p>
          <w:p w14:paraId="54BBC0C8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ОК 05 ОК 09</w:t>
            </w:r>
          </w:p>
          <w:p w14:paraId="41DF9C63" w14:textId="77777777" w:rsidR="007B7ADA" w:rsidRDefault="00B41956">
            <w:pPr>
              <w:rPr>
                <w:bCs/>
              </w:rPr>
            </w:pPr>
            <w:r>
              <w:rPr>
                <w:bCs/>
              </w:rPr>
              <w:t>ПК.4.1 ПК4.2</w:t>
            </w:r>
          </w:p>
          <w:p w14:paraId="3A7F52BD" w14:textId="77777777" w:rsidR="007B7ADA" w:rsidRDefault="00B41956">
            <w:pPr>
              <w:rPr>
                <w:b/>
                <w:sz w:val="20"/>
                <w:szCs w:val="20"/>
              </w:rPr>
            </w:pPr>
            <w:r>
              <w:rPr>
                <w:bCs/>
              </w:rPr>
              <w:t>ПК.4.3 ПК.4.4</w:t>
            </w:r>
          </w:p>
        </w:tc>
      </w:tr>
      <w:tr w:rsidR="007B7ADA" w14:paraId="0A118CAD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AAD9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B0E17" w14:textId="77777777" w:rsidR="007B7ADA" w:rsidRDefault="00B41956">
            <w:pPr>
              <w:rPr>
                <w:iCs/>
              </w:rPr>
            </w:pPr>
            <w:r>
              <w:t>Самостоятельная разработка алгоритма решения поставленной задачи и реализация его средствами авт</w:t>
            </w:r>
            <w:r>
              <w:t>о</w:t>
            </w:r>
            <w:r>
              <w:t xml:space="preserve">матизированного проектирования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8583B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9B0A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7678D2BB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E8B9B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EB372" w14:textId="77777777" w:rsidR="007B7ADA" w:rsidRDefault="00B41956">
            <w:r>
              <w:t>Самостоятельная разработка кода программного продукта на основе готовой спецификации на уровне модуля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6D2BD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6A95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022D2982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952D6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B9BCE" w14:textId="77777777" w:rsidR="007B7ADA" w:rsidRDefault="00B41956">
            <w:r>
              <w:rPr>
                <w:rFonts w:eastAsia="Calibri"/>
                <w:bCs/>
              </w:rPr>
              <w:t>Анализ компонентов аппаратных серверов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5134B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D5A0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3732A7B4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E0432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3ACD5" w14:textId="77777777" w:rsidR="007B7ADA" w:rsidRDefault="00B41956">
            <w:pPr>
              <w:rPr>
                <w:color w:val="FF0000"/>
              </w:rPr>
            </w:pPr>
            <w:r>
              <w:rPr>
                <w:rFonts w:eastAsia="Calibri"/>
                <w:bCs/>
              </w:rPr>
              <w:t>Определение неполадок аппаратных серверов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A60D7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DC70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44CEDC8D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87743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1B22" w14:textId="77777777" w:rsidR="007B7ADA" w:rsidRDefault="00B41956">
            <w:pPr>
              <w:rPr>
                <w:color w:val="FF0000"/>
              </w:rPr>
            </w:pPr>
            <w:r>
              <w:rPr>
                <w:rFonts w:eastAsia="Calibri"/>
                <w:bCs/>
              </w:rPr>
              <w:t>Настройка программного сервера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1C05F" w14:textId="77777777" w:rsidR="007B7ADA" w:rsidRDefault="00B419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A7E4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1F786603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FD77A" w14:textId="77777777" w:rsidR="007B7ADA" w:rsidRDefault="00B41956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6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A3D62" w14:textId="77777777" w:rsidR="007B7ADA" w:rsidRDefault="00B41956">
            <w:r>
              <w:rPr>
                <w:rFonts w:eastAsia="Calibri"/>
                <w:bCs/>
              </w:rPr>
              <w:t>Настройка антивирусной защиты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1BF2F" w14:textId="77777777" w:rsidR="007B7ADA" w:rsidRDefault="00B419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14BD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518D84AD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4246" w14:textId="77777777" w:rsidR="007B7ADA" w:rsidRDefault="00B41956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7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178AF" w14:textId="77777777" w:rsidR="007B7ADA" w:rsidRDefault="00B41956">
            <w:pPr>
              <w:rPr>
                <w:color w:val="FF0000"/>
              </w:rPr>
            </w:pPr>
            <w:r>
              <w:rPr>
                <w:rFonts w:eastAsia="Calibri"/>
                <w:bCs/>
              </w:rPr>
              <w:t>Составление архитектуры программного обеспечения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91B6" w14:textId="77777777" w:rsidR="007B7ADA" w:rsidRDefault="00B419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DF89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42C55CC1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7CF11" w14:textId="77777777" w:rsidR="007B7ADA" w:rsidRDefault="00B41956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8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FA06F" w14:textId="77777777" w:rsidR="007B7ADA" w:rsidRDefault="00B41956">
            <w:r>
              <w:rPr>
                <w:rFonts w:eastAsia="Calibri"/>
                <w:bCs/>
              </w:rPr>
              <w:t>Разработка детального проектирования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A9353" w14:textId="77777777" w:rsidR="007B7ADA" w:rsidRDefault="00B419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9831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74763DEC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4207F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F6D71" w14:textId="77777777" w:rsidR="007B7ADA" w:rsidRDefault="00B41956">
            <w:pPr>
              <w:rPr>
                <w:color w:val="FF0000"/>
              </w:rPr>
            </w:pPr>
            <w:r>
              <w:rPr>
                <w:rFonts w:eastAsia="Calibri"/>
                <w:bCs/>
              </w:rPr>
              <w:t>Создание плана управления конфигурацией программного обеспечения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688ED" w14:textId="77777777" w:rsidR="007B7ADA" w:rsidRDefault="00B419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D620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33553824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27EB1" w14:textId="77777777" w:rsidR="007B7ADA" w:rsidRDefault="00B41956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10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34528" w14:textId="77777777" w:rsidR="007B7ADA" w:rsidRDefault="00B41956">
            <w:r>
              <w:rPr>
                <w:rFonts w:eastAsia="Calibri"/>
                <w:bCs/>
              </w:rPr>
              <w:t>Организация процесса сопровождения программного обеспечения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10F49" w14:textId="77777777" w:rsidR="007B7ADA" w:rsidRDefault="00B419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31BF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4D336E4A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7890E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1BEF8" w14:textId="77777777" w:rsidR="007B7ADA" w:rsidRDefault="00B41956">
            <w:pPr>
              <w:rPr>
                <w:color w:val="FF0000"/>
              </w:rPr>
            </w:pPr>
            <w:r>
              <w:rPr>
                <w:rFonts w:eastAsia="Calibri"/>
                <w:bCs/>
              </w:rPr>
              <w:t>Создание запросов сопровождения программного обеспечения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8049D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D0AD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3B00C979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AE6DF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7D89F" w14:textId="77777777" w:rsidR="007B7ADA" w:rsidRDefault="00B41956">
            <w:pPr>
              <w:rPr>
                <w:color w:val="FF0000"/>
              </w:rPr>
            </w:pPr>
            <w:r>
              <w:rPr>
                <w:rFonts w:eastAsia="Calibri"/>
                <w:bCs/>
              </w:rPr>
              <w:t>Программная защита сервера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E1CE9" w14:textId="77777777" w:rsidR="007B7ADA" w:rsidRDefault="00B419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E59F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46AF2DB3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DF017" w14:textId="77777777" w:rsidR="007B7ADA" w:rsidRDefault="00B41956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  <w:lang w:val="en-US"/>
              </w:rPr>
              <w:t>3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0609E" w14:textId="77777777" w:rsidR="007B7ADA" w:rsidRDefault="00B41956">
            <w:pPr>
              <w:rPr>
                <w:color w:val="FF0000"/>
              </w:rPr>
            </w:pPr>
            <w:r>
              <w:rPr>
                <w:rFonts w:eastAsia="Calibri"/>
                <w:bCs/>
              </w:rPr>
              <w:t>Аппаратная защита сервера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78B6E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C284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6C543A93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90D82" w14:textId="77777777" w:rsidR="007B7ADA" w:rsidRDefault="00B41956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  <w:lang w:val="en-US"/>
              </w:rPr>
              <w:t>4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81A21" w14:textId="77777777" w:rsidR="007B7ADA" w:rsidRDefault="00B41956">
            <w:pPr>
              <w:tabs>
                <w:tab w:val="left" w:pos="42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Проведение анализа и оценки совместимости аппаратного и программного обеспечения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3F08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BD9E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3695E475" w14:textId="77777777">
        <w:trPr>
          <w:trHeight w:val="241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813FB" w14:textId="77777777" w:rsidR="007B7ADA" w:rsidRDefault="00B41956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8AAE" w14:textId="77777777" w:rsidR="007B7ADA" w:rsidRDefault="00B41956">
            <w:pPr>
              <w:tabs>
                <w:tab w:val="left" w:pos="42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Обеспечение проектной деятельности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C10DA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344A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60EAA2A0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A33B9" w14:textId="77777777" w:rsidR="007B7ADA" w:rsidRDefault="00B41956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  <w:lang w:val="en-US"/>
              </w:rPr>
              <w:t>6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F042B" w14:textId="77777777" w:rsidR="007B7ADA" w:rsidRDefault="00B41956">
            <w:pPr>
              <w:tabs>
                <w:tab w:val="left" w:pos="42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Разработка кода программного модуля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FB5CC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1439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2DFA2902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BEC0" w14:textId="77777777" w:rsidR="007B7ADA" w:rsidRDefault="00B41956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17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B916F" w14:textId="77777777" w:rsidR="007B7ADA" w:rsidRDefault="00B41956">
            <w:pPr>
              <w:rPr>
                <w:rFonts w:eastAsia="Calibri"/>
                <w:bCs/>
                <w:color w:val="FF0000"/>
              </w:rPr>
            </w:pPr>
            <w:r>
              <w:rPr>
                <w:rFonts w:eastAsia="Calibri"/>
                <w:bCs/>
              </w:rPr>
              <w:t>Определение неполадок аппаратных ресурсов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72652" w14:textId="77777777" w:rsidR="007B7ADA" w:rsidRDefault="00B419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C6D9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576D42AA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3F1B6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CD7F7" w14:textId="77777777" w:rsidR="007B7ADA" w:rsidRDefault="00B4195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Тестирование на совместимость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FA84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875A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30CA2F63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34BBA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CDB7D" w14:textId="77777777" w:rsidR="007B7ADA" w:rsidRDefault="00B4195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Определение требований к защите аппаратных серверов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D17BE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7285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101806B2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AA7D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1647A" w14:textId="77777777" w:rsidR="007B7ADA" w:rsidRDefault="00B4195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Проверка производительности аппаратных серверов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85D10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DFE4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5D453C87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59E7A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D708F" w14:textId="77777777" w:rsidR="007B7ADA" w:rsidRDefault="00B4195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Нагрузочное тестирование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3E74F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6E81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1955F323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FF603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AB4D" w14:textId="77777777" w:rsidR="007B7ADA" w:rsidRDefault="00B4195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Тестирование безопасности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19D7C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8945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076F5140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D3BBE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23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99A13" w14:textId="77777777" w:rsidR="007B7ADA" w:rsidRDefault="00B4195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Определение качества внедряемого продукта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8B1A2" w14:textId="77777777" w:rsidR="007B7ADA" w:rsidRDefault="00B41956">
            <w:pPr>
              <w:jc w:val="center"/>
            </w:pPr>
            <w: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4873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08A481D8" w14:textId="77777777">
        <w:trPr>
          <w:trHeight w:val="137"/>
        </w:trPr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CC630" w14:textId="77777777" w:rsidR="007B7ADA" w:rsidRDefault="00B4195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24</w:t>
            </w:r>
          </w:p>
        </w:tc>
        <w:tc>
          <w:tcPr>
            <w:tcW w:w="1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BF348" w14:textId="77777777" w:rsidR="007B7ADA" w:rsidRDefault="00B41956">
            <w:pPr>
              <w:rPr>
                <w:iCs/>
                <w:color w:val="FF0000"/>
              </w:rPr>
            </w:pPr>
            <w:r>
              <w:rPr>
                <w:iCs/>
              </w:rPr>
              <w:t>Оформление отчета. Участие в зачет-конференции по производственной практике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0F4CF" w14:textId="77777777" w:rsidR="007B7ADA" w:rsidRDefault="00B419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995F" w14:textId="77777777" w:rsidR="007B7ADA" w:rsidRDefault="007B7ADA">
            <w:pPr>
              <w:jc w:val="center"/>
              <w:rPr>
                <w:sz w:val="20"/>
                <w:szCs w:val="20"/>
              </w:rPr>
            </w:pPr>
          </w:p>
        </w:tc>
      </w:tr>
      <w:tr w:rsidR="007B7ADA" w14:paraId="1FE356C1" w14:textId="77777777">
        <w:trPr>
          <w:trHeight w:val="137"/>
        </w:trPr>
        <w:tc>
          <w:tcPr>
            <w:tcW w:w="12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5F504" w14:textId="77777777" w:rsidR="007B7ADA" w:rsidRDefault="00B41956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Промежуточная аттестация (экзамен (квалификационный))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5611D" w14:textId="4C189321" w:rsidR="007B7ADA" w:rsidRDefault="00B419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74B5406" w14:textId="77777777" w:rsidR="007B7ADA" w:rsidRDefault="007B7AD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7B7ADA" w14:paraId="10BB7C3C" w14:textId="77777777">
        <w:trPr>
          <w:trHeight w:val="137"/>
        </w:trPr>
        <w:tc>
          <w:tcPr>
            <w:tcW w:w="12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3E53B" w14:textId="77777777" w:rsidR="007B7ADA" w:rsidRDefault="00B41956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Всего: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EE56" w14:textId="77777777" w:rsidR="007B7ADA" w:rsidRDefault="00B41956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348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5AD3447" w14:textId="77777777" w:rsidR="007B7ADA" w:rsidRDefault="007B7ADA">
            <w:pPr>
              <w:jc w:val="center"/>
              <w:rPr>
                <w:b/>
                <w:color w:val="FF0000"/>
              </w:rPr>
            </w:pPr>
          </w:p>
        </w:tc>
      </w:tr>
    </w:tbl>
    <w:p w14:paraId="0399C7C4" w14:textId="77777777" w:rsidR="007B7ADA" w:rsidRDefault="007B7ADA">
      <w:pPr>
        <w:sectPr w:rsidR="007B7ADA">
          <w:footerReference w:type="even" r:id="rId13"/>
          <w:footerReference w:type="default" r:id="rId14"/>
          <w:footerReference w:type="first" r:id="rId15"/>
          <w:pgSz w:w="16838" w:h="11906" w:orient="landscape"/>
          <w:pgMar w:top="851" w:right="851" w:bottom="993" w:left="1134" w:header="0" w:footer="709" w:gutter="0"/>
          <w:cols w:space="720"/>
          <w:titlePg/>
        </w:sectPr>
      </w:pPr>
    </w:p>
    <w:p w14:paraId="3D9165FF" w14:textId="77777777" w:rsidR="007B7ADA" w:rsidRDefault="00B41956">
      <w:pPr>
        <w:pStyle w:val="1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 условия реализации программы ПРОФЕССИОНАЛЬН</w:t>
      </w:r>
      <w:r>
        <w:rPr>
          <w:b/>
          <w:caps/>
          <w:sz w:val="28"/>
          <w:szCs w:val="28"/>
        </w:rPr>
        <w:t>О</w:t>
      </w:r>
      <w:r>
        <w:rPr>
          <w:b/>
          <w:caps/>
          <w:sz w:val="28"/>
          <w:szCs w:val="28"/>
        </w:rPr>
        <w:t>ГО МОДУЛЯ</w:t>
      </w:r>
    </w:p>
    <w:p w14:paraId="0E02BF88" w14:textId="77777777" w:rsidR="007B7ADA" w:rsidRDefault="007B7ADA"/>
    <w:p w14:paraId="1A7A7A5B" w14:textId="77777777" w:rsidR="007B7ADA" w:rsidRDefault="00B41956">
      <w:pPr>
        <w:pStyle w:val="1"/>
        <w:ind w:firstLine="0"/>
        <w:jc w:val="both"/>
        <w:rPr>
          <w:b/>
          <w:bCs/>
        </w:rPr>
      </w:pPr>
      <w:r>
        <w:rPr>
          <w:b/>
        </w:rPr>
        <w:t xml:space="preserve">3.1 </w:t>
      </w:r>
      <w:r>
        <w:rPr>
          <w:b/>
          <w:bCs/>
        </w:rPr>
        <w:t>Требования к минимальному материально-техническому обеспечению</w:t>
      </w:r>
    </w:p>
    <w:p w14:paraId="67B4C681" w14:textId="77777777" w:rsidR="007B7ADA" w:rsidRDefault="007B7ADA"/>
    <w:p w14:paraId="1D302DB7" w14:textId="77777777" w:rsidR="007B7ADA" w:rsidRDefault="00B419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7" w:lineRule="auto"/>
        <w:ind w:right="116" w:firstLine="708"/>
        <w:jc w:val="both"/>
      </w:pPr>
      <w:r>
        <w:t xml:space="preserve">Реализация программы дисциплины требует наличия </w:t>
      </w:r>
      <w:r>
        <w:rPr>
          <w:color w:val="000000"/>
          <w:sz w:val="22"/>
        </w:rPr>
        <w:t>кабинета общепрофесси</w:t>
      </w:r>
      <w:r>
        <w:rPr>
          <w:color w:val="000000"/>
          <w:sz w:val="22"/>
        </w:rPr>
        <w:t>о</w:t>
      </w:r>
      <w:r>
        <w:rPr>
          <w:color w:val="000000"/>
          <w:sz w:val="22"/>
        </w:rPr>
        <w:t>нальных дисциплин и ПМ</w:t>
      </w:r>
      <w:r>
        <w:t xml:space="preserve">, </w:t>
      </w:r>
      <w:r>
        <w:rPr>
          <w:color w:val="000000"/>
        </w:rPr>
        <w:t>мастерской «Разработка компьютерных игр и мультимеди</w:t>
      </w:r>
      <w:r>
        <w:rPr>
          <w:color w:val="000000"/>
        </w:rPr>
        <w:t>й</w:t>
      </w:r>
      <w:r>
        <w:rPr>
          <w:color w:val="000000"/>
        </w:rPr>
        <w:t xml:space="preserve">ных приложений», мастерской «Разработка мобильных приложений», зоны по видам работ «Программные решения для бизнеса», </w:t>
      </w:r>
      <w:r>
        <w:t>оснащенных в соответствии с приложен</w:t>
      </w:r>
      <w:r>
        <w:t>и</w:t>
      </w:r>
      <w:r>
        <w:t>ем 3 ПОП-П.</w:t>
      </w:r>
    </w:p>
    <w:p w14:paraId="5C5679B4" w14:textId="77777777" w:rsidR="007B7ADA" w:rsidRDefault="00B41956">
      <w:pPr>
        <w:ind w:firstLine="709"/>
        <w:jc w:val="both"/>
        <w:rPr>
          <w:bCs/>
        </w:rPr>
      </w:pPr>
      <w:r>
        <w:rPr>
          <w:bCs/>
        </w:rPr>
        <w:t xml:space="preserve">Базы практики </w:t>
      </w:r>
      <w:r>
        <w:t xml:space="preserve">по видам работ, </w:t>
      </w:r>
      <w:r>
        <w:rPr>
          <w:bCs/>
        </w:rPr>
        <w:t>оснащенные в соответствии с Приложением 3 ПОП-П.</w:t>
      </w:r>
    </w:p>
    <w:p w14:paraId="7C87DF61" w14:textId="77777777" w:rsidR="007B7ADA" w:rsidRDefault="007B7ADA">
      <w:pPr>
        <w:jc w:val="both"/>
        <w:rPr>
          <w:bCs/>
          <w:sz w:val="28"/>
          <w:szCs w:val="28"/>
        </w:rPr>
      </w:pPr>
    </w:p>
    <w:p w14:paraId="03918926" w14:textId="77777777" w:rsidR="007B7ADA" w:rsidRDefault="00B41956" w:rsidP="00B41956">
      <w:pPr>
        <w:pStyle w:val="1"/>
        <w:jc w:val="both"/>
        <w:rPr>
          <w:b/>
        </w:rPr>
      </w:pPr>
      <w:r>
        <w:rPr>
          <w:b/>
        </w:rPr>
        <w:t xml:space="preserve">3.2 Информационное обеспечение обучения </w:t>
      </w:r>
    </w:p>
    <w:p w14:paraId="521AD3A9" w14:textId="77777777" w:rsidR="00B41956" w:rsidRDefault="00B41956" w:rsidP="00B41956">
      <w:pPr>
        <w:ind w:firstLine="284"/>
        <w:outlineLvl w:val="0"/>
        <w:rPr>
          <w:color w:val="000000"/>
        </w:rPr>
      </w:pPr>
      <w:r>
        <w:rPr>
          <w:b/>
        </w:rPr>
        <w:t>3.2.1. Основные печатные и/или электронные издания</w:t>
      </w:r>
      <w:r>
        <w:rPr>
          <w:color w:val="000000"/>
        </w:rPr>
        <w:t xml:space="preserve"> </w:t>
      </w:r>
    </w:p>
    <w:p w14:paraId="0808E2C8" w14:textId="77777777" w:rsidR="007B7ADA" w:rsidRPr="00B41956" w:rsidRDefault="00B41956" w:rsidP="00883F92">
      <w:pPr>
        <w:pStyle w:val="110"/>
        <w:numPr>
          <w:ilvl w:val="0"/>
          <w:numId w:val="10"/>
        </w:numPr>
        <w:ind w:left="0" w:firstLine="284"/>
        <w:jc w:val="both"/>
        <w:rPr>
          <w:rFonts w:ascii="Times New Roman" w:eastAsia="Times New Roman" w:hAnsi="Times New Roman"/>
          <w:b w:val="0"/>
        </w:rPr>
      </w:pPr>
      <w:r w:rsidRPr="00B41956">
        <w:rPr>
          <w:rFonts w:ascii="Times New Roman" w:eastAsia="Times New Roman" w:hAnsi="Times New Roman"/>
          <w:b w:val="0"/>
        </w:rPr>
        <w:t>Гвоздева, В. А. Основы построения автоматизированных информационных с</w:t>
      </w:r>
      <w:r w:rsidRPr="00B41956">
        <w:rPr>
          <w:rFonts w:ascii="Times New Roman" w:eastAsia="Times New Roman" w:hAnsi="Times New Roman"/>
          <w:b w:val="0"/>
        </w:rPr>
        <w:t>и</w:t>
      </w:r>
      <w:r w:rsidRPr="00B41956">
        <w:rPr>
          <w:rFonts w:ascii="Times New Roman" w:eastAsia="Times New Roman" w:hAnsi="Times New Roman"/>
          <w:b w:val="0"/>
        </w:rPr>
        <w:t>стем: учебник / В.А. Гвоздева, И.Ю. Лаврентьева. — Москва: ФОРУМ: ИНФРА-М, 2022. — 318 с. — (Среднее профессиональное образование). - ISBN 978-5-8199-0705-4. - Текст: электронный. - URL: https://znanium.com/catalog/product/1858934</w:t>
      </w:r>
    </w:p>
    <w:p w14:paraId="57F0C56B" w14:textId="77777777" w:rsidR="007B7ADA" w:rsidRPr="00B41956" w:rsidRDefault="00B41956" w:rsidP="00883F92">
      <w:pPr>
        <w:pStyle w:val="110"/>
        <w:numPr>
          <w:ilvl w:val="0"/>
          <w:numId w:val="10"/>
        </w:numPr>
        <w:ind w:left="0" w:firstLine="284"/>
        <w:jc w:val="both"/>
        <w:rPr>
          <w:rFonts w:ascii="Times New Roman" w:eastAsia="Times New Roman" w:hAnsi="Times New Roman"/>
          <w:b w:val="0"/>
        </w:rPr>
      </w:pPr>
      <w:r w:rsidRPr="00B41956">
        <w:rPr>
          <w:rFonts w:ascii="Times New Roman" w:eastAsia="Times New Roman" w:hAnsi="Times New Roman"/>
          <w:b w:val="0"/>
        </w:rPr>
        <w:t>Федорова, Г. Н. Разработка, внедрение и адаптация программного обеспечения отраслевой направленности: учебное пособие / Г.Н. Федорова. — Москва: КУРС: И</w:t>
      </w:r>
      <w:r w:rsidRPr="00B41956">
        <w:rPr>
          <w:rFonts w:ascii="Times New Roman" w:eastAsia="Times New Roman" w:hAnsi="Times New Roman"/>
          <w:b w:val="0"/>
        </w:rPr>
        <w:t>Н</w:t>
      </w:r>
      <w:r w:rsidRPr="00B41956">
        <w:rPr>
          <w:rFonts w:ascii="Times New Roman" w:eastAsia="Times New Roman" w:hAnsi="Times New Roman"/>
          <w:b w:val="0"/>
        </w:rPr>
        <w:t xml:space="preserve">ФРА-М, 2023. — 336 с. — (Среднее профессиональное образование). - ISBN 978-5-906818-41-6. - Текст: электронный. - URL: </w:t>
      </w:r>
      <w:hyperlink r:id="rId16" w:tooltip="https://znanium.ru/catalog/product/1896457" w:history="1">
        <w:r w:rsidRPr="00B41956">
          <w:rPr>
            <w:rStyle w:val="afd"/>
            <w:rFonts w:ascii="Times New Roman" w:eastAsia="Times New Roman" w:hAnsi="Times New Roman"/>
            <w:b w:val="0"/>
          </w:rPr>
          <w:t>https://znanium.ru/catalog/product/1896457</w:t>
        </w:r>
      </w:hyperlink>
    </w:p>
    <w:p w14:paraId="4AD28940" w14:textId="77777777" w:rsidR="007B7ADA" w:rsidRPr="00B41956" w:rsidRDefault="00B41956" w:rsidP="00883F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284"/>
        <w:jc w:val="both"/>
        <w:outlineLvl w:val="0"/>
        <w:rPr>
          <w:color w:val="000000"/>
        </w:rPr>
      </w:pPr>
      <w:r w:rsidRPr="00B41956">
        <w:rPr>
          <w:bCs/>
        </w:rPr>
        <w:t>3.</w:t>
      </w:r>
      <w:r w:rsidRPr="00B41956">
        <w:rPr>
          <w:bCs/>
        </w:rPr>
        <w:tab/>
        <w:t>Гагарина, Л. Г. Технология разработки программного обеспечения : учебное п</w:t>
      </w:r>
      <w:r w:rsidRPr="00B41956">
        <w:rPr>
          <w:bCs/>
        </w:rPr>
        <w:t>о</w:t>
      </w:r>
      <w:r w:rsidRPr="00B41956">
        <w:rPr>
          <w:bCs/>
        </w:rPr>
        <w:t xml:space="preserve">собие / Л.Г. Гагарина, Е.В. </w:t>
      </w:r>
      <w:proofErr w:type="spellStart"/>
      <w:r w:rsidRPr="00B41956">
        <w:rPr>
          <w:bCs/>
        </w:rPr>
        <w:t>Кокорева</w:t>
      </w:r>
      <w:proofErr w:type="spellEnd"/>
      <w:r w:rsidRPr="00B41956">
        <w:rPr>
          <w:bCs/>
        </w:rPr>
        <w:t>, Б.Д. Сидорова-</w:t>
      </w:r>
      <w:proofErr w:type="spellStart"/>
      <w:r w:rsidRPr="00B41956">
        <w:rPr>
          <w:bCs/>
        </w:rPr>
        <w:t>Виснадул</w:t>
      </w:r>
      <w:proofErr w:type="spellEnd"/>
      <w:r w:rsidRPr="00B41956">
        <w:rPr>
          <w:bCs/>
        </w:rPr>
        <w:t xml:space="preserve"> ; под ред. Л.Г. Гагариной. — Москва : ФОРУМ : ИНФРА-М, 2024. — 400 с. — (Среднее профессиональное образ</w:t>
      </w:r>
      <w:r w:rsidRPr="00B41956">
        <w:rPr>
          <w:bCs/>
        </w:rPr>
        <w:t>о</w:t>
      </w:r>
      <w:r w:rsidRPr="00B41956">
        <w:rPr>
          <w:bCs/>
        </w:rPr>
        <w:t>вание). - ISBN 978-5-8199-0812-9. - Текст : электронный. - URL: https://znanium.ru/catalog/product/2136716</w:t>
      </w:r>
    </w:p>
    <w:p w14:paraId="09E849A6" w14:textId="77777777" w:rsidR="007B7ADA" w:rsidRDefault="007B7ADA">
      <w:pPr>
        <w:jc w:val="both"/>
      </w:pPr>
    </w:p>
    <w:p w14:paraId="4F2BB676" w14:textId="77777777" w:rsidR="00B41956" w:rsidRDefault="00B41956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3.2.2. Дополнительные источники </w:t>
      </w:r>
    </w:p>
    <w:p w14:paraId="4908F565" w14:textId="5B03ACC6" w:rsidR="007B7ADA" w:rsidRDefault="00B41956" w:rsidP="00B41956">
      <w:pPr>
        <w:ind w:firstLine="284"/>
        <w:jc w:val="both"/>
        <w:rPr>
          <w:bCs/>
        </w:rPr>
      </w:pPr>
      <w:r>
        <w:rPr>
          <w:bCs/>
        </w:rPr>
        <w:t xml:space="preserve">1. Электронно-библиотечная система. [Электронный ресурс] – режим доступа: </w:t>
      </w:r>
      <w:proofErr w:type="spellStart"/>
      <w:r>
        <w:rPr>
          <w:bCs/>
        </w:rPr>
        <w:t>http</w:t>
      </w:r>
      <w:proofErr w:type="spellEnd"/>
      <w:r>
        <w:rPr>
          <w:bCs/>
          <w:lang w:val="en-US"/>
        </w:rPr>
        <w:t>s</w:t>
      </w:r>
      <w:r>
        <w:rPr>
          <w:bCs/>
        </w:rPr>
        <w:t>://</w:t>
      </w:r>
      <w:proofErr w:type="spellStart"/>
      <w:r>
        <w:rPr>
          <w:bCs/>
        </w:rPr>
        <w:t>znanium</w:t>
      </w:r>
      <w:proofErr w:type="spellEnd"/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>/ (2025);</w:t>
      </w:r>
    </w:p>
    <w:p w14:paraId="77BB06F8" w14:textId="77777777" w:rsidR="007B7ADA" w:rsidRDefault="00B41956">
      <w:pPr>
        <w:rPr>
          <w:b/>
        </w:rPr>
      </w:pPr>
      <w:r>
        <w:rPr>
          <w:b/>
        </w:rPr>
        <w:br w:type="page" w:clear="all"/>
      </w:r>
    </w:p>
    <w:p w14:paraId="5D074BC8" w14:textId="77777777" w:rsidR="007B7ADA" w:rsidRDefault="00B41956">
      <w:pPr>
        <w:pStyle w:val="1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 Контроль и оценка результатов освоения профе</w:t>
      </w:r>
      <w:r>
        <w:rPr>
          <w:b/>
          <w:caps/>
          <w:sz w:val="28"/>
          <w:szCs w:val="28"/>
        </w:rPr>
        <w:t>с</w:t>
      </w:r>
      <w:r>
        <w:rPr>
          <w:b/>
          <w:caps/>
          <w:sz w:val="28"/>
          <w:szCs w:val="28"/>
        </w:rPr>
        <w:t>сионального модуля</w:t>
      </w:r>
    </w:p>
    <w:p w14:paraId="7BF322E0" w14:textId="77777777" w:rsidR="007B7ADA" w:rsidRDefault="007B7AD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4942"/>
        <w:gridCol w:w="2474"/>
      </w:tblGrid>
      <w:tr w:rsidR="007B7ADA" w14:paraId="537FB1C5" w14:textId="77777777">
        <w:trPr>
          <w:trHeight w:val="23"/>
        </w:trPr>
        <w:tc>
          <w:tcPr>
            <w:tcW w:w="1067" w:type="pct"/>
          </w:tcPr>
          <w:p w14:paraId="398DE8CE" w14:textId="77777777" w:rsidR="007B7ADA" w:rsidRDefault="00B4195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Код ПК, ОК</w:t>
            </w:r>
          </w:p>
        </w:tc>
        <w:tc>
          <w:tcPr>
            <w:tcW w:w="2621" w:type="pct"/>
            <w:vAlign w:val="center"/>
          </w:tcPr>
          <w:p w14:paraId="14290360" w14:textId="77777777" w:rsidR="007B7ADA" w:rsidRDefault="00B4195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Критерии оценки результата </w:t>
            </w:r>
            <w:r>
              <w:rPr>
                <w:b/>
              </w:rPr>
              <w:br/>
              <w:t>(показатели освоенности компетенций)</w:t>
            </w:r>
          </w:p>
        </w:tc>
        <w:tc>
          <w:tcPr>
            <w:tcW w:w="1312" w:type="pct"/>
            <w:vAlign w:val="center"/>
          </w:tcPr>
          <w:p w14:paraId="047339DE" w14:textId="77777777" w:rsidR="007B7ADA" w:rsidRDefault="00B4195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Формы контроля и методы оценки</w:t>
            </w:r>
          </w:p>
        </w:tc>
      </w:tr>
      <w:tr w:rsidR="007B7ADA" w14:paraId="5FDEC644" w14:textId="77777777">
        <w:trPr>
          <w:trHeight w:val="23"/>
        </w:trPr>
        <w:tc>
          <w:tcPr>
            <w:tcW w:w="1067" w:type="pct"/>
          </w:tcPr>
          <w:p w14:paraId="64D3AE47" w14:textId="77777777" w:rsidR="007B7ADA" w:rsidRDefault="00B41956">
            <w:pPr>
              <w:contextualSpacing/>
            </w:pPr>
            <w:r>
              <w:t xml:space="preserve">ПК 4.1. 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C039" w14:textId="77777777" w:rsidR="007B7ADA" w:rsidRDefault="00B41956">
            <w:r>
              <w:t>Выполнение инсталляций, настройка и о</w:t>
            </w:r>
            <w:r>
              <w:t>б</w:t>
            </w:r>
            <w:r>
              <w:t>служивание программного обеспечения ко</w:t>
            </w:r>
            <w:r>
              <w:t>м</w:t>
            </w:r>
            <w:r>
              <w:t>пьютерных систем.</w:t>
            </w:r>
          </w:p>
          <w:p w14:paraId="34C809CC" w14:textId="77777777" w:rsidR="007B7ADA" w:rsidRDefault="00B41956">
            <w:r>
              <w:t>Настройка отдельных компонентов пр</w:t>
            </w:r>
            <w:r>
              <w:t>о</w:t>
            </w:r>
            <w:r>
              <w:t>граммного обеспечения компьютерных с</w:t>
            </w:r>
            <w:r>
              <w:t>и</w:t>
            </w:r>
            <w:r>
              <w:t>стем.</w:t>
            </w:r>
          </w:p>
          <w:p w14:paraId="792CAEB3" w14:textId="77777777" w:rsidR="007B7ADA" w:rsidRDefault="007B7ADA">
            <w:pPr>
              <w:contextualSpacing/>
            </w:pPr>
          </w:p>
        </w:tc>
        <w:tc>
          <w:tcPr>
            <w:tcW w:w="1312" w:type="pct"/>
            <w:vMerge w:val="restart"/>
          </w:tcPr>
          <w:p w14:paraId="4236EFD4" w14:textId="77777777" w:rsidR="007B7ADA" w:rsidRDefault="00B41956">
            <w:pPr>
              <w:widowControl w:val="0"/>
            </w:pPr>
            <w:r>
              <w:t>Экспертная оценка деятельности в ходе выполнения практ</w:t>
            </w:r>
            <w:r>
              <w:t>и</w:t>
            </w:r>
            <w:r>
              <w:t>ческих работ;</w:t>
            </w:r>
          </w:p>
          <w:p w14:paraId="509B79F2" w14:textId="77777777" w:rsidR="007B7ADA" w:rsidRDefault="00B41956">
            <w:r>
              <w:rPr>
                <w:bCs/>
              </w:rPr>
              <w:t>Текущий контроль:</w:t>
            </w:r>
          </w:p>
          <w:p w14:paraId="77A22243" w14:textId="77777777" w:rsidR="007B7ADA" w:rsidRDefault="00B41956">
            <w:r>
              <w:t>- защита отчетов по практическим раб</w:t>
            </w:r>
            <w:r>
              <w:t>о</w:t>
            </w:r>
            <w:r>
              <w:t>там;</w:t>
            </w:r>
          </w:p>
          <w:p w14:paraId="22094D04" w14:textId="77777777" w:rsidR="007B7ADA" w:rsidRDefault="00B41956">
            <w:r>
              <w:t>- оценка заданий для самостоятельной р</w:t>
            </w:r>
            <w:r>
              <w:t>а</w:t>
            </w:r>
            <w:r>
              <w:t>боты</w:t>
            </w:r>
          </w:p>
          <w:p w14:paraId="59DC62DA" w14:textId="77777777" w:rsidR="007B7ADA" w:rsidRDefault="00B41956">
            <w:r>
              <w:t>- экспертная оценка демонстрируемых умений, выполня</w:t>
            </w:r>
            <w:r>
              <w:t>е</w:t>
            </w:r>
            <w:r>
              <w:t>мых действий в пр</w:t>
            </w:r>
            <w:r>
              <w:t>о</w:t>
            </w:r>
            <w:r>
              <w:t>цессе практических занятий, учебной и производственной практики</w:t>
            </w:r>
          </w:p>
          <w:p w14:paraId="76C91B36" w14:textId="77777777" w:rsidR="007B7ADA" w:rsidRDefault="00B41956">
            <w:r>
              <w:rPr>
                <w:bCs/>
              </w:rPr>
              <w:t>Промежуточная</w:t>
            </w:r>
            <w:r>
              <w:t xml:space="preserve"> </w:t>
            </w:r>
            <w:r>
              <w:rPr>
                <w:bCs/>
              </w:rPr>
              <w:t>атт</w:t>
            </w:r>
            <w:r>
              <w:rPr>
                <w:bCs/>
              </w:rPr>
              <w:t>е</w:t>
            </w:r>
            <w:r>
              <w:rPr>
                <w:bCs/>
              </w:rPr>
              <w:t>стация</w:t>
            </w:r>
            <w:r>
              <w:t>:</w:t>
            </w:r>
          </w:p>
          <w:p w14:paraId="1C25D48A" w14:textId="77777777" w:rsidR="007B7ADA" w:rsidRDefault="00B41956">
            <w:r>
              <w:t>- экспертная оценка выполнения практ</w:t>
            </w:r>
            <w:r>
              <w:t>и</w:t>
            </w:r>
            <w:r>
              <w:t>ческих заданий на экзамене по МДК;</w:t>
            </w:r>
          </w:p>
          <w:p w14:paraId="72577797" w14:textId="77777777" w:rsidR="007B7ADA" w:rsidRDefault="00B41956">
            <w:pPr>
              <w:contextualSpacing/>
            </w:pPr>
            <w:r>
              <w:t>- экспертная оценка отчетов по учебной и производственной практике</w:t>
            </w:r>
          </w:p>
          <w:p w14:paraId="2093C44F" w14:textId="77777777" w:rsidR="007B7ADA" w:rsidRDefault="007B7ADA">
            <w:pPr>
              <w:contextualSpacing/>
            </w:pPr>
          </w:p>
        </w:tc>
      </w:tr>
      <w:tr w:rsidR="007B7ADA" w14:paraId="63AC96AC" w14:textId="77777777">
        <w:trPr>
          <w:trHeight w:val="23"/>
        </w:trPr>
        <w:tc>
          <w:tcPr>
            <w:tcW w:w="1067" w:type="pct"/>
          </w:tcPr>
          <w:p w14:paraId="0069080E" w14:textId="77777777" w:rsidR="007B7ADA" w:rsidRDefault="00B41956">
            <w:pPr>
              <w:contextualSpacing/>
            </w:pPr>
            <w:r>
              <w:t xml:space="preserve">ПК 4.2. 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C365" w14:textId="77777777" w:rsidR="007B7ADA" w:rsidRDefault="00B41956">
            <w:pPr>
              <w:rPr>
                <w:b/>
              </w:rPr>
            </w:pPr>
            <w:r>
              <w:t>Измерение и анализ эксплуатационных х</w:t>
            </w:r>
            <w:r>
              <w:t>а</w:t>
            </w:r>
            <w:r>
              <w:t>рактеристик качества программного обесп</w:t>
            </w:r>
            <w:r>
              <w:t>е</w:t>
            </w:r>
            <w:r>
              <w:t>чения.</w:t>
            </w:r>
          </w:p>
        </w:tc>
        <w:tc>
          <w:tcPr>
            <w:tcW w:w="1312" w:type="pct"/>
            <w:vMerge/>
          </w:tcPr>
          <w:p w14:paraId="7962F060" w14:textId="77777777" w:rsidR="007B7ADA" w:rsidRDefault="007B7ADA">
            <w:pPr>
              <w:contextualSpacing/>
            </w:pPr>
          </w:p>
        </w:tc>
      </w:tr>
      <w:tr w:rsidR="007B7ADA" w14:paraId="5B749000" w14:textId="77777777">
        <w:trPr>
          <w:trHeight w:val="23"/>
        </w:trPr>
        <w:tc>
          <w:tcPr>
            <w:tcW w:w="1067" w:type="pct"/>
          </w:tcPr>
          <w:p w14:paraId="6F1D31CD" w14:textId="77777777" w:rsidR="007B7ADA" w:rsidRDefault="00B41956">
            <w:pPr>
              <w:contextualSpacing/>
              <w:rPr>
                <w:rStyle w:val="aff2"/>
                <w:sz w:val="24"/>
                <w:szCs w:val="24"/>
              </w:rPr>
            </w:pPr>
            <w:r>
              <w:t xml:space="preserve">ПК 4.3. 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8633" w14:textId="77777777" w:rsidR="007B7ADA" w:rsidRDefault="00B41956">
            <w:pPr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>Определение направления модификации пр</w:t>
            </w:r>
            <w:r>
              <w:rPr>
                <w:rFonts w:eastAsia="PMingLiU"/>
                <w:color w:val="000000"/>
              </w:rPr>
              <w:t>о</w:t>
            </w:r>
            <w:r>
              <w:rPr>
                <w:rFonts w:eastAsia="PMingLiU"/>
                <w:color w:val="000000"/>
              </w:rPr>
              <w:t>граммного продукта.</w:t>
            </w:r>
          </w:p>
          <w:p w14:paraId="51852EC3" w14:textId="77777777" w:rsidR="007B7ADA" w:rsidRDefault="00B41956">
            <w:pPr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>Разработка и настройка программных мод</w:t>
            </w:r>
            <w:r>
              <w:rPr>
                <w:rFonts w:eastAsia="PMingLiU"/>
                <w:color w:val="000000"/>
              </w:rPr>
              <w:t>у</w:t>
            </w:r>
            <w:r>
              <w:rPr>
                <w:rFonts w:eastAsia="PMingLiU"/>
                <w:color w:val="000000"/>
              </w:rPr>
              <w:t>лей программного продукта.</w:t>
            </w:r>
          </w:p>
          <w:p w14:paraId="7D5FDFAE" w14:textId="77777777" w:rsidR="007B7ADA" w:rsidRDefault="00B41956">
            <w:pPr>
              <w:contextualSpacing/>
            </w:pPr>
            <w:r>
              <w:t>настройка конфигурации программного обеспечения компьютерных систем.</w:t>
            </w:r>
          </w:p>
        </w:tc>
        <w:tc>
          <w:tcPr>
            <w:tcW w:w="1312" w:type="pct"/>
            <w:vMerge/>
          </w:tcPr>
          <w:p w14:paraId="6215052E" w14:textId="77777777" w:rsidR="007B7ADA" w:rsidRDefault="007B7ADA">
            <w:pPr>
              <w:contextualSpacing/>
            </w:pPr>
          </w:p>
        </w:tc>
      </w:tr>
      <w:tr w:rsidR="007B7ADA" w14:paraId="21951DF2" w14:textId="77777777">
        <w:trPr>
          <w:trHeight w:val="23"/>
        </w:trPr>
        <w:tc>
          <w:tcPr>
            <w:tcW w:w="1067" w:type="pct"/>
          </w:tcPr>
          <w:p w14:paraId="21C5251F" w14:textId="77777777" w:rsidR="007B7ADA" w:rsidRDefault="00B41956">
            <w:pPr>
              <w:contextualSpacing/>
              <w:rPr>
                <w:rStyle w:val="aff2"/>
                <w:sz w:val="24"/>
                <w:szCs w:val="24"/>
              </w:rPr>
            </w:pPr>
            <w:r>
              <w:t xml:space="preserve">ПК 4.4. 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D6ED" w14:textId="77777777" w:rsidR="007B7ADA" w:rsidRDefault="00B41956">
            <w:pPr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>Использование методов защиты программн</w:t>
            </w:r>
            <w:r>
              <w:rPr>
                <w:rFonts w:eastAsia="PMingLiU"/>
                <w:color w:val="000000"/>
              </w:rPr>
              <w:t>о</w:t>
            </w:r>
            <w:r>
              <w:rPr>
                <w:rFonts w:eastAsia="PMingLiU"/>
                <w:color w:val="000000"/>
              </w:rPr>
              <w:t>го обеспечения компьютерных систем.</w:t>
            </w:r>
          </w:p>
          <w:p w14:paraId="309B1292" w14:textId="77777777" w:rsidR="007B7ADA" w:rsidRDefault="00B41956">
            <w:pPr>
              <w:rPr>
                <w:rFonts w:eastAsia="PMingLiU"/>
                <w:color w:val="000000"/>
              </w:rPr>
            </w:pPr>
            <w:r>
              <w:rPr>
                <w:rFonts w:eastAsia="PMingLiU"/>
                <w:color w:val="000000"/>
              </w:rPr>
              <w:t>Анализ рисков и характеристик качества пр</w:t>
            </w:r>
            <w:r>
              <w:rPr>
                <w:rFonts w:eastAsia="PMingLiU"/>
                <w:color w:val="000000"/>
              </w:rPr>
              <w:t>о</w:t>
            </w:r>
            <w:r>
              <w:rPr>
                <w:rFonts w:eastAsia="PMingLiU"/>
                <w:color w:val="000000"/>
              </w:rPr>
              <w:t>граммного обеспечения.</w:t>
            </w:r>
          </w:p>
          <w:p w14:paraId="48244806" w14:textId="77777777" w:rsidR="007B7ADA" w:rsidRDefault="00B41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t>Выбор и использование методов и средств защиты компьютерных систем программн</w:t>
            </w:r>
            <w:r>
              <w:t>ы</w:t>
            </w:r>
            <w:r>
              <w:t>ми и аппаратными средствами.</w:t>
            </w:r>
          </w:p>
        </w:tc>
        <w:tc>
          <w:tcPr>
            <w:tcW w:w="1312" w:type="pct"/>
            <w:vMerge/>
          </w:tcPr>
          <w:p w14:paraId="32EBF7FB" w14:textId="77777777" w:rsidR="007B7ADA" w:rsidRDefault="007B7ADA">
            <w:pPr>
              <w:contextualSpacing/>
            </w:pPr>
          </w:p>
        </w:tc>
      </w:tr>
      <w:tr w:rsidR="007B7ADA" w14:paraId="1ABAF1B8" w14:textId="77777777">
        <w:trPr>
          <w:trHeight w:val="23"/>
        </w:trPr>
        <w:tc>
          <w:tcPr>
            <w:tcW w:w="1067" w:type="pct"/>
          </w:tcPr>
          <w:p w14:paraId="70AA8482" w14:textId="77777777" w:rsidR="007B7ADA" w:rsidRDefault="00B41956">
            <w:pPr>
              <w:contextualSpacing/>
              <w:rPr>
                <w:rStyle w:val="aff2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 xml:space="preserve">ОК 01 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6E3" w14:textId="77777777" w:rsidR="007B7ADA" w:rsidRDefault="00B41956">
            <w:pPr>
              <w:rPr>
                <w:rStyle w:val="aff2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Обоснованность планирования учебной и профессио</w:t>
            </w:r>
            <w:r>
              <w:rPr>
                <w:rStyle w:val="af3"/>
                <w:sz w:val="24"/>
                <w:szCs w:val="24"/>
              </w:rPr>
              <w:t>нал</w:t>
            </w:r>
            <w:r>
              <w:rPr>
                <w:rStyle w:val="aff2"/>
                <w:sz w:val="24"/>
                <w:szCs w:val="24"/>
              </w:rPr>
              <w:t>ьной д</w:t>
            </w:r>
            <w:r>
              <w:rPr>
                <w:rStyle w:val="af3"/>
                <w:sz w:val="24"/>
                <w:szCs w:val="24"/>
              </w:rPr>
              <w:t>е</w:t>
            </w:r>
            <w:r>
              <w:rPr>
                <w:rStyle w:val="aff2"/>
                <w:sz w:val="24"/>
                <w:szCs w:val="24"/>
              </w:rPr>
              <w:t>ятельности;</w:t>
            </w:r>
          </w:p>
          <w:p w14:paraId="1C39EF74" w14:textId="77777777" w:rsidR="007B7ADA" w:rsidRDefault="00B41956">
            <w:pPr>
              <w:rPr>
                <w:rStyle w:val="aff2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соответствие результата выполнения профе</w:t>
            </w:r>
            <w:r>
              <w:rPr>
                <w:rStyle w:val="aff2"/>
                <w:sz w:val="24"/>
                <w:szCs w:val="24"/>
              </w:rPr>
              <w:t>с</w:t>
            </w:r>
            <w:r>
              <w:rPr>
                <w:rStyle w:val="aff2"/>
                <w:sz w:val="24"/>
                <w:szCs w:val="24"/>
              </w:rPr>
              <w:t>сиональных задач эталону (стандартам, о</w:t>
            </w:r>
            <w:r>
              <w:rPr>
                <w:rStyle w:val="aff2"/>
                <w:sz w:val="24"/>
                <w:szCs w:val="24"/>
              </w:rPr>
              <w:t>б</w:t>
            </w:r>
            <w:r>
              <w:rPr>
                <w:rStyle w:val="aff2"/>
                <w:sz w:val="24"/>
                <w:szCs w:val="24"/>
              </w:rPr>
              <w:t xml:space="preserve">разцам, алгоритму, условиям, требованиям или ожидаемому </w:t>
            </w:r>
            <w:r>
              <w:rPr>
                <w:rStyle w:val="af3"/>
                <w:sz w:val="24"/>
                <w:szCs w:val="24"/>
              </w:rPr>
              <w:t>рез</w:t>
            </w:r>
            <w:r>
              <w:rPr>
                <w:rStyle w:val="aff2"/>
                <w:sz w:val="24"/>
                <w:szCs w:val="24"/>
              </w:rPr>
              <w:t>ультату)</w:t>
            </w:r>
            <w:r>
              <w:rPr>
                <w:rStyle w:val="af3"/>
                <w:sz w:val="24"/>
                <w:szCs w:val="24"/>
              </w:rPr>
              <w:t>;</w:t>
            </w:r>
          </w:p>
          <w:p w14:paraId="75A3F893" w14:textId="77777777" w:rsidR="007B7ADA" w:rsidRDefault="00B41956">
            <w:pPr>
              <w:contextualSpacing/>
            </w:pPr>
            <w:r>
              <w:rPr>
                <w:rStyle w:val="aff2"/>
                <w:sz w:val="24"/>
                <w:szCs w:val="24"/>
              </w:rPr>
              <w:t>степень точности выполнения поставленных задач.</w:t>
            </w:r>
          </w:p>
        </w:tc>
        <w:tc>
          <w:tcPr>
            <w:tcW w:w="1312" w:type="pct"/>
            <w:vMerge/>
          </w:tcPr>
          <w:p w14:paraId="2E840B86" w14:textId="77777777" w:rsidR="007B7ADA" w:rsidRDefault="007B7ADA">
            <w:pPr>
              <w:contextualSpacing/>
            </w:pPr>
          </w:p>
        </w:tc>
      </w:tr>
      <w:tr w:rsidR="007B7ADA" w14:paraId="77B352E1" w14:textId="77777777">
        <w:trPr>
          <w:trHeight w:val="23"/>
        </w:trPr>
        <w:tc>
          <w:tcPr>
            <w:tcW w:w="1067" w:type="pct"/>
          </w:tcPr>
          <w:p w14:paraId="10D7D1C0" w14:textId="77777777" w:rsidR="007B7ADA" w:rsidRDefault="00B41956">
            <w:pPr>
              <w:contextualSpacing/>
            </w:pPr>
            <w:r>
              <w:rPr>
                <w:rStyle w:val="aff2"/>
                <w:sz w:val="24"/>
                <w:szCs w:val="24"/>
              </w:rPr>
              <w:t xml:space="preserve">ОК 02 </w:t>
            </w:r>
          </w:p>
        </w:tc>
        <w:tc>
          <w:tcPr>
            <w:tcW w:w="2621" w:type="pct"/>
          </w:tcPr>
          <w:p w14:paraId="4296652D" w14:textId="77777777" w:rsidR="007B7ADA" w:rsidRDefault="00B41956">
            <w:pPr>
              <w:rPr>
                <w:rStyle w:val="aff2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Полнота охвата информационных источн</w:t>
            </w:r>
            <w:r>
              <w:rPr>
                <w:rStyle w:val="aff2"/>
                <w:sz w:val="24"/>
                <w:szCs w:val="24"/>
              </w:rPr>
              <w:t>и</w:t>
            </w:r>
            <w:r>
              <w:rPr>
                <w:rStyle w:val="aff2"/>
                <w:sz w:val="24"/>
                <w:szCs w:val="24"/>
              </w:rPr>
              <w:t>ков;</w:t>
            </w:r>
          </w:p>
          <w:p w14:paraId="1EB4528E" w14:textId="77777777" w:rsidR="007B7ADA" w:rsidRDefault="00B41956">
            <w:pPr>
              <w:rPr>
                <w:rStyle w:val="aff2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скорость нахождения и достоверность и</w:t>
            </w:r>
            <w:r>
              <w:rPr>
                <w:rStyle w:val="aff2"/>
                <w:sz w:val="24"/>
                <w:szCs w:val="24"/>
              </w:rPr>
              <w:t>н</w:t>
            </w:r>
            <w:r>
              <w:rPr>
                <w:rStyle w:val="aff2"/>
                <w:sz w:val="24"/>
                <w:szCs w:val="24"/>
              </w:rPr>
              <w:t>формации;</w:t>
            </w:r>
          </w:p>
          <w:p w14:paraId="06CFD7F3" w14:textId="77777777" w:rsidR="007B7ADA" w:rsidRDefault="00B41956">
            <w:pPr>
              <w:contextualSpacing/>
              <w:rPr>
                <w:rStyle w:val="aff2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обновляемость и пополняем</w:t>
            </w:r>
            <w:r>
              <w:rPr>
                <w:rStyle w:val="af3"/>
                <w:sz w:val="24"/>
                <w:szCs w:val="24"/>
              </w:rPr>
              <w:t>ость знаний, вл</w:t>
            </w:r>
            <w:r>
              <w:rPr>
                <w:rStyle w:val="af3"/>
                <w:sz w:val="24"/>
                <w:szCs w:val="24"/>
              </w:rPr>
              <w:t>и</w:t>
            </w:r>
            <w:r>
              <w:rPr>
                <w:rStyle w:val="af3"/>
                <w:sz w:val="24"/>
                <w:szCs w:val="24"/>
              </w:rPr>
              <w:t>яющих на результаты учебной и произво</w:t>
            </w:r>
            <w:r>
              <w:rPr>
                <w:rStyle w:val="af3"/>
                <w:sz w:val="24"/>
                <w:szCs w:val="24"/>
              </w:rPr>
              <w:t>д</w:t>
            </w:r>
            <w:r>
              <w:rPr>
                <w:rStyle w:val="af3"/>
                <w:sz w:val="24"/>
                <w:szCs w:val="24"/>
              </w:rPr>
              <w:t>ственной деятельности.</w:t>
            </w:r>
          </w:p>
        </w:tc>
        <w:tc>
          <w:tcPr>
            <w:tcW w:w="1312" w:type="pct"/>
            <w:vMerge/>
          </w:tcPr>
          <w:p w14:paraId="6E9C27E4" w14:textId="77777777" w:rsidR="007B7ADA" w:rsidRDefault="007B7ADA">
            <w:pPr>
              <w:contextualSpacing/>
            </w:pPr>
          </w:p>
        </w:tc>
      </w:tr>
      <w:tr w:rsidR="007B7ADA" w14:paraId="618A27D3" w14:textId="77777777">
        <w:trPr>
          <w:trHeight w:val="23"/>
        </w:trPr>
        <w:tc>
          <w:tcPr>
            <w:tcW w:w="1067" w:type="pct"/>
          </w:tcPr>
          <w:p w14:paraId="357F8816" w14:textId="77777777" w:rsidR="007B7ADA" w:rsidRDefault="00B41956">
            <w:pPr>
              <w:contextualSpacing/>
            </w:pPr>
            <w:r>
              <w:rPr>
                <w:rStyle w:val="af3"/>
                <w:sz w:val="24"/>
                <w:szCs w:val="24"/>
              </w:rPr>
              <w:t xml:space="preserve">ОК 05 </w:t>
            </w:r>
          </w:p>
        </w:tc>
        <w:tc>
          <w:tcPr>
            <w:tcW w:w="2621" w:type="pct"/>
          </w:tcPr>
          <w:p w14:paraId="789481B1" w14:textId="77777777" w:rsidR="007B7ADA" w:rsidRDefault="00B41956">
            <w:pPr>
              <w:contextualSpacing/>
              <w:rPr>
                <w:rStyle w:val="aff2"/>
                <w:sz w:val="24"/>
                <w:szCs w:val="24"/>
              </w:rPr>
            </w:pPr>
            <w:r>
              <w:rPr>
                <w:rStyle w:val="af3"/>
                <w:sz w:val="24"/>
                <w:szCs w:val="24"/>
              </w:rPr>
              <w:t>Демонстрация навыков грамотно общения и оформление документации на государстве</w:t>
            </w:r>
            <w:r>
              <w:rPr>
                <w:rStyle w:val="af3"/>
                <w:sz w:val="24"/>
                <w:szCs w:val="24"/>
              </w:rPr>
              <w:t>н</w:t>
            </w:r>
            <w:r>
              <w:rPr>
                <w:rStyle w:val="af3"/>
                <w:sz w:val="24"/>
                <w:szCs w:val="24"/>
              </w:rPr>
              <w:t>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1312" w:type="pct"/>
            <w:vMerge/>
          </w:tcPr>
          <w:p w14:paraId="74404B00" w14:textId="77777777" w:rsidR="007B7ADA" w:rsidRDefault="007B7ADA">
            <w:pPr>
              <w:contextualSpacing/>
            </w:pPr>
          </w:p>
        </w:tc>
      </w:tr>
      <w:tr w:rsidR="007B7ADA" w14:paraId="2419F4B5" w14:textId="77777777">
        <w:trPr>
          <w:trHeight w:val="23"/>
        </w:trPr>
        <w:tc>
          <w:tcPr>
            <w:tcW w:w="1067" w:type="pct"/>
          </w:tcPr>
          <w:p w14:paraId="0C26A7FE" w14:textId="77777777" w:rsidR="007B7ADA" w:rsidRDefault="00B41956">
            <w:pPr>
              <w:contextualSpacing/>
            </w:pPr>
            <w:r>
              <w:rPr>
                <w:rStyle w:val="af3"/>
                <w:sz w:val="24"/>
                <w:szCs w:val="24"/>
              </w:rPr>
              <w:t xml:space="preserve">ОК 09 </w:t>
            </w:r>
          </w:p>
        </w:tc>
        <w:tc>
          <w:tcPr>
            <w:tcW w:w="2621" w:type="pct"/>
          </w:tcPr>
          <w:p w14:paraId="420762B0" w14:textId="77777777" w:rsidR="007B7ADA" w:rsidRDefault="00B41956">
            <w:pPr>
              <w:rPr>
                <w:rStyle w:val="af3"/>
                <w:sz w:val="24"/>
                <w:szCs w:val="24"/>
              </w:rPr>
            </w:pPr>
            <w:r>
              <w:rPr>
                <w:rStyle w:val="af3"/>
                <w:sz w:val="24"/>
                <w:szCs w:val="24"/>
              </w:rPr>
              <w:t>Демонстрация умений понимать тексты на базовые и профессиональные темы;</w:t>
            </w:r>
          </w:p>
          <w:p w14:paraId="3061C23F" w14:textId="77777777" w:rsidR="007B7ADA" w:rsidRDefault="00B41956">
            <w:pPr>
              <w:contextualSpacing/>
              <w:rPr>
                <w:rStyle w:val="aff2"/>
                <w:sz w:val="24"/>
                <w:szCs w:val="24"/>
              </w:rPr>
            </w:pPr>
            <w:r>
              <w:rPr>
                <w:rStyle w:val="af3"/>
                <w:sz w:val="24"/>
                <w:szCs w:val="24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1312" w:type="pct"/>
            <w:vMerge/>
          </w:tcPr>
          <w:p w14:paraId="3165A93A" w14:textId="77777777" w:rsidR="007B7ADA" w:rsidRDefault="007B7ADA">
            <w:pPr>
              <w:contextualSpacing/>
            </w:pPr>
          </w:p>
        </w:tc>
      </w:tr>
    </w:tbl>
    <w:p w14:paraId="12CD870B" w14:textId="77777777" w:rsidR="007B7ADA" w:rsidRDefault="007B7ADA">
      <w:pPr>
        <w:pStyle w:val="1"/>
        <w:ind w:firstLine="0"/>
        <w:rPr>
          <w:b/>
          <w:caps/>
          <w:sz w:val="28"/>
          <w:szCs w:val="28"/>
        </w:rPr>
      </w:pPr>
    </w:p>
    <w:sectPr w:rsidR="007B7ADA">
      <w:footerReference w:type="even" r:id="rId17"/>
      <w:footerReference w:type="default" r:id="rId18"/>
      <w:footerReference w:type="first" r:id="rId19"/>
      <w:pgSz w:w="11906" w:h="16838"/>
      <w:pgMar w:top="1134" w:right="1418" w:bottom="1134" w:left="1277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365A3" w14:textId="77777777" w:rsidR="004B598A" w:rsidRDefault="004B598A">
      <w:r>
        <w:separator/>
      </w:r>
    </w:p>
  </w:endnote>
  <w:endnote w:type="continuationSeparator" w:id="0">
    <w:p w14:paraId="3459897C" w14:textId="77777777" w:rsidR="004B598A" w:rsidRDefault="004B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DejaVu Sans">
    <w:altName w:val="Verdana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966631"/>
      <w:docPartObj>
        <w:docPartGallery w:val="Page Numbers (Bottom of Page)"/>
        <w:docPartUnique/>
      </w:docPartObj>
    </w:sdtPr>
    <w:sdtContent>
      <w:p w14:paraId="733D1524" w14:textId="77777777" w:rsidR="00B20ED1" w:rsidRDefault="00B20ED1">
        <w:pPr>
          <w:pStyle w:val="af6"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 w:rsidR="00883F92">
          <w:rPr>
            <w:noProof/>
            <w:sz w:val="24"/>
          </w:rPr>
          <w:t>2</w:t>
        </w:r>
        <w:r>
          <w:rPr>
            <w:sz w:val="24"/>
          </w:rPr>
          <w:fldChar w:fldCharType="end"/>
        </w:r>
      </w:p>
      <w:p w14:paraId="09610622" w14:textId="77777777" w:rsidR="00B20ED1" w:rsidRDefault="00B20ED1">
        <w:pPr>
          <w:pStyle w:val="af6"/>
        </w:pPr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4D346" w14:textId="77777777" w:rsidR="00B20ED1" w:rsidRDefault="00B20ED1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01D624C6" wp14:editId="0F4D6BC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926555D" w14:textId="77777777" w:rsidR="00B20ED1" w:rsidRDefault="00B20ED1">
                          <w:pPr>
                            <w:pStyle w:val="af6"/>
                            <w:rPr>
                              <w:rStyle w:val="af8"/>
                            </w:rPr>
                          </w:pPr>
                          <w:r>
                            <w:rPr>
                              <w:rStyle w:val="af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</w:rPr>
                            <w:fldChar w:fldCharType="separate"/>
                          </w:r>
                          <w:r>
                            <w:rPr>
                              <w:rStyle w:val="af8"/>
                            </w:rPr>
                            <w:t>16</w:t>
                          </w:r>
                          <w:r>
                            <w:rPr>
                              <w:rStyle w:val="af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1D624C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41.15pt;margin-top:.05pt;width:10.05pt;height:11.55pt;z-index: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HSe1wEAAIEDAAAOAAAAZHJzL2Uyb0RvYy54bWysU81u2zAMvg/YOwi6L07SNiuMOMW2IsOA&#10;/QFtH0CW5ViAJAqiGju3PcOeZJdhQJ8ie6NRcp0V222YDwJJUR/5faTXV4M1bK8CanAVX8zmnCkn&#10;odFuV/G72+2LS84wCtcIA05V/KCQX22eP1v3vlRL6MA0KjACcVj2vuJdjL4sCpSdsgJn4JWjyxaC&#10;FZHcsCuaIHpCt6ZYzueroofQ+ABSIVL0erzkm4zftkrGT22LKjJTceot5jPks05nsVmLcheE77R8&#10;bEP8QxdWaEdFT1DXIgp2H/RfUFbLAAhtnEmwBbStlipzIDaL+R9sbjrhVeZC4qA/yYT/D1Z+3H8O&#10;TDcVP+fMCUsjOn79+eX4/fjj+HD8dpYE6j2WlHfjKTMOr2GgQU9xTMG6/wANvRT3EbIKQxtsUoP4&#10;Mcom4Q8nsdUQmUwQy5erswvOJF0tzlery4uEWYhyeuwDxrcKLEtGxQPNMoOL/XuMY+qUkmohGN1s&#10;tTHZCbv6jQlsL2ju2/yNb43vxBjNs6dyOKbm0k8wisQ6sRv5x6EeskwnRWpoDsTdvHM0jrRakxEm&#10;o54M4WQHtHRj/+hfkU5bnTmkKiMSNZAcmnNu5XEn0yI99XPW7z9n8wsAAP//AwBQSwMEFAAGAAgA&#10;AAAhAJ6aJOTYAAAAAwEAAA8AAABkcnMvZG93bnJldi54bWxMj0FLAzEQhe+C/yGM4M1mXUF0u9lS&#10;hAWLorXae5qMu0uTyZKk7frvnZ709Jh5w5vv1YvJO3HEmIZACm5nBQgkE+xAnYKvz/bmAUTKmqx2&#10;gVDBDyZYNJcXta5sONEHHje5ExxCqdIK+pzHSspkevQ6zcKIxN53iF5nHmMnbdQnDvdOlkVxL70e&#10;iD/0esSnHs1+c/AKUrtP72/L+LzePjpqzep1FV6MUtdX03IOIuOU/47hjM/o0DDTLhzIJuEUcJF8&#10;3gr2yoJ1x3pXgmxq+Z+9+QUAAP//AwBQSwECLQAUAAYACAAAACEAtoM4kv4AAADhAQAAEwAAAAAA&#10;AAAAAAAAAAAAAAAAW0NvbnRlbnRfVHlwZXNdLnhtbFBLAQItABQABgAIAAAAIQA4/SH/1gAAAJQB&#10;AAALAAAAAAAAAAAAAAAAAC8BAABfcmVscy8ucmVsc1BLAQItABQABgAIAAAAIQAEXHSe1wEAAIED&#10;AAAOAAAAAAAAAAAAAAAAAC4CAABkcnMvZTJvRG9jLnhtbFBLAQItABQABgAIAAAAIQCemiTk2AAA&#10;AAMBAAAPAAAAAAAAAAAAAAAAADEEAABkcnMvZG93bnJldi54bWxQSwUGAAAAAAQABADzAAAANgUA&#10;AAAA&#10;" o:allowincell="f" stroked="f">
              <v:fill opacity="0"/>
              <v:textbox style="mso-fit-shape-to-text:t" inset="0,0,0,0">
                <w:txbxContent>
                  <w:p w14:paraId="0926555D" w14:textId="77777777" w:rsidR="00B41956" w:rsidRDefault="00B41956">
                    <w:pPr>
                      <w:pStyle w:val="af6"/>
                      <w:rPr>
                        <w:rStyle w:val="af8"/>
                      </w:rPr>
                    </w:pPr>
                    <w:r>
                      <w:rPr>
                        <w:rStyle w:val="af8"/>
                      </w:rPr>
                      <w:fldChar w:fldCharType="begin"/>
                    </w:r>
                    <w:r>
                      <w:rPr>
                        <w:rStyle w:val="af8"/>
                      </w:rPr>
                      <w:instrText xml:space="preserve"> PAGE </w:instrText>
                    </w:r>
                    <w:r>
                      <w:rPr>
                        <w:rStyle w:val="af8"/>
                      </w:rPr>
                      <w:fldChar w:fldCharType="separate"/>
                    </w:r>
                    <w:r>
                      <w:rPr>
                        <w:rStyle w:val="af8"/>
                      </w:rPr>
                      <w:t>16</w:t>
                    </w:r>
                    <w:r>
                      <w:rPr>
                        <w:rStyle w:val="af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3AF7F" w14:textId="77777777" w:rsidR="00B20ED1" w:rsidRDefault="00B20ED1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1AD12F0" wp14:editId="27BC5E2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D45B214" w14:textId="77777777" w:rsidR="00B20ED1" w:rsidRDefault="00B20ED1">
                          <w:pPr>
                            <w:pStyle w:val="af6"/>
                            <w:rPr>
                              <w:rStyle w:val="af8"/>
                            </w:rPr>
                          </w:pPr>
                          <w:r>
                            <w:rPr>
                              <w:rStyle w:val="af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</w:rPr>
                            <w:fldChar w:fldCharType="separate"/>
                          </w:r>
                          <w:r>
                            <w:rPr>
                              <w:rStyle w:val="af8"/>
                            </w:rPr>
                            <w:t>0</w:t>
                          </w:r>
                          <w:r>
                            <w:rPr>
                              <w:rStyle w:val="af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" o:spid="_x0000_s1026" type="#_x0000_t202" style="position:absolute;margin-left:-50.05pt;margin-top:.05pt;width:1.15pt;height:1.15pt;z-index: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prPzwEAAHgDAAAOAAAAZHJzL2Uyb0RvYy54bWysU82O1DAMviPxDlHuTLujZYWq6ayA1SAk&#10;/qSFB0jTdBopiaM4O+3ceAaehAtC4inKG+Gk02HF3lb0ENmO89nfZ3dzPVrDDiqgBlfzi1XJmXIS&#10;Wu32Nf/yeffsBWcYhWuFAadqflTIr7dPn2wGX6k19GBaFRiBOKwGX/M+Rl8VBcpeWYEr8MrRZQfB&#10;ikhu2BdtEAOhW1Osy/KqGCC0PoBUiBS9mS/5NuN3nZLxY9ehiszUnHqL+Qz5bNJZbDei2gfhey1P&#10;bYhHdGGFdlT0DHUjomB3QT+AsloGQOjiSoItoOu0VJkDsbko/2Fz2wuvMhcSB/1ZJvx/sPLD4VNg&#10;uq35mjMnLI1o+vb76/Rj+jn9mr5fJoEGjxXl3XrKjOMrGGnQSxxTsBneQ0svxV2ErMLYBZvUIH6M&#10;skn441lsNUYmE8TlVfmcM0k3s0mVClEtT33A+EaBZcmoeaBJZmhxeIdxTl1SUiUEo9udNiY7Yd+8&#10;NoEdBE19l7/5rfG9mKN58lQO59Rc+h5GkTgnbjP7ODbjSYgG2iNRNm8dTSFt1GKExWgWQzjZA+3a&#10;3Dj6lyTPTufmE/yMRJWTQ+PNPZxWMe3PfT9n/f1htn8AAAD//wMAUEsDBBQABgAIAAAAIQDvcpKK&#10;2AAAAAEBAAAPAAAAZHJzL2Rvd25yZXYueG1sTI9BSwMxEIXvQv9DGMGbzVpF6rrZUgoLFkVt1Xua&#10;jLtLk8mSpO36752e9DS8ecN731SL0TtxxJj6QApupgUIJBNsT62Cz4/meg4iZU1Wu0Co4AcTLOrJ&#10;RaVLG060weM2t4JDKJVaQZfzUEqZTIdep2kYkNj7DtHrzDK20kZ94nDv5Kwo7qXXPXFDpwdcdWj2&#10;24NXkJp9entdxqf3rwdHjVm/rMOzUerqclw+gsg45r9jOOMzOtTMtAsHskk4BfxIPm8Fe7NbEDse&#10;dyDrSv4nr38BAAD//wMAUEsBAi0AFAAGAAgAAAAhALaDOJL+AAAA4QEAABMAAAAAAAAAAAAAAAAA&#10;AAAAAFtDb250ZW50X1R5cGVzXS54bWxQSwECLQAUAAYACAAAACEAOP0h/9YAAACUAQAACwAAAAAA&#10;AAAAAAAAAAAvAQAAX3JlbHMvLnJlbHNQSwECLQAUAAYACAAAACEAW+6az88BAAB4AwAADgAAAAAA&#10;AAAAAAAAAAAuAgAAZHJzL2Uyb0RvYy54bWxQSwECLQAUAAYACAAAACEA73KSitgAAAABAQAADwAA&#10;AAAAAAAAAAAAAAApBAAAZHJzL2Rvd25yZXYueG1sUEsFBgAAAAAEAAQA8wAAAC4FAAAAAA==&#10;" stroked="f">
              <v:fill opacity="0"/>
              <v:textbox style="mso-fit-shape-to-text:t" inset="0,0,0,0">
                <w:txbxContent>
                  <w:p w14:paraId="5D45B214" w14:textId="77777777" w:rsidR="00B20ED1" w:rsidRDefault="00B20ED1">
                    <w:pPr>
                      <w:pStyle w:val="af6"/>
                      <w:rPr>
                        <w:rStyle w:val="af8"/>
                      </w:rPr>
                    </w:pPr>
                    <w:r>
                      <w:rPr>
                        <w:rStyle w:val="af8"/>
                      </w:rPr>
                      <w:fldChar w:fldCharType="begin"/>
                    </w:r>
                    <w:r>
                      <w:rPr>
                        <w:rStyle w:val="af8"/>
                      </w:rPr>
                      <w:instrText xml:space="preserve"> PAGE </w:instrText>
                    </w:r>
                    <w:r>
                      <w:rPr>
                        <w:rStyle w:val="af8"/>
                      </w:rPr>
                      <w:fldChar w:fldCharType="separate"/>
                    </w:r>
                    <w:r>
                      <w:rPr>
                        <w:rStyle w:val="af8"/>
                      </w:rPr>
                      <w:t>0</w:t>
                    </w:r>
                    <w:r>
                      <w:rPr>
                        <w:rStyle w:val="af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C08F1" w14:textId="77777777" w:rsidR="00B20ED1" w:rsidRDefault="00B20ED1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0" allowOverlap="1" wp14:anchorId="0075A7CA" wp14:editId="3CB28FC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69C403F" w14:textId="77777777" w:rsidR="00B20ED1" w:rsidRDefault="00B20ED1">
                          <w:pPr>
                            <w:pStyle w:val="af6"/>
                            <w:rPr>
                              <w:rStyle w:val="af8"/>
                            </w:rPr>
                          </w:pPr>
                          <w:r>
                            <w:rPr>
                              <w:rStyle w:val="af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</w:rPr>
                            <w:fldChar w:fldCharType="separate"/>
                          </w:r>
                          <w:r w:rsidR="00883F92">
                            <w:rPr>
                              <w:rStyle w:val="af8"/>
                              <w:noProof/>
                            </w:rPr>
                            <w:t>5</w:t>
                          </w:r>
                          <w:r>
                            <w:rPr>
                              <w:rStyle w:val="af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-46.15pt;margin-top:.05pt;width:5.05pt;height:11.55pt;z-index:25165568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yz1gEAAIADAAAOAAAAZHJzL2Uyb0RvYy54bWysU82O0zAQviPxDpbv1G3ZrVZR0xWwKkLi&#10;T1p4AMdxGku2x7K9TXrjGXgSLgiJp8i+EWMn6a6WGyIHa2Y8/ma+bybb695ocpQ+KLAlXS2WlEgr&#10;oFb2UNKvX/YvrigJkduaa7CypCcZ6PXu+bNt5wq5hhZ0LT1BEBuKzpW0jdEVjAXRSsPDApy0eNmA&#10;Nzyi6w+s9rxDdKPZerncsA587TwIGQJGb8ZLusv4TSNF/NQ0QUaiS4q9xXz6fFbpZLstLw6eu1aJ&#10;qQ3+D10YriwWPUPd8MjJnVd/QRklPARo4kKAYdA0SsjMAdmslk/Y3LbcycwFxQnuLFP4f7Di4/Gz&#10;J6rG2VFiucERDd/vvw0/h1/D7+HHOgnUuVBg3q3DzNi/hj4lT/GQglX3AWp8ye8iZBX6xpukBvIj&#10;mI3Cn85iyz4SgcHNxerlJSUCb1YXm83VZYJkvJjfOh/iWwmGJKOkHkeZsfnxfYhj6pySSgXQqt4r&#10;rbPjD9Ub7cmR49j3+RvfatfyMZpHj+XCmJpLP8JgiXQiN9KPfdVPKk3EK6hPSF2/sziNtFmz4Wej&#10;mg1uRQu4c2P/wb1CmfYqc0hVRiRsIDk45tzKtJJpjx77Oevhx9n9AQAA//8DAFBLAwQUAAYACAAA&#10;ACEA8vEsQdgAAAADAQAADwAAAGRycy9kb3ducmV2LnhtbEyPQUvEMBCF74L/IYzgzU2tIFqbLotQ&#10;cFF0XfWeTca2bDIpmexu/femJz0Nb97w3jf1cvJOHDHyEEjB9aIAgWSCHahT8PnRXt2B4KTJahcI&#10;Ffwgw7I5P6t1ZcOJ3vG4TZ3IIcSVVtCnNFZSsunRa16EESl73yF6nbKMnbRRn3K4d7Isilvp9UC5&#10;odcjPvZo9tuDV8Dtnt9eV/Fp83XvqDXrl3V4NkpdXkyrBxAJp/R3DDN+RocmM+3CgSwLpyA/kuat&#10;mL0iz52C8qYE2dTyP3vzCwAA//8DAFBLAQItABQABgAIAAAAIQC2gziS/gAAAOEBAAATAAAAAAAA&#10;AAAAAAAAAAAAAABbQ29udGVudF9UeXBlc10ueG1sUEsBAi0AFAAGAAgAAAAhADj9If/WAAAAlAEA&#10;AAsAAAAAAAAAAAAAAAAALwEAAF9yZWxzLy5yZWxzUEsBAi0AFAAGAAgAAAAhAFcsDLPWAQAAgAMA&#10;AA4AAAAAAAAAAAAAAAAALgIAAGRycy9lMm9Eb2MueG1sUEsBAi0AFAAGAAgAAAAhAPLxLEHYAAAA&#10;AwEAAA8AAAAAAAAAAAAAAAAAMAQAAGRycy9kb3ducmV2LnhtbFBLBQYAAAAABAAEAPMAAAA1BQAA&#10;AAA=&#10;" o:allowincell="f" stroked="f">
              <v:fill opacity="0"/>
              <v:textbox style="mso-fit-shape-to-text:t" inset="0,0,0,0">
                <w:txbxContent>
                  <w:p w14:paraId="569C403F" w14:textId="77777777" w:rsidR="00B20ED1" w:rsidRDefault="00B20ED1">
                    <w:pPr>
                      <w:pStyle w:val="af6"/>
                      <w:rPr>
                        <w:rStyle w:val="af8"/>
                      </w:rPr>
                    </w:pPr>
                    <w:r>
                      <w:rPr>
                        <w:rStyle w:val="af8"/>
                      </w:rPr>
                      <w:fldChar w:fldCharType="begin"/>
                    </w:r>
                    <w:r>
                      <w:rPr>
                        <w:rStyle w:val="af8"/>
                      </w:rPr>
                      <w:instrText xml:space="preserve"> PAGE </w:instrText>
                    </w:r>
                    <w:r>
                      <w:rPr>
                        <w:rStyle w:val="af8"/>
                      </w:rPr>
                      <w:fldChar w:fldCharType="separate"/>
                    </w:r>
                    <w:r w:rsidR="00883F92">
                      <w:rPr>
                        <w:rStyle w:val="af8"/>
                        <w:noProof/>
                      </w:rPr>
                      <w:t>5</w:t>
                    </w:r>
                    <w:r>
                      <w:rPr>
                        <w:rStyle w:val="af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BE7F3" w14:textId="77777777" w:rsidR="00B20ED1" w:rsidRDefault="00B20ED1">
    <w:pPr>
      <w:pStyle w:val="af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0C2ED" w14:textId="77777777" w:rsidR="00B20ED1" w:rsidRDefault="00B20ED1">
    <w:pPr>
      <w:pStyle w:val="af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B2833" w14:textId="77777777" w:rsidR="00B20ED1" w:rsidRDefault="00B20ED1">
    <w:pPr>
      <w:pStyle w:val="af6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AEA50" w14:textId="77777777" w:rsidR="00B20ED1" w:rsidRDefault="00B20ED1">
    <w:pPr>
      <w:pStyle w:val="af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2AD7B" w14:textId="77777777" w:rsidR="00B20ED1" w:rsidRDefault="00B20ED1">
    <w:pPr>
      <w:pStyle w:val="af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A24B3" w14:textId="77777777" w:rsidR="00B20ED1" w:rsidRDefault="00B20ED1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2942A342" wp14:editId="7C7DD15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84B130F" w14:textId="77777777" w:rsidR="00B20ED1" w:rsidRDefault="00B20ED1">
                          <w:pPr>
                            <w:pStyle w:val="af6"/>
                            <w:rPr>
                              <w:rStyle w:val="af8"/>
                            </w:rPr>
                          </w:pPr>
                          <w:r>
                            <w:rPr>
                              <w:rStyle w:val="af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</w:rPr>
                            <w:fldChar w:fldCharType="separate"/>
                          </w:r>
                          <w:r w:rsidR="00883F92">
                            <w:rPr>
                              <w:rStyle w:val="af8"/>
                              <w:noProof/>
                            </w:rPr>
                            <w:t>14</w:t>
                          </w:r>
                          <w:r>
                            <w:rPr>
                              <w:rStyle w:val="af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" o:spid="_x0000_s1028" type="#_x0000_t202" style="position:absolute;margin-left:-41.15pt;margin-top:.05pt;width:10.05pt;height:11.55pt;z-index:25165670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g6j1wEAAIEDAAAOAAAAZHJzL2Uyb0RvYy54bWysU0uO1DAQ3SNxB8t7Ov1hmlHU6REwaoTE&#10;TxrmABXH6ViyXZbt6aR3nIGTsEFInKK5EWVn0jOCHSILq6pcflXvVWVzNRjNDtIHhbbii9mcM2kF&#10;NsruK377effskrMQwTag0cqKH2XgV9unTza9K+USO9SN9IxAbCh7V/EuRlcWRRCdNBBm6KSlyxa9&#10;gUiu3xeNh57QjS6W8/m66NE3zqOQIVD0erzk24zftlLEj20bZGS64tRbzKfPZ53OYruBcu/BdUrc&#10;twH/0IUBZanoGeoaIrA7r/6CMkp4DNjGmUBTYNsqITMHYrOY/8HmpgMnMxcSJ7izTOH/wYoPh0+e&#10;qabiK84sGBrR6euvL6fvpx+nn6dvqyRQ70JJeTeOMuPwCgca9BQPKVj377Ghl3AXMaswtN4kNYgf&#10;o2wS/ngWWw6RiQSxfLFeXXAm6GrxfL2+vEiYBZTTY+dDfCPRsGRU3NMsMzgc3oU4pk4pqVZArZqd&#10;0jo7fl+/1p4dgOa+y9/4VrsOxmiePZULY2ou/QijSKwTu5F/HOohy7ScmNfYHIm7fmtpHGm1JsNP&#10;Rj0ZYEWHtHRj/8G9JJ12KnNIVUYkaiA5NOfcyv1OpkV67Oeshz9n+xsAAP//AwBQSwMEFAAGAAgA&#10;AAAhAJ6aJOTYAAAAAwEAAA8AAABkcnMvZG93bnJldi54bWxMj0FLAzEQhe+C/yGM4M1mXUF0u9lS&#10;hAWLorXae5qMu0uTyZKk7frvnZ709Jh5w5vv1YvJO3HEmIZACm5nBQgkE+xAnYKvz/bmAUTKmqx2&#10;gVDBDyZYNJcXta5sONEHHje5ExxCqdIK+pzHSspkevQ6zcKIxN53iF5nHmMnbdQnDvdOlkVxL70e&#10;iD/0esSnHs1+c/AKUrtP72/L+LzePjpqzep1FV6MUtdX03IOIuOU/47hjM/o0DDTLhzIJuEUcJF8&#10;3gr2yoJ1x3pXgmxq+Z+9+QUAAP//AwBQSwECLQAUAAYACAAAACEAtoM4kv4AAADhAQAAEwAAAAAA&#10;AAAAAAAAAAAAAAAAW0NvbnRlbnRfVHlwZXNdLnhtbFBLAQItABQABgAIAAAAIQA4/SH/1gAAAJQB&#10;AAALAAAAAAAAAAAAAAAAAC8BAABfcmVscy8ucmVsc1BLAQItABQABgAIAAAAIQAX9g6j1wEAAIED&#10;AAAOAAAAAAAAAAAAAAAAAC4CAABkcnMvZTJvRG9jLnhtbFBLAQItABQABgAIAAAAIQCemiTk2AAA&#10;AAMBAAAPAAAAAAAAAAAAAAAAADEEAABkcnMvZG93bnJldi54bWxQSwUGAAAAAAQABADzAAAANgUA&#10;AAAA&#10;" o:allowincell="f" stroked="f">
              <v:fill opacity="0"/>
              <v:textbox style="mso-fit-shape-to-text:t" inset="0,0,0,0">
                <w:txbxContent>
                  <w:p w14:paraId="484B130F" w14:textId="77777777" w:rsidR="00B20ED1" w:rsidRDefault="00B20ED1">
                    <w:pPr>
                      <w:pStyle w:val="af6"/>
                      <w:rPr>
                        <w:rStyle w:val="af8"/>
                      </w:rPr>
                    </w:pPr>
                    <w:r>
                      <w:rPr>
                        <w:rStyle w:val="af8"/>
                      </w:rPr>
                      <w:fldChar w:fldCharType="begin"/>
                    </w:r>
                    <w:r>
                      <w:rPr>
                        <w:rStyle w:val="af8"/>
                      </w:rPr>
                      <w:instrText xml:space="preserve"> PAGE </w:instrText>
                    </w:r>
                    <w:r>
                      <w:rPr>
                        <w:rStyle w:val="af8"/>
                      </w:rPr>
                      <w:fldChar w:fldCharType="separate"/>
                    </w:r>
                    <w:r w:rsidR="00883F92">
                      <w:rPr>
                        <w:rStyle w:val="af8"/>
                        <w:noProof/>
                      </w:rPr>
                      <w:t>14</w:t>
                    </w:r>
                    <w:r>
                      <w:rPr>
                        <w:rStyle w:val="af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82EDE" w14:textId="77777777" w:rsidR="004B598A" w:rsidRDefault="004B598A">
      <w:pPr>
        <w:rPr>
          <w:sz w:val="12"/>
        </w:rPr>
      </w:pPr>
      <w:r>
        <w:separator/>
      </w:r>
    </w:p>
  </w:footnote>
  <w:footnote w:type="continuationSeparator" w:id="0">
    <w:p w14:paraId="61009546" w14:textId="77777777" w:rsidR="004B598A" w:rsidRDefault="004B598A">
      <w:pPr>
        <w:rPr>
          <w:sz w:val="12"/>
        </w:rPr>
      </w:pPr>
      <w:r>
        <w:continuationSeparator/>
      </w:r>
    </w:p>
  </w:footnote>
  <w:footnote w:id="1">
    <w:p w14:paraId="282BFBA6" w14:textId="77777777" w:rsidR="00B20ED1" w:rsidRDefault="00B20ED1">
      <w:pPr>
        <w:pStyle w:val="afff1"/>
        <w:rPr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footnoteRef/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iCs/>
          <w:sz w:val="18"/>
          <w:szCs w:val="18"/>
        </w:rPr>
        <w:t>Берутся сведения, указанные по данному виду деятельности в п. 4.2.</w:t>
      </w:r>
    </w:p>
  </w:footnote>
  <w:footnote w:id="2">
    <w:p w14:paraId="4DAC2351" w14:textId="77777777" w:rsidR="00B20ED1" w:rsidRDefault="00B20ED1" w:rsidP="00833183">
      <w:pPr>
        <w:pStyle w:val="afa"/>
        <w:rPr>
          <w:i/>
          <w:iCs/>
          <w:sz w:val="18"/>
          <w:szCs w:val="18"/>
        </w:rPr>
      </w:pPr>
    </w:p>
  </w:footnote>
  <w:footnote w:id="3">
    <w:p w14:paraId="5FD3C246" w14:textId="77777777" w:rsidR="00B20ED1" w:rsidRDefault="00B20ED1" w:rsidP="00833183">
      <w:pPr>
        <w:pStyle w:val="afa"/>
        <w:jc w:val="both"/>
        <w:rPr>
          <w:i/>
          <w:iCs/>
          <w:sz w:val="18"/>
          <w:szCs w:val="18"/>
          <w:highlight w:val="red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82E89"/>
    <w:multiLevelType w:val="multilevel"/>
    <w:tmpl w:val="F1A034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052F6D"/>
    <w:multiLevelType w:val="multilevel"/>
    <w:tmpl w:val="3296EDC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B207559"/>
    <w:multiLevelType w:val="multilevel"/>
    <w:tmpl w:val="3E3008D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>
    <w:nsid w:val="44E07BAF"/>
    <w:multiLevelType w:val="multilevel"/>
    <w:tmpl w:val="57C824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4225DB9"/>
    <w:multiLevelType w:val="multilevel"/>
    <w:tmpl w:val="905697C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57D53DAC"/>
    <w:multiLevelType w:val="multilevel"/>
    <w:tmpl w:val="75CA3EE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>
    <w:nsid w:val="5AD45335"/>
    <w:multiLevelType w:val="multilevel"/>
    <w:tmpl w:val="B7BE90E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7">
    <w:nsid w:val="762C34C2"/>
    <w:multiLevelType w:val="multilevel"/>
    <w:tmpl w:val="527CF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>
    <w:nsid w:val="777A5DC9"/>
    <w:multiLevelType w:val="multilevel"/>
    <w:tmpl w:val="6F78D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>
    <w:nsid w:val="7EB004DC"/>
    <w:multiLevelType w:val="multilevel"/>
    <w:tmpl w:val="50C4C72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9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DA"/>
    <w:rsid w:val="000E059E"/>
    <w:rsid w:val="003B1A28"/>
    <w:rsid w:val="003F224A"/>
    <w:rsid w:val="004B598A"/>
    <w:rsid w:val="005C18CB"/>
    <w:rsid w:val="0065068A"/>
    <w:rsid w:val="007B7ADA"/>
    <w:rsid w:val="00833183"/>
    <w:rsid w:val="00883F92"/>
    <w:rsid w:val="00980244"/>
    <w:rsid w:val="00B20ED1"/>
    <w:rsid w:val="00B41956"/>
    <w:rsid w:val="00CB6A57"/>
    <w:rsid w:val="00D02866"/>
    <w:rsid w:val="00DF6061"/>
    <w:rsid w:val="00E051EF"/>
    <w:rsid w:val="00F4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3C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ind w:firstLine="284"/>
      <w:outlineLvl w:val="0"/>
    </w:pPr>
  </w:style>
  <w:style w:type="paragraph" w:styleId="2">
    <w:name w:val="heading 2"/>
    <w:basedOn w:val="a0"/>
    <w:next w:val="a0"/>
    <w:link w:val="20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1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0"/>
    <w:next w:val="a0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Pr>
      <w:i/>
      <w:iCs/>
      <w:color w:val="404040" w:themeColor="text1" w:themeTint="BF"/>
    </w:rPr>
  </w:style>
  <w:style w:type="character" w:styleId="a6">
    <w:name w:val="Intense Emphasis"/>
    <w:basedOn w:val="a1"/>
    <w:uiPriority w:val="21"/>
    <w:qFormat/>
    <w:rPr>
      <w:i/>
      <w:iCs/>
      <w:color w:val="2E74B5" w:themeColor="accent1" w:themeShade="BF"/>
    </w:rPr>
  </w:style>
  <w:style w:type="paragraph" w:styleId="a7">
    <w:name w:val="Intense Quote"/>
    <w:basedOn w:val="a0"/>
    <w:next w:val="a0"/>
    <w:link w:val="a8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1"/>
    <w:link w:val="a7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1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a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b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c">
    <w:name w:val="Book Title"/>
    <w:basedOn w:val="a1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paragraph" w:styleId="ad">
    <w:name w:val="endnote text"/>
    <w:basedOn w:val="a0"/>
    <w:link w:val="ae"/>
    <w:uiPriority w:val="99"/>
    <w:semiHidden/>
    <w:unhideWhenUsed/>
    <w:rPr>
      <w:sz w:val="20"/>
      <w:szCs w:val="20"/>
    </w:rPr>
  </w:style>
  <w:style w:type="character" w:customStyle="1" w:styleId="ae">
    <w:name w:val="Текст концевой сноски Знак"/>
    <w:basedOn w:val="a1"/>
    <w:link w:val="ad"/>
    <w:uiPriority w:val="99"/>
    <w:semiHidden/>
    <w:rPr>
      <w:sz w:val="20"/>
      <w:szCs w:val="20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0"/>
    <w:next w:val="a0"/>
    <w:uiPriority w:val="99"/>
    <w:unhideWhenUsed/>
  </w:style>
  <w:style w:type="character" w:customStyle="1" w:styleId="af1">
    <w:name w:val="Подзаголовок Знак"/>
    <w:basedOn w:val="a1"/>
    <w:link w:val="af2"/>
    <w:qFormat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1"/>
    <w:link w:val="af4"/>
    <w:uiPriority w:val="99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1"/>
    <w:link w:val="af6"/>
    <w:uiPriority w:val="99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7">
    <w:name w:val="Emphasis"/>
    <w:qFormat/>
    <w:rPr>
      <w:i/>
      <w:iCs/>
    </w:rPr>
  </w:style>
  <w:style w:type="character" w:styleId="af8">
    <w:name w:val="page number"/>
    <w:basedOn w:val="a1"/>
    <w:qFormat/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4">
    <w:name w:val="Основной текст 2 Знак"/>
    <w:basedOn w:val="a1"/>
    <w:link w:val="2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Текст сноски Знак"/>
    <w:basedOn w:val="a1"/>
    <w:link w:val="af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Символ сноски"/>
    <w:semiHidden/>
    <w:qFormat/>
    <w:rPr>
      <w:vertAlign w:val="superscript"/>
    </w:rPr>
  </w:style>
  <w:style w:type="character" w:styleId="afc">
    <w:name w:val="footnote reference"/>
    <w:link w:val="12"/>
    <w:uiPriority w:val="99"/>
    <w:rPr>
      <w:vertAlign w:val="superscript"/>
    </w:rPr>
  </w:style>
  <w:style w:type="character" w:styleId="afd">
    <w:name w:val="Hyperlink"/>
    <w:uiPriority w:val="99"/>
    <w:rPr>
      <w:color w:val="0000FF"/>
      <w:u w:val="single"/>
    </w:rPr>
  </w:style>
  <w:style w:type="character" w:styleId="afe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qFormat/>
  </w:style>
  <w:style w:type="character" w:styleId="aff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customStyle="1" w:styleId="aff0">
    <w:name w:val="Текст выноски Знак"/>
    <w:basedOn w:val="a1"/>
    <w:link w:val="aff1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1"/>
    <w:qFormat/>
  </w:style>
  <w:style w:type="character" w:customStyle="1" w:styleId="13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2">
    <w:name w:val="Абзац списка Знак"/>
    <w:link w:val="aff3"/>
    <w:uiPriority w:val="34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f4">
    <w:name w:val="endnote reference"/>
    <w:rPr>
      <w:vertAlign w:val="superscript"/>
    </w:rPr>
  </w:style>
  <w:style w:type="character" w:customStyle="1" w:styleId="aff5">
    <w:name w:val="Символ концевой сноски"/>
    <w:qFormat/>
  </w:style>
  <w:style w:type="paragraph" w:styleId="a5">
    <w:name w:val="Title"/>
    <w:basedOn w:val="a0"/>
    <w:next w:val="aff6"/>
    <w:link w:val="a4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ff6">
    <w:name w:val="Body Text"/>
    <w:basedOn w:val="a0"/>
    <w:pPr>
      <w:spacing w:after="140" w:line="276" w:lineRule="auto"/>
    </w:pPr>
  </w:style>
  <w:style w:type="paragraph" w:styleId="aff7">
    <w:name w:val="List"/>
    <w:basedOn w:val="a0"/>
    <w:pPr>
      <w:ind w:left="283" w:hanging="283"/>
    </w:pPr>
  </w:style>
  <w:style w:type="paragraph" w:styleId="aff8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f9">
    <w:name w:val="index heading"/>
    <w:basedOn w:val="a0"/>
    <w:qFormat/>
    <w:pPr>
      <w:suppressLineNumbers/>
    </w:pPr>
  </w:style>
  <w:style w:type="paragraph" w:styleId="af2">
    <w:name w:val="Subtitle"/>
    <w:basedOn w:val="a0"/>
    <w:next w:val="a0"/>
    <w:link w:val="af1"/>
    <w:qFormat/>
    <w:pPr>
      <w:spacing w:after="60"/>
      <w:jc w:val="center"/>
      <w:outlineLvl w:val="1"/>
    </w:pPr>
    <w:rPr>
      <w:rFonts w:ascii="Cambria" w:hAnsi="Cambria"/>
    </w:rPr>
  </w:style>
  <w:style w:type="paragraph" w:customStyle="1" w:styleId="affa">
    <w:name w:val="Колонтитул"/>
    <w:basedOn w:val="a0"/>
    <w:qFormat/>
  </w:style>
  <w:style w:type="paragraph" w:styleId="af4">
    <w:name w:val="header"/>
    <w:basedOn w:val="a0"/>
    <w:link w:val="af3"/>
    <w:uiPriority w:val="99"/>
    <w:unhideWhenUsed/>
    <w:pPr>
      <w:widowControl w:val="0"/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paragraph" w:styleId="af6">
    <w:name w:val="footer"/>
    <w:basedOn w:val="a0"/>
    <w:link w:val="af5"/>
    <w:uiPriority w:val="99"/>
    <w:unhideWhenUsed/>
    <w:pPr>
      <w:widowControl w:val="0"/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paragraph" w:styleId="affb">
    <w:name w:val="No Spacing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6">
    <w:name w:val="List 2"/>
    <w:basedOn w:val="a0"/>
    <w:unhideWhenUsed/>
    <w:qFormat/>
    <w:pPr>
      <w:widowControl w:val="0"/>
      <w:ind w:left="566" w:hanging="283"/>
      <w:contextualSpacing/>
    </w:pPr>
    <w:rPr>
      <w:rFonts w:eastAsiaTheme="minorEastAsia"/>
      <w:sz w:val="20"/>
      <w:szCs w:val="20"/>
    </w:rPr>
  </w:style>
  <w:style w:type="paragraph" w:customStyle="1" w:styleId="a">
    <w:name w:val="список с точками"/>
    <w:basedOn w:val="a0"/>
    <w:qFormat/>
    <w:pPr>
      <w:numPr>
        <w:numId w:val="3"/>
      </w:numPr>
      <w:spacing w:line="312" w:lineRule="auto"/>
      <w:jc w:val="both"/>
    </w:pPr>
    <w:rPr>
      <w:rFonts w:eastAsia="Calibri"/>
    </w:rPr>
  </w:style>
  <w:style w:type="paragraph" w:customStyle="1" w:styleId="27">
    <w:name w:val="Знак2"/>
    <w:basedOn w:val="a0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5">
    <w:name w:val="Body Text 2"/>
    <w:basedOn w:val="a0"/>
    <w:link w:val="24"/>
    <w:qFormat/>
    <w:pPr>
      <w:spacing w:after="120" w:line="480" w:lineRule="auto"/>
    </w:pPr>
  </w:style>
  <w:style w:type="paragraph" w:styleId="affc">
    <w:name w:val="Normal (Web)"/>
    <w:basedOn w:val="a0"/>
    <w:uiPriority w:val="99"/>
    <w:qFormat/>
    <w:pPr>
      <w:spacing w:beforeAutospacing="1" w:afterAutospacing="1"/>
    </w:pPr>
  </w:style>
  <w:style w:type="paragraph" w:styleId="afa">
    <w:name w:val="footnote text"/>
    <w:basedOn w:val="a0"/>
    <w:link w:val="af9"/>
    <w:uiPriority w:val="99"/>
    <w:qFormat/>
    <w:rPr>
      <w:sz w:val="20"/>
      <w:szCs w:val="20"/>
    </w:rPr>
  </w:style>
  <w:style w:type="paragraph" w:customStyle="1" w:styleId="affd">
    <w:name w:val="Для программ ФГОС"/>
    <w:basedOn w:val="a0"/>
    <w:qFormat/>
    <w:pPr>
      <w:ind w:firstLine="709"/>
      <w:jc w:val="both"/>
    </w:pPr>
    <w:rPr>
      <w:szCs w:val="20"/>
    </w:rPr>
  </w:style>
  <w:style w:type="paragraph" w:styleId="aff1">
    <w:name w:val="Balloon Text"/>
    <w:basedOn w:val="a0"/>
    <w:link w:val="aff0"/>
    <w:uiPriority w:val="99"/>
    <w:semiHidden/>
    <w:unhideWhenUsed/>
    <w:qFormat/>
    <w:pPr>
      <w:widowControl w:val="0"/>
    </w:pPr>
    <w:rPr>
      <w:rFonts w:ascii="Tahoma" w:eastAsiaTheme="minorEastAsia" w:hAnsi="Tahoma" w:cs="Tahoma"/>
      <w:sz w:val="16"/>
      <w:szCs w:val="16"/>
    </w:rPr>
  </w:style>
  <w:style w:type="paragraph" w:customStyle="1" w:styleId="c33">
    <w:name w:val="c33"/>
    <w:basedOn w:val="a0"/>
    <w:qFormat/>
    <w:pPr>
      <w:spacing w:beforeAutospacing="1" w:afterAutospacing="1"/>
    </w:pPr>
  </w:style>
  <w:style w:type="paragraph" w:styleId="aff3">
    <w:name w:val="List Paragraph"/>
    <w:basedOn w:val="a0"/>
    <w:link w:val="aff2"/>
    <w:uiPriority w:val="34"/>
    <w:qFormat/>
    <w:pPr>
      <w:widowControl w:val="0"/>
      <w:ind w:left="720"/>
      <w:contextualSpacing/>
    </w:pPr>
    <w:rPr>
      <w:rFonts w:eastAsiaTheme="minorEastAsia"/>
      <w:sz w:val="20"/>
      <w:szCs w:val="20"/>
    </w:rPr>
  </w:style>
  <w:style w:type="paragraph" w:customStyle="1" w:styleId="western">
    <w:name w:val="western"/>
    <w:basedOn w:val="a0"/>
    <w:qFormat/>
    <w:pPr>
      <w:spacing w:beforeAutospacing="1" w:after="142" w:line="276" w:lineRule="auto"/>
    </w:pPr>
    <w:rPr>
      <w:rFonts w:ascii="Calibri" w:hAnsi="Calibri" w:cs="Calibri"/>
      <w:color w:val="000000"/>
      <w:sz w:val="22"/>
      <w:szCs w:val="22"/>
    </w:rPr>
  </w:style>
  <w:style w:type="paragraph" w:customStyle="1" w:styleId="affe">
    <w:name w:val="Содержимое врезки"/>
    <w:basedOn w:val="a0"/>
    <w:qFormat/>
  </w:style>
  <w:style w:type="table" w:styleId="afff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">
    <w:name w:val="Основной текст (2)_"/>
    <w:basedOn w:val="a1"/>
    <w:link w:val="29"/>
    <w:rPr>
      <w:rFonts w:ascii="Times New Roman" w:eastAsia="Times New Roman" w:hAnsi="Times New Roman" w:cs="Times New Roman"/>
    </w:rPr>
  </w:style>
  <w:style w:type="paragraph" w:customStyle="1" w:styleId="29">
    <w:name w:val="Основной текст (2)"/>
    <w:basedOn w:val="a0"/>
    <w:link w:val="28"/>
    <w:pPr>
      <w:widowControl w:val="0"/>
      <w:spacing w:line="264" w:lineRule="auto"/>
    </w:pPr>
    <w:rPr>
      <w:sz w:val="22"/>
      <w:szCs w:val="22"/>
      <w:lang w:eastAsia="en-US"/>
    </w:rPr>
  </w:style>
  <w:style w:type="character" w:customStyle="1" w:styleId="afff0">
    <w:name w:val="Сноска_"/>
    <w:basedOn w:val="a1"/>
    <w:link w:val="afff1"/>
    <w:rPr>
      <w:rFonts w:ascii="Times New Roman" w:eastAsia="Times New Roman" w:hAnsi="Times New Roman" w:cs="Times New Roman"/>
      <w:sz w:val="20"/>
      <w:szCs w:val="20"/>
    </w:rPr>
  </w:style>
  <w:style w:type="paragraph" w:customStyle="1" w:styleId="afff1">
    <w:name w:val="Сноска"/>
    <w:basedOn w:val="a0"/>
    <w:link w:val="afff0"/>
    <w:pPr>
      <w:widowControl w:val="0"/>
    </w:pPr>
    <w:rPr>
      <w:sz w:val="20"/>
      <w:szCs w:val="20"/>
      <w:lang w:eastAsia="en-US"/>
    </w:rPr>
  </w:style>
  <w:style w:type="paragraph" w:customStyle="1" w:styleId="110">
    <w:name w:val="Раздел 1.1"/>
    <w:basedOn w:val="af2"/>
    <w:link w:val="111"/>
    <w:qFormat/>
    <w:pPr>
      <w:spacing w:after="120" w:line="276" w:lineRule="auto"/>
      <w:ind w:firstLine="709"/>
      <w:jc w:val="left"/>
    </w:pPr>
    <w:rPr>
      <w:rFonts w:ascii="Times New Roman Полужирный" w:eastAsia="Segoe UI" w:hAnsi="Times New Roman Полужирный"/>
      <w:b/>
      <w:bCs/>
    </w:rPr>
  </w:style>
  <w:style w:type="character" w:customStyle="1" w:styleId="111">
    <w:name w:val="Раздел 1.1 Знак"/>
    <w:basedOn w:val="af1"/>
    <w:link w:val="110"/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2">
    <w:name w:val="Знак сноски1"/>
    <w:basedOn w:val="a0"/>
    <w:link w:val="afc"/>
    <w:uiPriority w:val="99"/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ind w:firstLine="284"/>
      <w:outlineLvl w:val="0"/>
    </w:pPr>
  </w:style>
  <w:style w:type="paragraph" w:styleId="2">
    <w:name w:val="heading 2"/>
    <w:basedOn w:val="a0"/>
    <w:next w:val="a0"/>
    <w:link w:val="20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1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0"/>
    <w:next w:val="a0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Pr>
      <w:i/>
      <w:iCs/>
      <w:color w:val="404040" w:themeColor="text1" w:themeTint="BF"/>
    </w:rPr>
  </w:style>
  <w:style w:type="character" w:styleId="a6">
    <w:name w:val="Intense Emphasis"/>
    <w:basedOn w:val="a1"/>
    <w:uiPriority w:val="21"/>
    <w:qFormat/>
    <w:rPr>
      <w:i/>
      <w:iCs/>
      <w:color w:val="2E74B5" w:themeColor="accent1" w:themeShade="BF"/>
    </w:rPr>
  </w:style>
  <w:style w:type="paragraph" w:styleId="a7">
    <w:name w:val="Intense Quote"/>
    <w:basedOn w:val="a0"/>
    <w:next w:val="a0"/>
    <w:link w:val="a8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1"/>
    <w:link w:val="a7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1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a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b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c">
    <w:name w:val="Book Title"/>
    <w:basedOn w:val="a1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paragraph" w:styleId="ad">
    <w:name w:val="endnote text"/>
    <w:basedOn w:val="a0"/>
    <w:link w:val="ae"/>
    <w:uiPriority w:val="99"/>
    <w:semiHidden/>
    <w:unhideWhenUsed/>
    <w:rPr>
      <w:sz w:val="20"/>
      <w:szCs w:val="20"/>
    </w:rPr>
  </w:style>
  <w:style w:type="character" w:customStyle="1" w:styleId="ae">
    <w:name w:val="Текст концевой сноски Знак"/>
    <w:basedOn w:val="a1"/>
    <w:link w:val="ad"/>
    <w:uiPriority w:val="99"/>
    <w:semiHidden/>
    <w:rPr>
      <w:sz w:val="20"/>
      <w:szCs w:val="20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0"/>
    <w:next w:val="a0"/>
    <w:uiPriority w:val="99"/>
    <w:unhideWhenUsed/>
  </w:style>
  <w:style w:type="character" w:customStyle="1" w:styleId="af1">
    <w:name w:val="Подзаголовок Знак"/>
    <w:basedOn w:val="a1"/>
    <w:link w:val="af2"/>
    <w:qFormat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1"/>
    <w:link w:val="af4"/>
    <w:uiPriority w:val="99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1"/>
    <w:link w:val="af6"/>
    <w:uiPriority w:val="99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7">
    <w:name w:val="Emphasis"/>
    <w:qFormat/>
    <w:rPr>
      <w:i/>
      <w:iCs/>
    </w:rPr>
  </w:style>
  <w:style w:type="character" w:styleId="af8">
    <w:name w:val="page number"/>
    <w:basedOn w:val="a1"/>
    <w:qFormat/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4">
    <w:name w:val="Основной текст 2 Знак"/>
    <w:basedOn w:val="a1"/>
    <w:link w:val="2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Текст сноски Знак"/>
    <w:basedOn w:val="a1"/>
    <w:link w:val="af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Символ сноски"/>
    <w:semiHidden/>
    <w:qFormat/>
    <w:rPr>
      <w:vertAlign w:val="superscript"/>
    </w:rPr>
  </w:style>
  <w:style w:type="character" w:styleId="afc">
    <w:name w:val="footnote reference"/>
    <w:link w:val="12"/>
    <w:uiPriority w:val="99"/>
    <w:rPr>
      <w:vertAlign w:val="superscript"/>
    </w:rPr>
  </w:style>
  <w:style w:type="character" w:styleId="afd">
    <w:name w:val="Hyperlink"/>
    <w:uiPriority w:val="99"/>
    <w:rPr>
      <w:color w:val="0000FF"/>
      <w:u w:val="single"/>
    </w:rPr>
  </w:style>
  <w:style w:type="character" w:styleId="afe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qFormat/>
  </w:style>
  <w:style w:type="character" w:styleId="aff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customStyle="1" w:styleId="aff0">
    <w:name w:val="Текст выноски Знак"/>
    <w:basedOn w:val="a1"/>
    <w:link w:val="aff1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1"/>
    <w:qFormat/>
  </w:style>
  <w:style w:type="character" w:customStyle="1" w:styleId="13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2">
    <w:name w:val="Абзац списка Знак"/>
    <w:link w:val="aff3"/>
    <w:uiPriority w:val="34"/>
    <w:qFormat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f4">
    <w:name w:val="endnote reference"/>
    <w:rPr>
      <w:vertAlign w:val="superscript"/>
    </w:rPr>
  </w:style>
  <w:style w:type="character" w:customStyle="1" w:styleId="aff5">
    <w:name w:val="Символ концевой сноски"/>
    <w:qFormat/>
  </w:style>
  <w:style w:type="paragraph" w:styleId="a5">
    <w:name w:val="Title"/>
    <w:basedOn w:val="a0"/>
    <w:next w:val="aff6"/>
    <w:link w:val="a4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ff6">
    <w:name w:val="Body Text"/>
    <w:basedOn w:val="a0"/>
    <w:pPr>
      <w:spacing w:after="140" w:line="276" w:lineRule="auto"/>
    </w:pPr>
  </w:style>
  <w:style w:type="paragraph" w:styleId="aff7">
    <w:name w:val="List"/>
    <w:basedOn w:val="a0"/>
    <w:pPr>
      <w:ind w:left="283" w:hanging="283"/>
    </w:pPr>
  </w:style>
  <w:style w:type="paragraph" w:styleId="aff8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f9">
    <w:name w:val="index heading"/>
    <w:basedOn w:val="a0"/>
    <w:qFormat/>
    <w:pPr>
      <w:suppressLineNumbers/>
    </w:pPr>
  </w:style>
  <w:style w:type="paragraph" w:styleId="af2">
    <w:name w:val="Subtitle"/>
    <w:basedOn w:val="a0"/>
    <w:next w:val="a0"/>
    <w:link w:val="af1"/>
    <w:qFormat/>
    <w:pPr>
      <w:spacing w:after="60"/>
      <w:jc w:val="center"/>
      <w:outlineLvl w:val="1"/>
    </w:pPr>
    <w:rPr>
      <w:rFonts w:ascii="Cambria" w:hAnsi="Cambria"/>
    </w:rPr>
  </w:style>
  <w:style w:type="paragraph" w:customStyle="1" w:styleId="affa">
    <w:name w:val="Колонтитул"/>
    <w:basedOn w:val="a0"/>
    <w:qFormat/>
  </w:style>
  <w:style w:type="paragraph" w:styleId="af4">
    <w:name w:val="header"/>
    <w:basedOn w:val="a0"/>
    <w:link w:val="af3"/>
    <w:uiPriority w:val="99"/>
    <w:unhideWhenUsed/>
    <w:pPr>
      <w:widowControl w:val="0"/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paragraph" w:styleId="af6">
    <w:name w:val="footer"/>
    <w:basedOn w:val="a0"/>
    <w:link w:val="af5"/>
    <w:uiPriority w:val="99"/>
    <w:unhideWhenUsed/>
    <w:pPr>
      <w:widowControl w:val="0"/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paragraph" w:styleId="affb">
    <w:name w:val="No Spacing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6">
    <w:name w:val="List 2"/>
    <w:basedOn w:val="a0"/>
    <w:unhideWhenUsed/>
    <w:qFormat/>
    <w:pPr>
      <w:widowControl w:val="0"/>
      <w:ind w:left="566" w:hanging="283"/>
      <w:contextualSpacing/>
    </w:pPr>
    <w:rPr>
      <w:rFonts w:eastAsiaTheme="minorEastAsia"/>
      <w:sz w:val="20"/>
      <w:szCs w:val="20"/>
    </w:rPr>
  </w:style>
  <w:style w:type="paragraph" w:customStyle="1" w:styleId="a">
    <w:name w:val="список с точками"/>
    <w:basedOn w:val="a0"/>
    <w:qFormat/>
    <w:pPr>
      <w:numPr>
        <w:numId w:val="3"/>
      </w:numPr>
      <w:spacing w:line="312" w:lineRule="auto"/>
      <w:jc w:val="both"/>
    </w:pPr>
    <w:rPr>
      <w:rFonts w:eastAsia="Calibri"/>
    </w:rPr>
  </w:style>
  <w:style w:type="paragraph" w:customStyle="1" w:styleId="27">
    <w:name w:val="Знак2"/>
    <w:basedOn w:val="a0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5">
    <w:name w:val="Body Text 2"/>
    <w:basedOn w:val="a0"/>
    <w:link w:val="24"/>
    <w:qFormat/>
    <w:pPr>
      <w:spacing w:after="120" w:line="480" w:lineRule="auto"/>
    </w:pPr>
  </w:style>
  <w:style w:type="paragraph" w:styleId="affc">
    <w:name w:val="Normal (Web)"/>
    <w:basedOn w:val="a0"/>
    <w:uiPriority w:val="99"/>
    <w:qFormat/>
    <w:pPr>
      <w:spacing w:beforeAutospacing="1" w:afterAutospacing="1"/>
    </w:pPr>
  </w:style>
  <w:style w:type="paragraph" w:styleId="afa">
    <w:name w:val="footnote text"/>
    <w:basedOn w:val="a0"/>
    <w:link w:val="af9"/>
    <w:uiPriority w:val="99"/>
    <w:qFormat/>
    <w:rPr>
      <w:sz w:val="20"/>
      <w:szCs w:val="20"/>
    </w:rPr>
  </w:style>
  <w:style w:type="paragraph" w:customStyle="1" w:styleId="affd">
    <w:name w:val="Для программ ФГОС"/>
    <w:basedOn w:val="a0"/>
    <w:qFormat/>
    <w:pPr>
      <w:ind w:firstLine="709"/>
      <w:jc w:val="both"/>
    </w:pPr>
    <w:rPr>
      <w:szCs w:val="20"/>
    </w:rPr>
  </w:style>
  <w:style w:type="paragraph" w:styleId="aff1">
    <w:name w:val="Balloon Text"/>
    <w:basedOn w:val="a0"/>
    <w:link w:val="aff0"/>
    <w:uiPriority w:val="99"/>
    <w:semiHidden/>
    <w:unhideWhenUsed/>
    <w:qFormat/>
    <w:pPr>
      <w:widowControl w:val="0"/>
    </w:pPr>
    <w:rPr>
      <w:rFonts w:ascii="Tahoma" w:eastAsiaTheme="minorEastAsia" w:hAnsi="Tahoma" w:cs="Tahoma"/>
      <w:sz w:val="16"/>
      <w:szCs w:val="16"/>
    </w:rPr>
  </w:style>
  <w:style w:type="paragraph" w:customStyle="1" w:styleId="c33">
    <w:name w:val="c33"/>
    <w:basedOn w:val="a0"/>
    <w:qFormat/>
    <w:pPr>
      <w:spacing w:beforeAutospacing="1" w:afterAutospacing="1"/>
    </w:pPr>
  </w:style>
  <w:style w:type="paragraph" w:styleId="aff3">
    <w:name w:val="List Paragraph"/>
    <w:basedOn w:val="a0"/>
    <w:link w:val="aff2"/>
    <w:uiPriority w:val="34"/>
    <w:qFormat/>
    <w:pPr>
      <w:widowControl w:val="0"/>
      <w:ind w:left="720"/>
      <w:contextualSpacing/>
    </w:pPr>
    <w:rPr>
      <w:rFonts w:eastAsiaTheme="minorEastAsia"/>
      <w:sz w:val="20"/>
      <w:szCs w:val="20"/>
    </w:rPr>
  </w:style>
  <w:style w:type="paragraph" w:customStyle="1" w:styleId="western">
    <w:name w:val="western"/>
    <w:basedOn w:val="a0"/>
    <w:qFormat/>
    <w:pPr>
      <w:spacing w:beforeAutospacing="1" w:after="142" w:line="276" w:lineRule="auto"/>
    </w:pPr>
    <w:rPr>
      <w:rFonts w:ascii="Calibri" w:hAnsi="Calibri" w:cs="Calibri"/>
      <w:color w:val="000000"/>
      <w:sz w:val="22"/>
      <w:szCs w:val="22"/>
    </w:rPr>
  </w:style>
  <w:style w:type="paragraph" w:customStyle="1" w:styleId="affe">
    <w:name w:val="Содержимое врезки"/>
    <w:basedOn w:val="a0"/>
    <w:qFormat/>
  </w:style>
  <w:style w:type="table" w:styleId="afff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">
    <w:name w:val="Основной текст (2)_"/>
    <w:basedOn w:val="a1"/>
    <w:link w:val="29"/>
    <w:rPr>
      <w:rFonts w:ascii="Times New Roman" w:eastAsia="Times New Roman" w:hAnsi="Times New Roman" w:cs="Times New Roman"/>
    </w:rPr>
  </w:style>
  <w:style w:type="paragraph" w:customStyle="1" w:styleId="29">
    <w:name w:val="Основной текст (2)"/>
    <w:basedOn w:val="a0"/>
    <w:link w:val="28"/>
    <w:pPr>
      <w:widowControl w:val="0"/>
      <w:spacing w:line="264" w:lineRule="auto"/>
    </w:pPr>
    <w:rPr>
      <w:sz w:val="22"/>
      <w:szCs w:val="22"/>
      <w:lang w:eastAsia="en-US"/>
    </w:rPr>
  </w:style>
  <w:style w:type="character" w:customStyle="1" w:styleId="afff0">
    <w:name w:val="Сноска_"/>
    <w:basedOn w:val="a1"/>
    <w:link w:val="afff1"/>
    <w:rPr>
      <w:rFonts w:ascii="Times New Roman" w:eastAsia="Times New Roman" w:hAnsi="Times New Roman" w:cs="Times New Roman"/>
      <w:sz w:val="20"/>
      <w:szCs w:val="20"/>
    </w:rPr>
  </w:style>
  <w:style w:type="paragraph" w:customStyle="1" w:styleId="afff1">
    <w:name w:val="Сноска"/>
    <w:basedOn w:val="a0"/>
    <w:link w:val="afff0"/>
    <w:pPr>
      <w:widowControl w:val="0"/>
    </w:pPr>
    <w:rPr>
      <w:sz w:val="20"/>
      <w:szCs w:val="20"/>
      <w:lang w:eastAsia="en-US"/>
    </w:rPr>
  </w:style>
  <w:style w:type="paragraph" w:customStyle="1" w:styleId="110">
    <w:name w:val="Раздел 1.1"/>
    <w:basedOn w:val="af2"/>
    <w:link w:val="111"/>
    <w:qFormat/>
    <w:pPr>
      <w:spacing w:after="120" w:line="276" w:lineRule="auto"/>
      <w:ind w:firstLine="709"/>
      <w:jc w:val="left"/>
    </w:pPr>
    <w:rPr>
      <w:rFonts w:ascii="Times New Roman Полужирный" w:eastAsia="Segoe UI" w:hAnsi="Times New Roman Полужирный"/>
      <w:b/>
      <w:bCs/>
    </w:rPr>
  </w:style>
  <w:style w:type="character" w:customStyle="1" w:styleId="111">
    <w:name w:val="Раздел 1.1 Знак"/>
    <w:basedOn w:val="af1"/>
    <w:link w:val="110"/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2">
    <w:name w:val="Знак сноски1"/>
    <w:basedOn w:val="a0"/>
    <w:link w:val="afc"/>
    <w:uiPriority w:val="99"/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yperlink" Target="https://znanium.ru/catalog/product/189645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C83FD-FD34-4104-B8F8-6B812B09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3044</Words>
  <Characters>17627</Characters>
  <Application>Microsoft Office Word</Application>
  <DocSecurity>0</DocSecurity>
  <Lines>801</Lines>
  <Paragraphs>516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Marina</cp:lastModifiedBy>
  <cp:revision>2</cp:revision>
  <dcterms:created xsi:type="dcterms:W3CDTF">2025-03-22T06:06:00Z</dcterms:created>
  <dcterms:modified xsi:type="dcterms:W3CDTF">2025-03-22T06:06:00Z</dcterms:modified>
  <dc:language>ru-RU</dc:language>
</cp:coreProperties>
</file>