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FD" w:rsidRDefault="00DD3EFD" w:rsidP="00DD3E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№7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D3EFD" w:rsidRDefault="00DD3EFD" w:rsidP="00DD3EF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30.04</w:t>
      </w:r>
      <w:r>
        <w:rPr>
          <w:rFonts w:ascii="Times New Roman" w:hAnsi="Times New Roman" w:cs="Times New Roman"/>
          <w:sz w:val="24"/>
          <w:szCs w:val="24"/>
        </w:rPr>
        <w:t>. 2019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3EFD" w:rsidRDefault="00DD3EFD" w:rsidP="00DD3EFD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__________ 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экономических дисциплин</w:t>
      </w:r>
      <w:r>
        <w:rPr>
          <w:rFonts w:ascii="Times New Roman" w:hAnsi="Times New Roman" w:cs="Times New Roman"/>
          <w:sz w:val="24"/>
          <w:szCs w:val="24"/>
        </w:rPr>
        <w:t xml:space="preserve"> ________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(наименование кафедры)</w:t>
      </w:r>
    </w:p>
    <w:p w:rsidR="00DD3EFD" w:rsidRDefault="00DD3EFD" w:rsidP="00DD3EF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кафедры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Норкина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Р.М., Савина Н.А.,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Домрачева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Хаматнурова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Р.Ф.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Царегородцева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Сибагатуллина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М.З.,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Носков В.В., Михайлова Н.А., Тарасенко И.В.,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Давлетова Л.Р.</w:t>
      </w:r>
      <w:r>
        <w:rPr>
          <w:rFonts w:ascii="Times New Roman" w:hAnsi="Times New Roman" w:cs="Times New Roman"/>
          <w:sz w:val="24"/>
          <w:szCs w:val="24"/>
        </w:rPr>
        <w:br/>
        <w:t>Повестка дня: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Разработка тестов для лицензионной проверки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Л.К., члены кафедры</w:t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>
        <w:rPr>
          <w:rFonts w:ascii="Times New Roman" w:hAnsi="Times New Roman" w:cs="Times New Roman"/>
          <w:sz w:val="24"/>
          <w:szCs w:val="24"/>
          <w:u w:val="single"/>
        </w:rPr>
        <w:t>Актуализация программ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>: 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Л.К., члены кафедры__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В соответствии с планом подготовки к лицензионной проверке необходимо разработать тесты по преподаваемым дисциплинам.</w:t>
      </w:r>
    </w:p>
    <w:p w:rsidR="00DD3EFD" w:rsidRDefault="00DD3EFD" w:rsidP="00DD3EF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 члены кафедры</w:t>
      </w:r>
      <w:r w:rsidR="00D641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тесты разработаны, проверены  зав. кафедрой  и приняты методистом.  </w:t>
      </w:r>
      <w:r w:rsidRPr="00DD3E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3EFD" w:rsidRDefault="00DD3EFD" w:rsidP="00DD3EFD">
      <w:pPr>
        <w:tabs>
          <w:tab w:val="left" w:pos="1223"/>
        </w:tabs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  <w:r w:rsidR="00D641AA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родолжить работу</w:t>
      </w:r>
      <w:r>
        <w:rPr>
          <w:rFonts w:ascii="Times New Roman" w:hAnsi="Times New Roman" w:cs="Times New Roman"/>
          <w:sz w:val="24"/>
          <w:szCs w:val="24"/>
        </w:rPr>
        <w:t xml:space="preserve"> по утвержденному плану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3EFD" w:rsidRDefault="00DD3EFD" w:rsidP="00DD3EFD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Слушали:___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</w:t>
      </w:r>
      <w:r>
        <w:rPr>
          <w:rFonts w:ascii="Times New Roman" w:hAnsi="Times New Roman" w:cs="Times New Roman"/>
          <w:sz w:val="24"/>
          <w:szCs w:val="24"/>
        </w:rPr>
        <w:t>- зав. кафедрой:</w:t>
      </w:r>
    </w:p>
    <w:p w:rsidR="00DD3EFD" w:rsidRDefault="00DD3EFD" w:rsidP="00DD3EFD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планом</w:t>
      </w:r>
      <w:r>
        <w:rPr>
          <w:rFonts w:ascii="Times New Roman" w:hAnsi="Times New Roman" w:cs="Times New Roman"/>
          <w:sz w:val="24"/>
          <w:szCs w:val="24"/>
        </w:rPr>
        <w:t xml:space="preserve"> учебной методической работы проводилась актуализация ОПОП (программы,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КОСы</w:t>
      </w:r>
      <w:proofErr w:type="spellEnd"/>
      <w:r>
        <w:rPr>
          <w:rFonts w:ascii="Times New Roman" w:hAnsi="Times New Roman" w:cs="Times New Roman"/>
          <w:sz w:val="24"/>
          <w:szCs w:val="24"/>
        </w:rPr>
        <w:t>, аннотации</w:t>
      </w:r>
      <w:r w:rsidR="00D641AA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1AA">
        <w:rPr>
          <w:rFonts w:ascii="Times New Roman" w:hAnsi="Times New Roman" w:cs="Times New Roman"/>
          <w:sz w:val="24"/>
          <w:szCs w:val="24"/>
        </w:rPr>
        <w:br/>
      </w:r>
      <w:r w:rsidR="00D641AA">
        <w:rPr>
          <w:rFonts w:ascii="Times New Roman" w:hAnsi="Times New Roman" w:cs="Times New Roman"/>
          <w:sz w:val="24"/>
          <w:szCs w:val="24"/>
        </w:rPr>
        <w:t>Выступили: члены кафедры</w:t>
      </w:r>
      <w:r w:rsidR="00D641AA">
        <w:rPr>
          <w:rFonts w:ascii="Times New Roman" w:hAnsi="Times New Roman" w:cs="Times New Roman"/>
          <w:sz w:val="24"/>
          <w:szCs w:val="24"/>
        </w:rPr>
        <w:t xml:space="preserve"> –</w:t>
      </w:r>
      <w:r w:rsidR="00D641AA">
        <w:rPr>
          <w:rFonts w:ascii="Times New Roman" w:hAnsi="Times New Roman" w:cs="Times New Roman"/>
          <w:sz w:val="24"/>
          <w:szCs w:val="24"/>
        </w:rPr>
        <w:t xml:space="preserve"> </w:t>
      </w:r>
      <w:r w:rsidR="00D641AA">
        <w:rPr>
          <w:rFonts w:ascii="Times New Roman" w:hAnsi="Times New Roman" w:cs="Times New Roman"/>
          <w:sz w:val="24"/>
          <w:szCs w:val="24"/>
        </w:rPr>
        <w:t>учебно-методическая документация  разработана, проверена</w:t>
      </w:r>
      <w:r w:rsidR="00D641AA">
        <w:rPr>
          <w:rFonts w:ascii="Times New Roman" w:hAnsi="Times New Roman" w:cs="Times New Roman"/>
          <w:sz w:val="24"/>
          <w:szCs w:val="24"/>
        </w:rPr>
        <w:t xml:space="preserve">  зав. кафедрой  </w:t>
      </w:r>
      <w:r w:rsidR="00D641AA">
        <w:rPr>
          <w:rFonts w:ascii="Times New Roman" w:hAnsi="Times New Roman" w:cs="Times New Roman"/>
          <w:sz w:val="24"/>
          <w:szCs w:val="24"/>
        </w:rPr>
        <w:t>и принята</w:t>
      </w:r>
      <w:r w:rsidR="00D641AA">
        <w:rPr>
          <w:rFonts w:ascii="Times New Roman" w:hAnsi="Times New Roman" w:cs="Times New Roman"/>
          <w:sz w:val="24"/>
          <w:szCs w:val="24"/>
        </w:rPr>
        <w:t xml:space="preserve"> методистом.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1AA">
        <w:rPr>
          <w:rFonts w:ascii="Times New Roman" w:hAnsi="Times New Roman" w:cs="Times New Roman"/>
          <w:sz w:val="24"/>
          <w:szCs w:val="24"/>
        </w:rPr>
        <w:t xml:space="preserve">Переработаны все программы. </w:t>
      </w:r>
      <w:r>
        <w:rPr>
          <w:rFonts w:ascii="Times New Roman" w:hAnsi="Times New Roman" w:cs="Times New Roman"/>
          <w:sz w:val="24"/>
          <w:szCs w:val="24"/>
        </w:rPr>
        <w:br/>
      </w:r>
      <w:r w:rsidR="00D641AA">
        <w:rPr>
          <w:rFonts w:ascii="Times New Roman" w:hAnsi="Times New Roman" w:cs="Times New Roman"/>
          <w:sz w:val="24"/>
          <w:szCs w:val="24"/>
        </w:rPr>
        <w:br/>
        <w:t>Решение: п</w:t>
      </w:r>
      <w:r>
        <w:rPr>
          <w:rFonts w:ascii="Times New Roman" w:hAnsi="Times New Roman" w:cs="Times New Roman"/>
          <w:sz w:val="24"/>
          <w:szCs w:val="24"/>
        </w:rPr>
        <w:t xml:space="preserve">родолжить работу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1AA">
        <w:rPr>
          <w:rFonts w:ascii="Times New Roman" w:hAnsi="Times New Roman" w:cs="Times New Roman"/>
          <w:sz w:val="24"/>
          <w:szCs w:val="24"/>
        </w:rPr>
        <w:t>актуализация ОПОП</w:t>
      </w:r>
      <w:r w:rsidR="00D641AA">
        <w:rPr>
          <w:rFonts w:ascii="Times New Roman" w:hAnsi="Times New Roman" w:cs="Times New Roman"/>
          <w:sz w:val="24"/>
          <w:szCs w:val="24"/>
        </w:rPr>
        <w:t>.</w:t>
      </w:r>
    </w:p>
    <w:p w:rsidR="00DD3EFD" w:rsidRDefault="00DD3EFD" w:rsidP="00DD3EFD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DD3EFD" w:rsidRDefault="00DD3EFD" w:rsidP="00DD3EFD">
      <w:pPr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Зав. кафедрой __________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_____Гурьева Л.К.____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DD3EFD" w:rsidRDefault="00DD3EFD" w:rsidP="00DD3EFD"/>
    <w:p w:rsidR="00AA0BAC" w:rsidRDefault="00AA0BAC"/>
    <w:sectPr w:rsidR="00AA0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36"/>
    <w:rsid w:val="00AA0BAC"/>
    <w:rsid w:val="00D641AA"/>
    <w:rsid w:val="00DD3EFD"/>
    <w:rsid w:val="00E4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2</cp:revision>
  <cp:lastPrinted>2019-05-06T09:17:00Z</cp:lastPrinted>
  <dcterms:created xsi:type="dcterms:W3CDTF">2019-05-06T09:04:00Z</dcterms:created>
  <dcterms:modified xsi:type="dcterms:W3CDTF">2019-05-06T09:19:00Z</dcterms:modified>
</cp:coreProperties>
</file>