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79518B" w:rsidRPr="0079518B" w:rsidTr="003C1200">
        <w:tc>
          <w:tcPr>
            <w:tcW w:w="1129" w:type="dxa"/>
            <w:shd w:val="clear" w:color="auto" w:fill="auto"/>
          </w:tcPr>
          <w:p w:rsidR="0079518B" w:rsidRPr="0079518B" w:rsidRDefault="0079518B" w:rsidP="0079518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739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79518B" w:rsidRPr="0079518B" w:rsidRDefault="0079518B" w:rsidP="0079518B">
            <w:pPr>
              <w:jc w:val="center"/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9518B" w:rsidRPr="0079518B" w:rsidRDefault="0079518B" w:rsidP="0079518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9518B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9518B" w:rsidRPr="0079518B" w:rsidRDefault="0079518B" w:rsidP="0079518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9518B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9518B" w:rsidRPr="0079518B" w:rsidRDefault="0079518B" w:rsidP="0079518B">
      <w:pPr>
        <w:ind w:firstLine="720"/>
        <w:jc w:val="right"/>
        <w:rPr>
          <w:sz w:val="28"/>
          <w:szCs w:val="28"/>
        </w:rPr>
      </w:pPr>
    </w:p>
    <w:p w:rsidR="0079518B" w:rsidRPr="0079518B" w:rsidRDefault="0079518B" w:rsidP="0079518B">
      <w:pPr>
        <w:ind w:firstLine="720"/>
        <w:rPr>
          <w:sz w:val="28"/>
          <w:szCs w:val="28"/>
        </w:rPr>
      </w:pPr>
    </w:p>
    <w:p w:rsidR="0079518B" w:rsidRPr="0079518B" w:rsidRDefault="0079518B" w:rsidP="0079518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79518B" w:rsidRPr="0079518B" w:rsidTr="003C1200">
        <w:trPr>
          <w:trHeight w:val="1164"/>
          <w:jc w:val="right"/>
        </w:trPr>
        <w:tc>
          <w:tcPr>
            <w:tcW w:w="5226" w:type="dxa"/>
          </w:tcPr>
          <w:p w:rsidR="0079518B" w:rsidRPr="0079518B" w:rsidRDefault="0079518B" w:rsidP="007951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УТВЕРЖДАЮ</w:t>
            </w:r>
          </w:p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 xml:space="preserve">Зам. директора </w:t>
            </w:r>
          </w:p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_____________ Л.Р. Туктарова</w:t>
            </w:r>
          </w:p>
          <w:p w:rsidR="0079518B" w:rsidRPr="0079518B" w:rsidRDefault="0079518B" w:rsidP="008E1798">
            <w:r w:rsidRPr="0079518B">
              <w:rPr>
                <w:sz w:val="28"/>
                <w:szCs w:val="28"/>
              </w:rPr>
              <w:t>«</w:t>
            </w:r>
            <w:r w:rsidR="00122130">
              <w:rPr>
                <w:sz w:val="28"/>
                <w:szCs w:val="28"/>
              </w:rPr>
              <w:t>29</w:t>
            </w:r>
            <w:r w:rsidR="008E1798">
              <w:rPr>
                <w:sz w:val="28"/>
                <w:szCs w:val="28"/>
              </w:rPr>
              <w:t xml:space="preserve">  </w:t>
            </w:r>
            <w:r w:rsidRPr="0079518B">
              <w:rPr>
                <w:sz w:val="28"/>
                <w:szCs w:val="28"/>
              </w:rPr>
              <w:t>»</w:t>
            </w:r>
            <w:r w:rsidRPr="0079518B">
              <w:rPr>
                <w:sz w:val="28"/>
                <w:szCs w:val="28"/>
                <w:lang w:val="en-US"/>
              </w:rPr>
              <w:t xml:space="preserve"> </w:t>
            </w:r>
            <w:r w:rsidR="008E1798">
              <w:rPr>
                <w:sz w:val="28"/>
                <w:szCs w:val="28"/>
              </w:rPr>
              <w:t>августа 2019</w:t>
            </w:r>
            <w:r w:rsidRPr="0079518B">
              <w:rPr>
                <w:sz w:val="28"/>
                <w:szCs w:val="28"/>
              </w:rPr>
              <w:t xml:space="preserve"> г.</w:t>
            </w:r>
          </w:p>
        </w:tc>
      </w:tr>
    </w:tbl>
    <w:p w:rsidR="00013BBC" w:rsidRPr="006121B1" w:rsidRDefault="00013BBC" w:rsidP="00013BBC">
      <w:pPr>
        <w:rPr>
          <w:sz w:val="28"/>
          <w:szCs w:val="28"/>
        </w:rPr>
      </w:pPr>
    </w:p>
    <w:p w:rsidR="00013BBC" w:rsidRDefault="00013BBC" w:rsidP="00013BBC">
      <w:pPr>
        <w:rPr>
          <w:sz w:val="28"/>
          <w:szCs w:val="28"/>
        </w:rPr>
      </w:pPr>
    </w:p>
    <w:p w:rsidR="009B7C7C" w:rsidRDefault="009B7C7C" w:rsidP="00013BBC">
      <w:pPr>
        <w:rPr>
          <w:sz w:val="28"/>
          <w:szCs w:val="28"/>
        </w:rPr>
      </w:pPr>
    </w:p>
    <w:p w:rsidR="009B7C7C" w:rsidRDefault="009B7C7C" w:rsidP="00013BBC">
      <w:pPr>
        <w:rPr>
          <w:sz w:val="28"/>
          <w:szCs w:val="28"/>
        </w:rPr>
      </w:pPr>
      <w:bookmarkStart w:id="0" w:name="_GoBack"/>
      <w:bookmarkEnd w:id="0"/>
    </w:p>
    <w:p w:rsidR="00A7648F" w:rsidRPr="006121B1" w:rsidRDefault="00A7648F" w:rsidP="00013BBC">
      <w:pPr>
        <w:rPr>
          <w:sz w:val="28"/>
          <w:szCs w:val="28"/>
        </w:rPr>
      </w:pPr>
    </w:p>
    <w:p w:rsidR="00013BBC" w:rsidRPr="006121B1" w:rsidRDefault="00013BBC" w:rsidP="00013BBC">
      <w:pPr>
        <w:rPr>
          <w:sz w:val="28"/>
          <w:szCs w:val="28"/>
        </w:rPr>
      </w:pPr>
    </w:p>
    <w:p w:rsidR="00013BBC" w:rsidRPr="006121B1" w:rsidRDefault="00013BBC" w:rsidP="00013BBC">
      <w:pPr>
        <w:spacing w:line="360" w:lineRule="auto"/>
        <w:rPr>
          <w:sz w:val="28"/>
          <w:szCs w:val="28"/>
        </w:rPr>
      </w:pPr>
    </w:p>
    <w:p w:rsidR="00013BBC" w:rsidRDefault="00013BBC" w:rsidP="00013BBC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122130" w:rsidRPr="00185575" w:rsidRDefault="00013BBC" w:rsidP="0012213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«ВВЕДЕНИЕ В СПЕЦИАЛЬНОСТЬ» </w:t>
      </w:r>
      <w:r w:rsidRPr="009D126B"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  <w:t>специальност</w:t>
      </w:r>
      <w:r w:rsidR="00122130">
        <w:rPr>
          <w:b/>
          <w:caps/>
          <w:sz w:val="28"/>
          <w:szCs w:val="28"/>
        </w:rPr>
        <w:t xml:space="preserve">И </w:t>
      </w:r>
      <w:r w:rsidR="0079518B">
        <w:rPr>
          <w:b/>
          <w:caps/>
          <w:sz w:val="28"/>
          <w:szCs w:val="28"/>
        </w:rPr>
        <w:t>09.02.0</w:t>
      </w:r>
      <w:r w:rsidR="00122130" w:rsidRPr="00122130">
        <w:rPr>
          <w:b/>
          <w:caps/>
          <w:sz w:val="28"/>
          <w:szCs w:val="28"/>
        </w:rPr>
        <w:t>1</w:t>
      </w:r>
      <w:r w:rsidRPr="00185575"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КОМПЬЮТЕРНЫ</w:t>
      </w:r>
      <w:r w:rsidR="001221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СИСТЕМ</w:t>
      </w:r>
      <w:r w:rsidR="00122130">
        <w:rPr>
          <w:b/>
          <w:sz w:val="28"/>
          <w:szCs w:val="28"/>
        </w:rPr>
        <w:t>Ы И КОМПЛЕКСЫ</w:t>
      </w:r>
      <w:r w:rsidRPr="00185575">
        <w:rPr>
          <w:b/>
          <w:sz w:val="28"/>
          <w:szCs w:val="28"/>
        </w:rPr>
        <w:t>»</w:t>
      </w:r>
      <w:r w:rsidR="00122130">
        <w:rPr>
          <w:b/>
          <w:sz w:val="28"/>
          <w:szCs w:val="28"/>
        </w:rPr>
        <w:t xml:space="preserve"> </w:t>
      </w:r>
      <w:r w:rsidR="00122130" w:rsidRPr="00185575">
        <w:rPr>
          <w:b/>
          <w:sz w:val="28"/>
          <w:szCs w:val="28"/>
        </w:rPr>
        <w:t>)</w:t>
      </w:r>
    </w:p>
    <w:p w:rsidR="00122130" w:rsidRPr="006121B1" w:rsidRDefault="00122130" w:rsidP="00122130">
      <w:pPr>
        <w:jc w:val="center"/>
        <w:rPr>
          <w:sz w:val="28"/>
          <w:szCs w:val="28"/>
        </w:rPr>
      </w:pPr>
    </w:p>
    <w:p w:rsidR="004A21D6" w:rsidRDefault="004A21D6" w:rsidP="00122130">
      <w:pPr>
        <w:spacing w:line="360" w:lineRule="auto"/>
        <w:ind w:left="708" w:hanging="708"/>
        <w:jc w:val="center"/>
        <w:rPr>
          <w:b/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992F0B" w:rsidRPr="006121B1" w:rsidRDefault="00992F0B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tbl>
      <w:tblPr>
        <w:tblW w:w="11488" w:type="dxa"/>
        <w:tblLook w:val="01E0"/>
      </w:tblPr>
      <w:tblGrid>
        <w:gridCol w:w="5495"/>
        <w:gridCol w:w="5993"/>
      </w:tblGrid>
      <w:tr w:rsidR="00013BBC" w:rsidRPr="00532BDC" w:rsidTr="00122130">
        <w:tc>
          <w:tcPr>
            <w:tcW w:w="5495" w:type="dxa"/>
          </w:tcPr>
          <w:p w:rsidR="00013BBC" w:rsidRPr="00532BDC" w:rsidRDefault="00013BBC" w:rsidP="006306D1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013BBC" w:rsidRPr="00532BDC" w:rsidRDefault="0079518B" w:rsidP="00122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22130" w:rsidRDefault="0079518B" w:rsidP="00122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 ___________</w:t>
            </w:r>
            <w:r w:rsidR="00013BBC" w:rsidRPr="00532BDC">
              <w:rPr>
                <w:sz w:val="28"/>
                <w:szCs w:val="28"/>
              </w:rPr>
              <w:t xml:space="preserve"> </w:t>
            </w:r>
          </w:p>
          <w:p w:rsidR="00013BBC" w:rsidRDefault="00122130" w:rsidP="00122130">
            <w:pPr>
              <w:ind w:firstLine="19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Г.Г Хакимова</w:t>
            </w:r>
            <w:r w:rsidR="00013BBC">
              <w:rPr>
                <w:sz w:val="28"/>
                <w:szCs w:val="28"/>
              </w:rPr>
              <w:t xml:space="preserve"> </w:t>
            </w:r>
          </w:p>
          <w:p w:rsidR="00122130" w:rsidRPr="00532BDC" w:rsidRDefault="00122130" w:rsidP="006306D1">
            <w:pPr>
              <w:rPr>
                <w:sz w:val="28"/>
                <w:szCs w:val="28"/>
              </w:rPr>
            </w:pPr>
          </w:p>
          <w:p w:rsidR="00013BBC" w:rsidRPr="00532BDC" w:rsidRDefault="009B7C7C" w:rsidP="0063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</w:p>
          <w:p w:rsidR="00013BBC" w:rsidRPr="00532BDC" w:rsidRDefault="009B7C7C" w:rsidP="00122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122130">
              <w:rPr>
                <w:sz w:val="28"/>
                <w:szCs w:val="28"/>
              </w:rPr>
              <w:t xml:space="preserve"> Г.</w:t>
            </w:r>
            <w:r w:rsidR="00013BBC">
              <w:rPr>
                <w:sz w:val="28"/>
                <w:szCs w:val="28"/>
              </w:rPr>
              <w:t>М.</w:t>
            </w:r>
            <w:r w:rsidR="00122130">
              <w:rPr>
                <w:sz w:val="28"/>
                <w:szCs w:val="28"/>
              </w:rPr>
              <w:t xml:space="preserve">Фридман </w:t>
            </w:r>
          </w:p>
        </w:tc>
      </w:tr>
    </w:tbl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79518B" w:rsidRDefault="0079518B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8E1798" w:rsidP="00013BB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</w:t>
      </w:r>
      <w:r w:rsidR="00013BBC">
        <w:rPr>
          <w:sz w:val="28"/>
          <w:szCs w:val="28"/>
        </w:rPr>
        <w:t xml:space="preserve"> г.</w:t>
      </w:r>
    </w:p>
    <w:p w:rsidR="00013BBC" w:rsidRPr="00461082" w:rsidRDefault="00013BBC" w:rsidP="00013BBC">
      <w:pPr>
        <w:jc w:val="center"/>
        <w:rPr>
          <w:b/>
        </w:rPr>
      </w:pPr>
      <w:bookmarkStart w:id="1" w:name="_Toc341102550"/>
      <w:bookmarkStart w:id="2" w:name="_Toc341106308"/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013BBC" w:rsidRPr="009D126B" w:rsidRDefault="00013BBC" w:rsidP="00013BBC">
      <w:pPr>
        <w:ind w:firstLine="709"/>
        <w:jc w:val="both"/>
      </w:pPr>
    </w:p>
    <w:p w:rsidR="00013BBC" w:rsidRPr="009D126B" w:rsidRDefault="00013BBC" w:rsidP="00013BBC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013BBC" w:rsidRPr="008950FC" w:rsidRDefault="00013BBC" w:rsidP="00013BBC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013BBC" w:rsidRPr="00461082" w:rsidRDefault="00013BBC" w:rsidP="00013BBC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013BBC" w:rsidRPr="0064266A" w:rsidRDefault="00013BBC" w:rsidP="00013BBC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013BBC" w:rsidRPr="00461082" w:rsidRDefault="00013BBC" w:rsidP="00013BBC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013BBC" w:rsidRPr="00461082" w:rsidRDefault="00013BBC" w:rsidP="00013BBC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/>
    <w:p w:rsidR="00013BBC" w:rsidRPr="00461082" w:rsidRDefault="00013BBC" w:rsidP="00013BBC"/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79518B" w:rsidRDefault="0079518B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3600"/>
        <w:gridCol w:w="2248"/>
      </w:tblGrid>
      <w:tr w:rsidR="00013BBC" w:rsidRPr="00461082" w:rsidTr="006306D1">
        <w:tc>
          <w:tcPr>
            <w:tcW w:w="4608" w:type="dxa"/>
          </w:tcPr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013BBC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013BBC" w:rsidRPr="00461082" w:rsidTr="006306D1">
        <w:tc>
          <w:tcPr>
            <w:tcW w:w="4608" w:type="dxa"/>
          </w:tcPr>
          <w:p w:rsidR="00013BBC" w:rsidRDefault="00013BBC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9A72F3">
              <w:rPr>
                <w:b/>
                <w:bCs/>
              </w:rPr>
              <w:t>Тема 1.1</w:t>
            </w:r>
            <w:r w:rsidRPr="009A72F3">
              <w:rPr>
                <w:b/>
                <w:color w:val="000000"/>
              </w:rPr>
              <w:t xml:space="preserve"> </w:t>
            </w:r>
          </w:p>
          <w:p w:rsidR="00013BBC" w:rsidRPr="00FF3194" w:rsidRDefault="00013BBC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67188">
              <w:rPr>
                <w:color w:val="000000"/>
                <w:spacing w:val="-3"/>
                <w:lang w:eastAsia="en-US"/>
              </w:rPr>
              <w:t>«</w:t>
            </w:r>
            <w:r w:rsidR="0079518B" w:rsidRPr="0079518B">
              <w:rPr>
                <w:color w:val="000000"/>
                <w:spacing w:val="-3"/>
                <w:lang w:eastAsia="en-US"/>
              </w:rPr>
              <w:t xml:space="preserve">Характеристика программы подготовки специалистов среднего звена и </w:t>
            </w:r>
            <w:r w:rsidR="0079518B" w:rsidRPr="0079518B">
              <w:rPr>
                <w:color w:val="000000"/>
                <w:spacing w:val="-4"/>
                <w:lang w:eastAsia="en-US"/>
              </w:rPr>
              <w:t>учебный план</w:t>
            </w:r>
            <w:r w:rsidR="0079518B" w:rsidRPr="0079518B">
              <w:rPr>
                <w:color w:val="000000"/>
                <w:spacing w:val="-3"/>
                <w:lang w:eastAsia="en-US"/>
              </w:rPr>
              <w:t xml:space="preserve"> специальности 09.02.03</w:t>
            </w:r>
            <w:r w:rsidRPr="00467188">
              <w:rPr>
                <w:color w:val="000000"/>
                <w:spacing w:val="-3"/>
                <w:lang w:eastAsia="en-US"/>
              </w:rPr>
              <w:t>»</w:t>
            </w:r>
          </w:p>
        </w:tc>
        <w:tc>
          <w:tcPr>
            <w:tcW w:w="3600" w:type="dxa"/>
          </w:tcPr>
          <w:p w:rsidR="00A7648F" w:rsidRPr="00A7648F" w:rsidRDefault="00013BBC" w:rsidP="00A7648F">
            <w:pPr>
              <w:rPr>
                <w:snapToGrid w:val="0"/>
                <w:color w:val="000000"/>
              </w:rPr>
            </w:pPr>
            <w:r w:rsidRPr="00FF3194">
              <w:t>Чтение и анализ литературы</w:t>
            </w:r>
            <w:r>
              <w:t xml:space="preserve"> </w:t>
            </w:r>
            <w:r w:rsidR="00A7648F" w:rsidRPr="00A7648F">
              <w:rPr>
                <w:snapToGrid w:val="0"/>
                <w:color w:val="000000"/>
              </w:rPr>
              <w:t>[1] стр. 2-</w:t>
            </w:r>
            <w:r w:rsidR="00A7648F">
              <w:rPr>
                <w:snapToGrid w:val="0"/>
                <w:color w:val="000000"/>
              </w:rPr>
              <w:t>3</w:t>
            </w:r>
          </w:p>
          <w:p w:rsidR="00013BBC" w:rsidRPr="00FF3194" w:rsidRDefault="00013BBC" w:rsidP="00013BBC">
            <w:r>
              <w:t>Подготовка к тестированию по теме 1.1</w:t>
            </w:r>
          </w:p>
        </w:tc>
        <w:tc>
          <w:tcPr>
            <w:tcW w:w="2248" w:type="dxa"/>
          </w:tcPr>
          <w:p w:rsidR="00013BBC" w:rsidRPr="00BC68DE" w:rsidRDefault="00AD10D4" w:rsidP="006306D1">
            <w:pPr>
              <w:jc w:val="center"/>
            </w:pPr>
            <w:r>
              <w:t>1</w:t>
            </w:r>
          </w:p>
        </w:tc>
      </w:tr>
      <w:tr w:rsidR="00013BBC" w:rsidRPr="00461082" w:rsidTr="006306D1">
        <w:tc>
          <w:tcPr>
            <w:tcW w:w="4608" w:type="dxa"/>
          </w:tcPr>
          <w:p w:rsidR="00013BBC" w:rsidRDefault="00013BBC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1.2 </w:t>
            </w:r>
          </w:p>
          <w:p w:rsidR="00013BBC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  <w:lang w:eastAsia="en-US"/>
              </w:rPr>
              <w:t>«</w:t>
            </w:r>
            <w:r w:rsidR="008B62A2" w:rsidRPr="008B62A2">
              <w:rPr>
                <w:color w:val="000000"/>
                <w:spacing w:val="-6"/>
                <w:lang w:eastAsia="en-US"/>
              </w:rPr>
              <w:t>Требования к уровню подготовки и минимуму содержания ППССЗ</w:t>
            </w:r>
            <w:r>
              <w:rPr>
                <w:color w:val="000000"/>
                <w:spacing w:val="-6"/>
                <w:lang w:eastAsia="en-US"/>
              </w:rPr>
              <w:t>»</w:t>
            </w:r>
            <w:r w:rsidRPr="009A72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</w:tcPr>
          <w:p w:rsidR="00F220F9" w:rsidRDefault="00013BBC" w:rsidP="00F220F9">
            <w:r w:rsidRPr="00FF3194">
              <w:t>Чтение и анализ литературы</w:t>
            </w:r>
            <w:r w:rsidRPr="00FF3194">
              <w:rPr>
                <w:snapToGrid w:val="0"/>
              </w:rPr>
              <w:t xml:space="preserve"> </w:t>
            </w:r>
            <w:r w:rsidRPr="00E71DCF">
              <w:rPr>
                <w:snapToGrid w:val="0"/>
                <w:color w:val="000000"/>
              </w:rPr>
              <w:t>[1] стр. 4-</w:t>
            </w:r>
            <w:r w:rsidR="00F220F9">
              <w:rPr>
                <w:snapToGrid w:val="0"/>
                <w:color w:val="000000"/>
              </w:rPr>
              <w:t>7</w:t>
            </w:r>
            <w:r w:rsidR="00F220F9">
              <w:t xml:space="preserve"> </w:t>
            </w:r>
          </w:p>
          <w:p w:rsidR="00013BBC" w:rsidRPr="00FF3194" w:rsidRDefault="00F220F9" w:rsidP="00F220F9">
            <w:r>
              <w:t>Подготовка к тестированию по теме 1.2</w:t>
            </w:r>
          </w:p>
        </w:tc>
        <w:tc>
          <w:tcPr>
            <w:tcW w:w="2248" w:type="dxa"/>
          </w:tcPr>
          <w:p w:rsidR="00F220F9" w:rsidRPr="00BC68DE" w:rsidRDefault="00AD10D4" w:rsidP="006306D1">
            <w:pPr>
              <w:jc w:val="center"/>
            </w:pPr>
            <w:r>
              <w:t>1</w:t>
            </w:r>
          </w:p>
        </w:tc>
      </w:tr>
      <w:tr w:rsidR="00F220F9" w:rsidRPr="00461082" w:rsidTr="006306D1">
        <w:tc>
          <w:tcPr>
            <w:tcW w:w="4608" w:type="dxa"/>
          </w:tcPr>
          <w:p w:rsidR="00F220F9" w:rsidRPr="009A72F3" w:rsidRDefault="00F220F9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9A72F3">
              <w:rPr>
                <w:b/>
                <w:bCs/>
              </w:rPr>
              <w:t>1</w:t>
            </w:r>
          </w:p>
          <w:p w:rsidR="00F220F9" w:rsidRDefault="00F220F9" w:rsidP="00F220F9">
            <w:pPr>
              <w:shd w:val="clear" w:color="auto" w:fill="FFFFFF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>«История развития ВТ»</w:t>
            </w:r>
          </w:p>
          <w:p w:rsidR="00F220F9" w:rsidRDefault="00F220F9" w:rsidP="00F220F9">
            <w:pPr>
              <w:shd w:val="clear" w:color="auto" w:fill="FFFFFF"/>
              <w:jc w:val="both"/>
              <w:rPr>
                <w:color w:val="000000"/>
                <w:spacing w:val="-4"/>
                <w:lang w:eastAsia="en-US"/>
              </w:rPr>
            </w:pPr>
          </w:p>
          <w:p w:rsidR="00F220F9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F220F9" w:rsidRDefault="00AD10D4" w:rsidP="00AD10D4">
            <w:pPr>
              <w:pStyle w:val="a9"/>
              <w:jc w:val="both"/>
              <w:rPr>
                <w:bCs/>
                <w:sz w:val="24"/>
                <w:szCs w:val="24"/>
              </w:rPr>
            </w:pPr>
            <w:r w:rsidRPr="006176F9">
              <w:rPr>
                <w:bCs/>
                <w:sz w:val="24"/>
                <w:szCs w:val="24"/>
              </w:rPr>
              <w:t>Работа с конспектом лекции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76F9">
              <w:rPr>
                <w:bCs/>
                <w:sz w:val="24"/>
                <w:szCs w:val="24"/>
              </w:rPr>
              <w:t xml:space="preserve">Поиск информации в сети </w:t>
            </w:r>
            <w:r>
              <w:rPr>
                <w:bCs/>
                <w:sz w:val="24"/>
                <w:szCs w:val="24"/>
              </w:rPr>
              <w:t>Интернет</w:t>
            </w:r>
          </w:p>
          <w:p w:rsidR="00F220F9" w:rsidRDefault="00F220F9" w:rsidP="00F220F9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67188">
              <w:rPr>
                <w:bCs/>
                <w:sz w:val="24"/>
                <w:szCs w:val="24"/>
              </w:rPr>
              <w:t>одготовка к тестированию</w:t>
            </w:r>
            <w:r>
              <w:rPr>
                <w:bCs/>
                <w:sz w:val="24"/>
                <w:szCs w:val="24"/>
              </w:rPr>
              <w:t xml:space="preserve"> по теме 2.1 </w:t>
            </w:r>
          </w:p>
          <w:p w:rsidR="00F220F9" w:rsidRPr="001E23EC" w:rsidRDefault="00F220F9" w:rsidP="00F220F9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</w:t>
            </w:r>
            <w:r w:rsidRPr="0075724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презентаций</w:t>
            </w:r>
          </w:p>
        </w:tc>
        <w:tc>
          <w:tcPr>
            <w:tcW w:w="2248" w:type="dxa"/>
          </w:tcPr>
          <w:p w:rsidR="00F220F9" w:rsidRPr="00BC68DE" w:rsidRDefault="00AD10D4" w:rsidP="006306D1">
            <w:pPr>
              <w:jc w:val="center"/>
            </w:pPr>
            <w:r>
              <w:t>4</w:t>
            </w:r>
          </w:p>
        </w:tc>
      </w:tr>
      <w:tr w:rsidR="00F220F9" w:rsidRPr="00461082" w:rsidTr="006306D1">
        <w:tc>
          <w:tcPr>
            <w:tcW w:w="4608" w:type="dxa"/>
          </w:tcPr>
          <w:p w:rsidR="00F220F9" w:rsidRPr="009A72F3" w:rsidRDefault="00F220F9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2.2</w:t>
            </w:r>
          </w:p>
          <w:p w:rsidR="00F220F9" w:rsidRPr="00467188" w:rsidRDefault="00F220F9" w:rsidP="00F220F9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Поколения ЭВМ</w:t>
            </w:r>
            <w:r>
              <w:rPr>
                <w:color w:val="000000"/>
                <w:spacing w:val="-4"/>
                <w:lang w:eastAsia="en-US"/>
              </w:rPr>
              <w:t>»</w:t>
            </w:r>
            <w:r w:rsidRPr="00467188">
              <w:rPr>
                <w:bCs/>
                <w:color w:val="000000"/>
                <w:spacing w:val="-4"/>
                <w:lang w:eastAsia="en-US"/>
              </w:rPr>
              <w:t xml:space="preserve"> </w:t>
            </w:r>
          </w:p>
          <w:p w:rsidR="00F220F9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AD10D4" w:rsidRDefault="00AD10D4" w:rsidP="00F220F9">
            <w:pPr>
              <w:jc w:val="both"/>
              <w:rPr>
                <w:bCs/>
              </w:rPr>
            </w:pPr>
            <w:r w:rsidRPr="006176F9">
              <w:rPr>
                <w:bCs/>
              </w:rPr>
              <w:t>Работа с конспектом лекции</w:t>
            </w:r>
            <w:r>
              <w:rPr>
                <w:bCs/>
              </w:rPr>
              <w:t xml:space="preserve"> </w:t>
            </w:r>
            <w:r w:rsidRPr="006176F9">
              <w:rPr>
                <w:bCs/>
              </w:rPr>
              <w:t xml:space="preserve">Поиск информации в сети </w:t>
            </w:r>
            <w:r>
              <w:rPr>
                <w:bCs/>
              </w:rPr>
              <w:t xml:space="preserve">Интернет </w:t>
            </w:r>
          </w:p>
          <w:p w:rsidR="000746C6" w:rsidRPr="00467188" w:rsidRDefault="00F220F9" w:rsidP="00AD10D4">
            <w:pPr>
              <w:jc w:val="both"/>
              <w:rPr>
                <w:bCs/>
              </w:rPr>
            </w:pPr>
            <w:r>
              <w:rPr>
                <w:bCs/>
              </w:rPr>
              <w:t>Подготовка к тестированию по теме 2.2</w:t>
            </w:r>
            <w:r w:rsidR="00AD10D4">
              <w:rPr>
                <w:bCs/>
              </w:rPr>
              <w:t xml:space="preserve"> </w:t>
            </w:r>
          </w:p>
        </w:tc>
        <w:tc>
          <w:tcPr>
            <w:tcW w:w="2248" w:type="dxa"/>
          </w:tcPr>
          <w:p w:rsidR="00F220F9" w:rsidRPr="00BC68DE" w:rsidRDefault="00AD10D4" w:rsidP="00AD10D4">
            <w:pPr>
              <w:jc w:val="center"/>
            </w:pPr>
            <w:r>
              <w:t>1</w:t>
            </w:r>
          </w:p>
        </w:tc>
      </w:tr>
      <w:tr w:rsidR="004C783E" w:rsidRPr="00461082" w:rsidTr="006306D1">
        <w:tc>
          <w:tcPr>
            <w:tcW w:w="4608" w:type="dxa"/>
          </w:tcPr>
          <w:p w:rsidR="004C783E" w:rsidRPr="00467188" w:rsidRDefault="004C783E" w:rsidP="006306D1">
            <w:pPr>
              <w:shd w:val="clear" w:color="auto" w:fill="FFFFFF"/>
              <w:rPr>
                <w:b/>
                <w:bCs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2.3</w:t>
            </w:r>
            <w:r w:rsidRPr="00467188">
              <w:rPr>
                <w:color w:val="000000"/>
                <w:spacing w:val="-4"/>
                <w:lang w:eastAsia="en-US"/>
              </w:rPr>
              <w:t xml:space="preserve"> </w:t>
            </w: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Вычислительная техника в СССР</w:t>
            </w:r>
            <w:r>
              <w:rPr>
                <w:color w:val="000000"/>
                <w:spacing w:val="-4"/>
                <w:lang w:eastAsia="en-US"/>
              </w:rPr>
              <w:t>»</w:t>
            </w:r>
            <w:r w:rsidRPr="00467188">
              <w:rPr>
                <w:b/>
                <w:bCs/>
                <w:color w:val="000000"/>
                <w:spacing w:val="-4"/>
                <w:lang w:eastAsia="en-US"/>
              </w:rPr>
              <w:t xml:space="preserve"> </w:t>
            </w:r>
          </w:p>
        </w:tc>
        <w:tc>
          <w:tcPr>
            <w:tcW w:w="3600" w:type="dxa"/>
          </w:tcPr>
          <w:p w:rsidR="00AD10D4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</w:t>
            </w:r>
            <w:r w:rsidRPr="00467188">
              <w:rPr>
                <w:bCs/>
              </w:rPr>
              <w:t xml:space="preserve">оиск информации в </w:t>
            </w:r>
            <w:r w:rsidR="00AD10D4">
              <w:rPr>
                <w:bCs/>
              </w:rPr>
              <w:t>сети И</w:t>
            </w:r>
            <w:r w:rsidRPr="00467188">
              <w:rPr>
                <w:bCs/>
              </w:rPr>
              <w:t>нтернет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П</w:t>
            </w:r>
            <w:r w:rsidRPr="00467188">
              <w:rPr>
                <w:bCs/>
              </w:rPr>
              <w:t>одготовка к тестированию по теме 2.3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Создание презентаций</w:t>
            </w:r>
          </w:p>
        </w:tc>
        <w:tc>
          <w:tcPr>
            <w:tcW w:w="2248" w:type="dxa"/>
          </w:tcPr>
          <w:p w:rsidR="004C783E" w:rsidRPr="00BC68DE" w:rsidRDefault="00AD10D4" w:rsidP="006306D1">
            <w:pPr>
              <w:jc w:val="center"/>
            </w:pPr>
            <w:r>
              <w:t>2</w:t>
            </w:r>
          </w:p>
        </w:tc>
      </w:tr>
      <w:tr w:rsidR="004C783E" w:rsidRPr="00461082" w:rsidTr="006306D1">
        <w:tc>
          <w:tcPr>
            <w:tcW w:w="4608" w:type="dxa"/>
          </w:tcPr>
          <w:p w:rsidR="004C783E" w:rsidRPr="009A72F3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</w:p>
          <w:p w:rsidR="004C783E" w:rsidRDefault="004C783E" w:rsidP="004C783E">
            <w:pPr>
              <w:shd w:val="clear" w:color="auto" w:fill="FFFFFF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Микропроцессорная техника. Персональные компьютеры</w:t>
            </w:r>
            <w:r>
              <w:rPr>
                <w:color w:val="000000"/>
                <w:spacing w:val="-4"/>
                <w:lang w:eastAsia="en-US"/>
              </w:rPr>
              <w:t>»</w:t>
            </w:r>
          </w:p>
          <w:p w:rsidR="004C783E" w:rsidRPr="00FF3194" w:rsidRDefault="004C783E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0" w:type="dxa"/>
          </w:tcPr>
          <w:p w:rsidR="00AD10D4" w:rsidRDefault="00AD10D4" w:rsidP="00AD1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176F9">
              <w:rPr>
                <w:bCs/>
              </w:rPr>
              <w:t>Работа с конспектом лекции</w:t>
            </w:r>
            <w:r>
              <w:rPr>
                <w:bCs/>
              </w:rPr>
              <w:t xml:space="preserve"> П</w:t>
            </w:r>
            <w:r w:rsidRPr="00467188">
              <w:rPr>
                <w:bCs/>
              </w:rPr>
              <w:t xml:space="preserve">оиск информации в </w:t>
            </w:r>
            <w:r>
              <w:rPr>
                <w:bCs/>
              </w:rPr>
              <w:t>сети И</w:t>
            </w:r>
            <w:r w:rsidRPr="00467188">
              <w:rPr>
                <w:bCs/>
              </w:rPr>
              <w:t>нтернет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</w:t>
            </w:r>
            <w:r w:rsidRPr="00467188">
              <w:rPr>
                <w:bCs/>
              </w:rPr>
              <w:t>одготовка к тестированию по</w:t>
            </w:r>
          </w:p>
          <w:p w:rsidR="000746C6" w:rsidRPr="00467188" w:rsidRDefault="004C783E" w:rsidP="00AD1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Теме 2.4</w:t>
            </w:r>
          </w:p>
        </w:tc>
        <w:tc>
          <w:tcPr>
            <w:tcW w:w="2248" w:type="dxa"/>
          </w:tcPr>
          <w:p w:rsidR="004C783E" w:rsidRPr="00BC68DE" w:rsidRDefault="00AD10D4" w:rsidP="00AD10D4">
            <w:pPr>
              <w:jc w:val="center"/>
            </w:pPr>
            <w:r>
              <w:t>2</w:t>
            </w:r>
          </w:p>
        </w:tc>
      </w:tr>
      <w:tr w:rsidR="004C783E" w:rsidRPr="00461082" w:rsidTr="006306D1">
        <w:tc>
          <w:tcPr>
            <w:tcW w:w="4608" w:type="dxa"/>
          </w:tcPr>
          <w:p w:rsidR="004C783E" w:rsidRDefault="004C783E" w:rsidP="004C783E">
            <w:pPr>
              <w:shd w:val="clear" w:color="auto" w:fill="FFFFFF"/>
              <w:rPr>
                <w:b/>
                <w:bCs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2.5</w:t>
            </w:r>
          </w:p>
          <w:p w:rsidR="004C783E" w:rsidRPr="00FF3194" w:rsidRDefault="004C783E" w:rsidP="00F96105">
            <w:pPr>
              <w:shd w:val="clear" w:color="auto" w:fill="FFFFFF"/>
              <w:rPr>
                <w:bCs/>
              </w:rPr>
            </w:pPr>
            <w:r>
              <w:t>«</w:t>
            </w:r>
            <w:r w:rsidRPr="00467188">
              <w:t>Микропроцессорные системы. Сетевые ЭВМ</w:t>
            </w:r>
            <w:r>
              <w:t>»</w:t>
            </w:r>
          </w:p>
        </w:tc>
        <w:tc>
          <w:tcPr>
            <w:tcW w:w="3600" w:type="dxa"/>
          </w:tcPr>
          <w:p w:rsidR="004C783E" w:rsidRPr="00467188" w:rsidRDefault="00AD10D4" w:rsidP="00F96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Работа с конспектом лекции</w:t>
            </w:r>
            <w:r w:rsidRPr="000746C6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467188">
              <w:rPr>
                <w:bCs/>
              </w:rPr>
              <w:t xml:space="preserve">оиск информации в </w:t>
            </w:r>
            <w:r>
              <w:rPr>
                <w:bCs/>
              </w:rPr>
              <w:t>сети И</w:t>
            </w:r>
            <w:r w:rsidRPr="00467188">
              <w:rPr>
                <w:bCs/>
              </w:rPr>
              <w:t>нтернет</w:t>
            </w:r>
            <w:r w:rsidRPr="000746C6">
              <w:rPr>
                <w:bCs/>
              </w:rPr>
              <w:t xml:space="preserve"> </w:t>
            </w:r>
          </w:p>
        </w:tc>
        <w:tc>
          <w:tcPr>
            <w:tcW w:w="2248" w:type="dxa"/>
          </w:tcPr>
          <w:p w:rsidR="004C783E" w:rsidRPr="00BC68DE" w:rsidRDefault="00AD10D4" w:rsidP="00AD10D4">
            <w:pPr>
              <w:jc w:val="center"/>
            </w:pPr>
            <w:r>
              <w:t>1</w:t>
            </w:r>
          </w:p>
        </w:tc>
      </w:tr>
      <w:tr w:rsidR="004C783E" w:rsidRPr="00461082" w:rsidTr="006306D1">
        <w:tc>
          <w:tcPr>
            <w:tcW w:w="4608" w:type="dxa"/>
          </w:tcPr>
          <w:p w:rsidR="004C783E" w:rsidRDefault="004C783E" w:rsidP="004C783E">
            <w:pPr>
              <w:shd w:val="clear" w:color="auto" w:fill="FFFFFF"/>
              <w:rPr>
                <w:color w:val="000000"/>
                <w:spacing w:val="-4"/>
                <w:lang w:eastAsia="en-US"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2.6</w:t>
            </w:r>
            <w:r w:rsidRPr="00467188">
              <w:rPr>
                <w:color w:val="000000"/>
                <w:spacing w:val="-4"/>
                <w:lang w:eastAsia="en-US"/>
              </w:rPr>
              <w:t xml:space="preserve"> </w:t>
            </w:r>
          </w:p>
          <w:p w:rsidR="004C783E" w:rsidRPr="00467188" w:rsidRDefault="004C783E" w:rsidP="004C783E">
            <w:pPr>
              <w:shd w:val="clear" w:color="auto" w:fill="FFFFFF"/>
              <w:rPr>
                <w:b/>
                <w:bCs/>
                <w:color w:val="000000"/>
                <w:spacing w:val="-4"/>
                <w:lang w:eastAsia="en-US"/>
              </w:rPr>
            </w:pPr>
            <w:r w:rsidRPr="000A0497">
              <w:t>«Программное обеспечение компьютеров»</w:t>
            </w:r>
          </w:p>
          <w:p w:rsidR="004C783E" w:rsidRPr="00FF3194" w:rsidRDefault="004C783E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00" w:type="dxa"/>
          </w:tcPr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</w:t>
            </w:r>
            <w:r w:rsidR="00AD10D4" w:rsidRPr="00FF5338">
              <w:rPr>
                <w:b/>
                <w:bCs/>
              </w:rPr>
              <w:t xml:space="preserve">[2] </w:t>
            </w:r>
            <w:r w:rsidR="00AD10D4" w:rsidRPr="009B63C1">
              <w:rPr>
                <w:bCs/>
              </w:rPr>
              <w:t>стр.</w:t>
            </w:r>
            <w:r w:rsidR="00AD10D4" w:rsidRPr="0039308F">
              <w:rPr>
                <w:bCs/>
              </w:rPr>
              <w:t xml:space="preserve"> 54-59</w:t>
            </w:r>
            <w:r w:rsidR="00AD10D4">
              <w:rPr>
                <w:bCs/>
              </w:rPr>
              <w:t xml:space="preserve"> 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Подготовка к тестированию по темам </w:t>
            </w:r>
            <w:r w:rsidRPr="00467188">
              <w:rPr>
                <w:bCs/>
              </w:rPr>
              <w:t>2.</w:t>
            </w:r>
            <w:r>
              <w:rPr>
                <w:bCs/>
              </w:rPr>
              <w:t>5 – 2.6</w:t>
            </w:r>
          </w:p>
        </w:tc>
        <w:tc>
          <w:tcPr>
            <w:tcW w:w="2248" w:type="dxa"/>
          </w:tcPr>
          <w:p w:rsidR="004C783E" w:rsidRPr="00BC68DE" w:rsidRDefault="00AD10D4" w:rsidP="006306D1">
            <w:pPr>
              <w:jc w:val="center"/>
            </w:pPr>
            <w:r>
              <w:t>2</w:t>
            </w:r>
          </w:p>
        </w:tc>
      </w:tr>
      <w:tr w:rsidR="004C783E" w:rsidRPr="00461082" w:rsidTr="006306D1">
        <w:tc>
          <w:tcPr>
            <w:tcW w:w="8208" w:type="dxa"/>
            <w:gridSpan w:val="2"/>
          </w:tcPr>
          <w:p w:rsidR="004C783E" w:rsidRPr="00461082" w:rsidRDefault="004C783E" w:rsidP="006306D1">
            <w:pPr>
              <w:jc w:val="right"/>
              <w:rPr>
                <w:b/>
              </w:rPr>
            </w:pPr>
            <w:r w:rsidRPr="00461082">
              <w:rPr>
                <w:b/>
              </w:rPr>
              <w:t>ИТОГО:</w:t>
            </w:r>
          </w:p>
        </w:tc>
        <w:tc>
          <w:tcPr>
            <w:tcW w:w="2248" w:type="dxa"/>
          </w:tcPr>
          <w:p w:rsidR="004C783E" w:rsidRPr="00461082" w:rsidRDefault="004C783E" w:rsidP="006306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2228">
              <w:rPr>
                <w:b/>
              </w:rPr>
              <w:t>4</w:t>
            </w:r>
          </w:p>
        </w:tc>
      </w:tr>
      <w:bookmarkEnd w:id="1"/>
      <w:bookmarkEnd w:id="2"/>
    </w:tbl>
    <w:p w:rsidR="000746C6" w:rsidRDefault="000746C6" w:rsidP="00013BBC">
      <w:pPr>
        <w:pStyle w:val="3"/>
        <w:spacing w:before="0" w:after="0"/>
        <w:jc w:val="center"/>
        <w:rPr>
          <w:caps/>
          <w:sz w:val="24"/>
          <w:szCs w:val="24"/>
        </w:rPr>
      </w:pPr>
    </w:p>
    <w:p w:rsidR="00F96105" w:rsidRDefault="00F96105" w:rsidP="00013BBC">
      <w:pPr>
        <w:pStyle w:val="3"/>
        <w:spacing w:before="0" w:after="0"/>
        <w:jc w:val="center"/>
        <w:rPr>
          <w:caps/>
          <w:sz w:val="24"/>
          <w:szCs w:val="24"/>
        </w:rPr>
      </w:pPr>
    </w:p>
    <w:p w:rsidR="00F96105" w:rsidRDefault="00F96105" w:rsidP="00013BBC">
      <w:pPr>
        <w:pStyle w:val="3"/>
        <w:spacing w:before="0" w:after="0"/>
        <w:jc w:val="center"/>
        <w:rPr>
          <w:caps/>
          <w:sz w:val="24"/>
          <w:szCs w:val="24"/>
        </w:rPr>
      </w:pPr>
    </w:p>
    <w:p w:rsidR="00F96105" w:rsidRDefault="00F96105" w:rsidP="00013BBC">
      <w:pPr>
        <w:pStyle w:val="3"/>
        <w:spacing w:before="0" w:after="0"/>
        <w:jc w:val="center"/>
        <w:rPr>
          <w:caps/>
          <w:sz w:val="24"/>
          <w:szCs w:val="24"/>
        </w:rPr>
      </w:pPr>
    </w:p>
    <w:p w:rsidR="00F96105" w:rsidRDefault="00F96105" w:rsidP="00013BBC">
      <w:pPr>
        <w:pStyle w:val="3"/>
        <w:spacing w:before="0" w:after="0"/>
        <w:jc w:val="center"/>
        <w:rPr>
          <w:caps/>
          <w:sz w:val="24"/>
          <w:szCs w:val="24"/>
        </w:rPr>
      </w:pPr>
    </w:p>
    <w:p w:rsidR="00013BBC" w:rsidRPr="00461082" w:rsidRDefault="00013BBC" w:rsidP="00013BBC">
      <w:pPr>
        <w:pStyle w:val="3"/>
        <w:spacing w:before="0" w:after="0"/>
        <w:jc w:val="center"/>
        <w:rPr>
          <w:caps/>
          <w:sz w:val="24"/>
          <w:szCs w:val="24"/>
        </w:rPr>
      </w:pPr>
      <w:r w:rsidRPr="00461082">
        <w:rPr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292228" w:rsidRPr="00292228" w:rsidRDefault="00292228" w:rsidP="00292228">
      <w:pPr>
        <w:jc w:val="center"/>
        <w:rPr>
          <w:b/>
        </w:rPr>
      </w:pPr>
      <w:r w:rsidRPr="009A72F3">
        <w:rPr>
          <w:b/>
          <w:bCs/>
        </w:rPr>
        <w:t>Тема 1.1</w:t>
      </w:r>
      <w:r w:rsidRPr="009A72F3">
        <w:rPr>
          <w:b/>
          <w:color w:val="000000"/>
        </w:rPr>
        <w:t xml:space="preserve"> </w:t>
      </w:r>
      <w:r w:rsidRPr="00292228">
        <w:rPr>
          <w:b/>
          <w:color w:val="000000"/>
          <w:spacing w:val="-3"/>
          <w:lang w:eastAsia="en-US"/>
        </w:rPr>
        <w:t>«</w:t>
      </w:r>
      <w:r w:rsidR="008B62A2" w:rsidRPr="008B62A2">
        <w:rPr>
          <w:b/>
          <w:color w:val="000000"/>
          <w:spacing w:val="-3"/>
          <w:lang w:eastAsia="en-US"/>
        </w:rPr>
        <w:t>Характеристика программы подготовки специалистов среднего звена и учебный план специальности 09.02.03</w:t>
      </w:r>
      <w:r w:rsidRPr="00292228">
        <w:rPr>
          <w:b/>
          <w:color w:val="000000"/>
          <w:spacing w:val="-3"/>
          <w:lang w:eastAsia="en-US"/>
        </w:rPr>
        <w:t>»</w:t>
      </w:r>
    </w:p>
    <w:p w:rsidR="00292228" w:rsidRDefault="00013BBC" w:rsidP="00013BBC">
      <w:pPr>
        <w:pStyle w:val="c22"/>
        <w:spacing w:before="0" w:beforeAutospacing="0" w:after="0" w:afterAutospacing="0"/>
        <w:rPr>
          <w:snapToGrid w:val="0"/>
          <w:color w:val="000000"/>
        </w:rPr>
      </w:pPr>
      <w:r w:rsidRPr="00FF3194">
        <w:t>Чтение и анализ литературы</w:t>
      </w:r>
      <w:r>
        <w:t xml:space="preserve"> </w:t>
      </w:r>
      <w:r w:rsidR="00292228">
        <w:rPr>
          <w:snapToGrid w:val="0"/>
          <w:color w:val="000000"/>
        </w:rPr>
        <w:t>[1] стр. 2-</w:t>
      </w:r>
      <w:r w:rsidRPr="00E71DCF">
        <w:rPr>
          <w:snapToGrid w:val="0"/>
          <w:color w:val="000000"/>
        </w:rPr>
        <w:t>3</w:t>
      </w:r>
    </w:p>
    <w:p w:rsidR="00013BBC" w:rsidRPr="00BC68DE" w:rsidRDefault="00013BBC" w:rsidP="00013BBC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292228" w:rsidRDefault="00292228" w:rsidP="00292228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по теме 1.1 </w:t>
      </w:r>
    </w:p>
    <w:p w:rsidR="00292228" w:rsidRPr="00BC68DE" w:rsidRDefault="00292228" w:rsidP="00292228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292228" w:rsidRPr="00EF0C11" w:rsidRDefault="00292228" w:rsidP="00292228">
      <w:pPr>
        <w:pStyle w:val="c22"/>
        <w:spacing w:before="0" w:beforeAutospacing="0" w:after="0" w:afterAutospacing="0"/>
        <w:jc w:val="center"/>
        <w:rPr>
          <w:b/>
        </w:rPr>
      </w:pPr>
    </w:p>
    <w:p w:rsidR="00292228" w:rsidRPr="00292228" w:rsidRDefault="00292228" w:rsidP="00292228">
      <w:pPr>
        <w:pStyle w:val="c22"/>
        <w:spacing w:before="0" w:beforeAutospacing="0" w:after="0" w:afterAutospacing="0"/>
        <w:jc w:val="center"/>
        <w:rPr>
          <w:b/>
        </w:rPr>
      </w:pPr>
      <w:r w:rsidRPr="00292228">
        <w:rPr>
          <w:b/>
          <w:bCs/>
        </w:rPr>
        <w:t xml:space="preserve">Тема 1.2 </w:t>
      </w:r>
      <w:r w:rsidRPr="00292228">
        <w:rPr>
          <w:b/>
          <w:color w:val="000000"/>
          <w:spacing w:val="-6"/>
          <w:lang w:eastAsia="en-US"/>
        </w:rPr>
        <w:t>«</w:t>
      </w:r>
      <w:r w:rsidR="008B62A2" w:rsidRPr="008B62A2">
        <w:rPr>
          <w:b/>
          <w:color w:val="000000"/>
          <w:spacing w:val="-6"/>
          <w:lang w:eastAsia="en-US"/>
        </w:rPr>
        <w:t>Требования к уровню подготовки и минимуму содержания ППССЗ</w:t>
      </w:r>
      <w:r w:rsidRPr="00292228">
        <w:rPr>
          <w:b/>
          <w:color w:val="000000"/>
          <w:spacing w:val="-6"/>
          <w:lang w:eastAsia="en-US"/>
        </w:rPr>
        <w:t>»</w:t>
      </w:r>
    </w:p>
    <w:p w:rsidR="00292228" w:rsidRPr="00BC68DE" w:rsidRDefault="00292228" w:rsidP="0029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C68DE">
        <w:t xml:space="preserve">Чтение и анализ литературы </w:t>
      </w:r>
      <w:r>
        <w:rPr>
          <w:snapToGrid w:val="0"/>
          <w:color w:val="000000"/>
        </w:rPr>
        <w:t xml:space="preserve">[1] стр. </w:t>
      </w:r>
      <w:r w:rsidR="008B62A2">
        <w:rPr>
          <w:snapToGrid w:val="0"/>
          <w:color w:val="000000"/>
        </w:rPr>
        <w:t>4-7</w:t>
      </w:r>
    </w:p>
    <w:p w:rsidR="00F96105" w:rsidRPr="00BC68DE" w:rsidRDefault="00F96105" w:rsidP="00F96105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292228" w:rsidRDefault="00292228" w:rsidP="00292228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по теме 1.2 </w:t>
      </w:r>
    </w:p>
    <w:p w:rsidR="00292228" w:rsidRPr="00BC68DE" w:rsidRDefault="00292228" w:rsidP="00292228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292228" w:rsidRDefault="00292228" w:rsidP="0029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FC106B" w:rsidRPr="00FC106B" w:rsidRDefault="00FC106B" w:rsidP="00FC106B">
      <w:pPr>
        <w:shd w:val="clear" w:color="auto" w:fill="FFFFFF"/>
        <w:jc w:val="center"/>
        <w:rPr>
          <w:b/>
          <w:color w:val="000000"/>
          <w:spacing w:val="-4"/>
          <w:lang w:eastAsia="en-US"/>
        </w:rPr>
      </w:pPr>
      <w:r w:rsidRPr="00467188">
        <w:rPr>
          <w:b/>
          <w:bCs/>
        </w:rPr>
        <w:t>Тема 2.1</w:t>
      </w:r>
      <w:r w:rsidRPr="00467188">
        <w:rPr>
          <w:b/>
          <w:color w:val="000000"/>
          <w:spacing w:val="-4"/>
          <w:lang w:eastAsia="en-US"/>
        </w:rPr>
        <w:t xml:space="preserve"> </w:t>
      </w:r>
      <w:r w:rsidRPr="00FC106B">
        <w:rPr>
          <w:b/>
          <w:color w:val="000000"/>
          <w:spacing w:val="-4"/>
          <w:lang w:eastAsia="en-US"/>
        </w:rPr>
        <w:t>«История развития ВТ»</w:t>
      </w:r>
    </w:p>
    <w:p w:rsidR="00F96105" w:rsidRDefault="00F96105" w:rsidP="00F96105">
      <w:pPr>
        <w:pStyle w:val="a9"/>
        <w:jc w:val="both"/>
        <w:rPr>
          <w:bCs/>
          <w:sz w:val="24"/>
          <w:szCs w:val="24"/>
        </w:rPr>
      </w:pPr>
      <w:r w:rsidRPr="006176F9">
        <w:rPr>
          <w:bCs/>
          <w:sz w:val="24"/>
          <w:szCs w:val="24"/>
        </w:rPr>
        <w:t>Работа с конспектом лекции</w:t>
      </w:r>
      <w:r>
        <w:rPr>
          <w:bCs/>
          <w:sz w:val="24"/>
          <w:szCs w:val="24"/>
        </w:rPr>
        <w:t xml:space="preserve"> </w:t>
      </w:r>
      <w:r w:rsidRPr="006176F9">
        <w:rPr>
          <w:bCs/>
          <w:sz w:val="24"/>
          <w:szCs w:val="24"/>
        </w:rPr>
        <w:t xml:space="preserve">Поиск информации в сети </w:t>
      </w:r>
      <w:r>
        <w:rPr>
          <w:bCs/>
          <w:sz w:val="24"/>
          <w:szCs w:val="24"/>
        </w:rPr>
        <w:t>Интернет</w:t>
      </w:r>
    </w:p>
    <w:p w:rsidR="00FC106B" w:rsidRPr="00BC68DE" w:rsidRDefault="00FC106B" w:rsidP="00FC106B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C106B" w:rsidRDefault="00FC106B" w:rsidP="00FC106B">
      <w:pPr>
        <w:pStyle w:val="c22"/>
        <w:spacing w:before="0" w:beforeAutospacing="0" w:after="0" w:afterAutospacing="0"/>
        <w:rPr>
          <w:bCs/>
        </w:rPr>
      </w:pPr>
      <w:r>
        <w:rPr>
          <w:bCs/>
        </w:rPr>
        <w:t>П</w:t>
      </w:r>
      <w:r w:rsidRPr="00467188">
        <w:rPr>
          <w:bCs/>
        </w:rPr>
        <w:t>одготовка к тестированию</w:t>
      </w:r>
      <w:r>
        <w:rPr>
          <w:bCs/>
        </w:rPr>
        <w:t xml:space="preserve"> по теме 2.1 </w:t>
      </w:r>
    </w:p>
    <w:p w:rsidR="00FC106B" w:rsidRPr="00BC68DE" w:rsidRDefault="00FC106B" w:rsidP="00FC106B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FC106B" w:rsidRDefault="00FC106B" w:rsidP="00FC106B">
      <w:pPr>
        <w:pStyle w:val="c22"/>
        <w:spacing w:before="0" w:beforeAutospacing="0" w:after="0" w:afterAutospacing="0"/>
      </w:pPr>
      <w:r>
        <w:rPr>
          <w:bCs/>
        </w:rPr>
        <w:t>Создание</w:t>
      </w:r>
      <w:r w:rsidRPr="00757245">
        <w:rPr>
          <w:bCs/>
        </w:rPr>
        <w:t xml:space="preserve"> </w:t>
      </w:r>
      <w:r>
        <w:rPr>
          <w:bCs/>
        </w:rPr>
        <w:t>презентаций</w:t>
      </w:r>
    </w:p>
    <w:p w:rsidR="00FC106B" w:rsidRDefault="00FC106B" w:rsidP="00FC1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3"/>
        </w:rPr>
      </w:pPr>
      <w:r w:rsidRPr="006B739A">
        <w:t>Подготовить электронную презентацию</w:t>
      </w:r>
      <w:r w:rsidRPr="006B739A">
        <w:rPr>
          <w:bCs/>
          <w:color w:val="000000"/>
          <w:spacing w:val="3"/>
        </w:rPr>
        <w:t>, используя различные (печатные, электронные и др.) источники информации</w:t>
      </w:r>
      <w:r w:rsidR="000C3E52">
        <w:rPr>
          <w:bCs/>
          <w:color w:val="000000"/>
          <w:spacing w:val="3"/>
        </w:rPr>
        <w:t>, согласно приведенной тематике по истории вычислительной техники: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C3E52">
        <w:rPr>
          <w:bCs/>
        </w:rPr>
        <w:t>Простейшие вычислительные устройства домеханической эпохи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Французский ученый и изобретатель Блез Паскаль и его изобретения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Немецкий ученый Готфрид Лейбниц и его изобретения (арифмометры)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Французский механик </w:t>
      </w:r>
      <w:r w:rsidR="008C5ACB">
        <w:rPr>
          <w:bCs/>
        </w:rPr>
        <w:t xml:space="preserve">Жан-Мари </w:t>
      </w:r>
      <w:r>
        <w:rPr>
          <w:bCs/>
        </w:rPr>
        <w:t>Жаккар и его ткацкий станок, управляемый перфокартами</w:t>
      </w:r>
    </w:p>
    <w:p w:rsidR="008C5ACB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Английский ученый Чарльз Бэббидж и его</w:t>
      </w:r>
      <w:r w:rsidR="008C5ACB">
        <w:rPr>
          <w:bCs/>
        </w:rPr>
        <w:t xml:space="preserve"> аналитическая машина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Первая в истории программистка Ада Лавлейс (урожденная леди Байрон)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Американский инженер Герман Холлерит и его перфокарточные табуляторы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Немецкий инженер Конрад Цузе и его изобретения</w:t>
      </w:r>
    </w:p>
    <w:p w:rsidR="000C3E52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Американский ученый Говард Айкен и его вычислительные машины (МАРК)</w:t>
      </w:r>
      <w:r w:rsidR="000C3E52">
        <w:rPr>
          <w:bCs/>
        </w:rPr>
        <w:t xml:space="preserve"> 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Электромагнитные  реле (Д.</w:t>
      </w:r>
      <w:r w:rsidR="008460B0">
        <w:rPr>
          <w:bCs/>
        </w:rPr>
        <w:t>Генри</w:t>
      </w:r>
      <w:r>
        <w:rPr>
          <w:bCs/>
        </w:rPr>
        <w:t>, США и Сальваторе</w:t>
      </w:r>
      <w:r w:rsidR="008460B0">
        <w:rPr>
          <w:bCs/>
        </w:rPr>
        <w:t xml:space="preserve"> дель Негро. Италия)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Электронные приборы радиолампы (Флемминг, Великобритания и Ли де Форрест, США)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Триггер (М.А. Бонч-Бруевич, СССР и У. Экклз, Ф. Джордан.</w:t>
      </w:r>
      <w:r w:rsidRPr="008460B0">
        <w:rPr>
          <w:bCs/>
        </w:rPr>
        <w:t xml:space="preserve"> </w:t>
      </w:r>
      <w:r>
        <w:rPr>
          <w:bCs/>
        </w:rPr>
        <w:t>Великобритания)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Американский ученый Атанасов и его изобретения</w:t>
      </w:r>
    </w:p>
    <w:p w:rsidR="008460B0" w:rsidRDefault="0010094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Американские ученые </w:t>
      </w:r>
      <w:r w:rsidR="008460B0">
        <w:rPr>
          <w:bCs/>
        </w:rPr>
        <w:t>Джон Моучли и Преспер Эккерт и их изобретения</w:t>
      </w:r>
    </w:p>
    <w:p w:rsidR="008460B0" w:rsidRPr="000C3E52" w:rsidRDefault="0010094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Американский ученый </w:t>
      </w:r>
      <w:r w:rsidR="008460B0">
        <w:rPr>
          <w:bCs/>
        </w:rPr>
        <w:t>Джон (Янош) фон Нейман</w:t>
      </w:r>
      <w:r>
        <w:rPr>
          <w:bCs/>
        </w:rPr>
        <w:t xml:space="preserve"> и основные принципы построения универсальной вычислительной машины</w:t>
      </w:r>
    </w:p>
    <w:p w:rsidR="00FC106B" w:rsidRDefault="00FC106B" w:rsidP="00FC106B">
      <w:pPr>
        <w:pStyle w:val="a9"/>
        <w:jc w:val="both"/>
        <w:rPr>
          <w:bCs/>
          <w:sz w:val="24"/>
          <w:szCs w:val="24"/>
        </w:rPr>
      </w:pPr>
    </w:p>
    <w:p w:rsidR="00FC106B" w:rsidRDefault="00FC106B" w:rsidP="00FC106B">
      <w:pPr>
        <w:shd w:val="clear" w:color="auto" w:fill="FFFFFF"/>
        <w:jc w:val="center"/>
        <w:rPr>
          <w:b/>
          <w:color w:val="000000"/>
          <w:spacing w:val="-4"/>
          <w:lang w:eastAsia="en-US"/>
        </w:rPr>
      </w:pPr>
      <w:r w:rsidRPr="009A72F3">
        <w:rPr>
          <w:b/>
          <w:bCs/>
        </w:rPr>
        <w:t xml:space="preserve">Тема </w:t>
      </w:r>
      <w:r>
        <w:rPr>
          <w:b/>
          <w:bCs/>
        </w:rPr>
        <w:t xml:space="preserve">2.2 </w:t>
      </w:r>
      <w:r w:rsidRPr="00FC106B">
        <w:rPr>
          <w:b/>
          <w:color w:val="000000"/>
          <w:spacing w:val="-4"/>
          <w:lang w:eastAsia="en-US"/>
        </w:rPr>
        <w:t>«Поколения ЭВМ»</w:t>
      </w:r>
    </w:p>
    <w:p w:rsidR="00AD10D4" w:rsidRDefault="00AD10D4" w:rsidP="00AD10D4">
      <w:pPr>
        <w:jc w:val="both"/>
        <w:rPr>
          <w:bCs/>
        </w:rPr>
      </w:pPr>
      <w:r w:rsidRPr="006176F9">
        <w:rPr>
          <w:bCs/>
        </w:rPr>
        <w:t>Работа с конспектом лекции</w:t>
      </w:r>
      <w:r>
        <w:rPr>
          <w:bCs/>
        </w:rPr>
        <w:t xml:space="preserve"> </w:t>
      </w:r>
      <w:r w:rsidRPr="006176F9">
        <w:rPr>
          <w:bCs/>
        </w:rPr>
        <w:t xml:space="preserve">Поиск информации в сети </w:t>
      </w:r>
      <w:r>
        <w:rPr>
          <w:bCs/>
        </w:rPr>
        <w:t xml:space="preserve">Интернет </w:t>
      </w:r>
    </w:p>
    <w:p w:rsidR="00F96105" w:rsidRPr="00BC68DE" w:rsidRDefault="00F96105" w:rsidP="00F96105">
      <w:pPr>
        <w:pStyle w:val="c22"/>
        <w:spacing w:before="0" w:beforeAutospacing="0" w:after="0" w:afterAutospacing="0"/>
      </w:pPr>
      <w:r w:rsidRPr="00BC68DE">
        <w:t xml:space="preserve">Рекомендованную </w:t>
      </w:r>
      <w:r>
        <w:t xml:space="preserve">информацию </w:t>
      </w:r>
      <w:r w:rsidRPr="00BC68DE">
        <w:t xml:space="preserve">у следует </w:t>
      </w:r>
      <w:r>
        <w:t xml:space="preserve">найти в </w:t>
      </w:r>
      <w:r w:rsidRPr="00467188">
        <w:rPr>
          <w:bCs/>
        </w:rPr>
        <w:t>интернет</w:t>
      </w:r>
      <w:r>
        <w:rPr>
          <w:bCs/>
        </w:rPr>
        <w:t>е,</w:t>
      </w:r>
      <w:r w:rsidRPr="00BC68DE">
        <w:t xml:space="preserve"> прочитать, </w:t>
      </w:r>
      <w:r>
        <w:t>осмыслить и законспектировать.</w:t>
      </w:r>
    </w:p>
    <w:p w:rsidR="00E848B7" w:rsidRDefault="00FC106B" w:rsidP="00E848B7">
      <w:pPr>
        <w:pStyle w:val="c22"/>
        <w:spacing w:before="0" w:beforeAutospacing="0" w:after="0" w:afterAutospacing="0"/>
      </w:pPr>
      <w:r>
        <w:rPr>
          <w:bCs/>
        </w:rPr>
        <w:t>Подготовка к тестированию по теме 2.2</w:t>
      </w:r>
      <w:r w:rsidR="00E848B7" w:rsidRPr="00E848B7">
        <w:t xml:space="preserve"> 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FC106B" w:rsidRPr="009A72F3" w:rsidRDefault="00FC106B" w:rsidP="00FC1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3BBC" w:rsidRPr="00E848B7" w:rsidRDefault="00E848B7" w:rsidP="00013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2.3</w:t>
      </w:r>
      <w:r w:rsidRPr="00467188">
        <w:rPr>
          <w:color w:val="000000"/>
          <w:spacing w:val="-4"/>
          <w:lang w:eastAsia="en-US"/>
        </w:rPr>
        <w:t xml:space="preserve"> </w:t>
      </w:r>
      <w:r w:rsidRPr="00E848B7">
        <w:rPr>
          <w:b/>
          <w:color w:val="000000"/>
          <w:spacing w:val="-4"/>
          <w:lang w:eastAsia="en-US"/>
        </w:rPr>
        <w:t>«Вычислительная техника в СССР»</w:t>
      </w:r>
      <w:r w:rsidRPr="00E848B7">
        <w:rPr>
          <w:b/>
          <w:bCs/>
          <w:color w:val="000000"/>
          <w:spacing w:val="-4"/>
          <w:lang w:eastAsia="en-US"/>
        </w:rPr>
        <w:t xml:space="preserve"> 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</w:t>
      </w:r>
      <w:r w:rsidRPr="00467188">
        <w:rPr>
          <w:bCs/>
        </w:rPr>
        <w:t xml:space="preserve">оиск информации в </w:t>
      </w:r>
      <w:r w:rsidR="00F96105">
        <w:rPr>
          <w:bCs/>
        </w:rPr>
        <w:t>сети И</w:t>
      </w:r>
      <w:r w:rsidRPr="00467188">
        <w:rPr>
          <w:bCs/>
        </w:rPr>
        <w:t>нтернет</w:t>
      </w:r>
      <w:r>
        <w:rPr>
          <w:bCs/>
        </w:rPr>
        <w:t xml:space="preserve"> 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BC68DE">
        <w:lastRenderedPageBreak/>
        <w:t xml:space="preserve">Рекомендованную </w:t>
      </w:r>
      <w:r>
        <w:t xml:space="preserve">информацию </w:t>
      </w:r>
      <w:r w:rsidRPr="00BC68DE">
        <w:t>следует</w:t>
      </w:r>
      <w:r>
        <w:t xml:space="preserve"> найти в </w:t>
      </w:r>
      <w:r w:rsidRPr="00467188">
        <w:rPr>
          <w:bCs/>
        </w:rPr>
        <w:t>интернет</w:t>
      </w:r>
      <w:r>
        <w:rPr>
          <w:bCs/>
        </w:rPr>
        <w:t>е</w:t>
      </w:r>
      <w:r w:rsidRPr="00BC68DE">
        <w:t xml:space="preserve">, </w:t>
      </w:r>
      <w:r>
        <w:t xml:space="preserve">осмыслить и законспектировать </w:t>
      </w:r>
      <w:r>
        <w:rPr>
          <w:bCs/>
        </w:rPr>
        <w:t>П</w:t>
      </w:r>
      <w:r w:rsidRPr="00467188">
        <w:rPr>
          <w:bCs/>
        </w:rPr>
        <w:t>одготовка к тестированию по теме 2.3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Cs/>
        </w:rPr>
        <w:t>Создание презентаций</w:t>
      </w:r>
      <w:r w:rsidRPr="009A72F3">
        <w:rPr>
          <w:b/>
          <w:bCs/>
        </w:rPr>
        <w:t xml:space="preserve"> </w:t>
      </w:r>
    </w:p>
    <w:p w:rsidR="00100942" w:rsidRDefault="00E848B7" w:rsidP="00100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3"/>
        </w:rPr>
      </w:pPr>
      <w:r w:rsidRPr="006B739A">
        <w:t>Подготовить электронную презентацию</w:t>
      </w:r>
      <w:r w:rsidRPr="006B739A">
        <w:rPr>
          <w:bCs/>
          <w:color w:val="000000"/>
          <w:spacing w:val="3"/>
        </w:rPr>
        <w:t>, используя различные (печатные, электронные и др.) источники информации</w:t>
      </w:r>
      <w:r w:rsidR="00100942">
        <w:rPr>
          <w:bCs/>
          <w:color w:val="000000"/>
          <w:spacing w:val="3"/>
        </w:rPr>
        <w:t>, согласно приведенной тематике по вычислительной технике в СССР:</w:t>
      </w:r>
    </w:p>
    <w:p w:rsidR="00E848B7" w:rsidRDefault="00100942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Зарождение (1948-1952гг, основатели С.А. Лебедев - МЭСМ, И.С. Брук и  Б.И.</w:t>
      </w:r>
      <w:r w:rsidR="00250E8E">
        <w:rPr>
          <w:bCs/>
        </w:rPr>
        <w:t xml:space="preserve"> </w:t>
      </w:r>
      <w:r>
        <w:rPr>
          <w:bCs/>
        </w:rPr>
        <w:t>Рамеев – ЭВМ М-1)</w:t>
      </w:r>
    </w:p>
    <w:p w:rsidR="00100942" w:rsidRDefault="00100942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Расцвет (50-60 гг, С.А. Лебедев </w:t>
      </w:r>
      <w:r w:rsidR="007D3F28">
        <w:rPr>
          <w:bCs/>
        </w:rPr>
        <w:t>–</w:t>
      </w:r>
      <w:r>
        <w:rPr>
          <w:bCs/>
        </w:rPr>
        <w:t xml:space="preserve"> БЭСМ</w:t>
      </w:r>
      <w:r w:rsidR="007D3F28">
        <w:rPr>
          <w:bCs/>
        </w:rPr>
        <w:t>, Б.И.</w:t>
      </w:r>
      <w:r w:rsidR="00250E8E">
        <w:rPr>
          <w:bCs/>
        </w:rPr>
        <w:t xml:space="preserve"> </w:t>
      </w:r>
      <w:r w:rsidR="007D3F28">
        <w:rPr>
          <w:bCs/>
        </w:rPr>
        <w:t xml:space="preserve">Рамеев и </w:t>
      </w:r>
      <w:r w:rsidR="00250E8E">
        <w:rPr>
          <w:bCs/>
        </w:rPr>
        <w:t xml:space="preserve">Ю.Я. </w:t>
      </w:r>
      <w:r w:rsidR="007D3F28">
        <w:rPr>
          <w:bCs/>
        </w:rPr>
        <w:t>Базилевский «Стрела»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Московская школа ,руководитель  С.А. Лебедев – ламповые и полупроводниковые модели ЭВМ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Пензенская школа руководитель Б.И. Рамеев - серия ЭВМ «Урал»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Киевская школа, руководитель академик В.М. Глушков – ЭВМ «Киев», «Днепр», «Проминь», «Мир»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Белорусская школа, руководитель</w:t>
      </w:r>
      <w:r w:rsidR="00250E8E" w:rsidRPr="00250E8E">
        <w:rPr>
          <w:bCs/>
        </w:rPr>
        <w:t xml:space="preserve"> </w:t>
      </w:r>
      <w:r>
        <w:rPr>
          <w:bCs/>
        </w:rPr>
        <w:t>В. Пржиялковский – серия ЭВМ «Минск»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Ереванская школа, руководитель Ю.Я.</w:t>
      </w:r>
      <w:r w:rsidR="00250E8E">
        <w:rPr>
          <w:bCs/>
        </w:rPr>
        <w:t xml:space="preserve"> </w:t>
      </w:r>
      <w:r>
        <w:rPr>
          <w:bCs/>
        </w:rPr>
        <w:t>Базилевский – ЭВМ «Раздан» и «Наири»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Подражание (70 – 80 г</w:t>
      </w:r>
      <w:r w:rsidR="00250E8E">
        <w:rPr>
          <w:bCs/>
        </w:rPr>
        <w:t>.</w:t>
      </w:r>
      <w:r>
        <w:rPr>
          <w:bCs/>
        </w:rPr>
        <w:t>г</w:t>
      </w:r>
      <w:r w:rsidR="00250E8E">
        <w:rPr>
          <w:bCs/>
        </w:rPr>
        <w:t>.</w:t>
      </w:r>
      <w:r w:rsidR="00666611">
        <w:rPr>
          <w:bCs/>
        </w:rPr>
        <w:t xml:space="preserve"> –ЕС ЭВМ, СМ ЭВМ, микропроцессорная ЭВМ «Эльбрус»)</w:t>
      </w:r>
    </w:p>
    <w:p w:rsidR="007D3F28" w:rsidRPr="007D3F28" w:rsidRDefault="007D3F28" w:rsidP="007D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E848B7" w:rsidRPr="00E848B7" w:rsidRDefault="00E848B7" w:rsidP="00E848B7">
      <w:pPr>
        <w:shd w:val="clear" w:color="auto" w:fill="FFFFFF"/>
        <w:jc w:val="center"/>
        <w:rPr>
          <w:b/>
          <w:color w:val="000000"/>
          <w:spacing w:val="-4"/>
          <w:lang w:eastAsia="en-US"/>
        </w:rPr>
      </w:pPr>
      <w:r>
        <w:rPr>
          <w:b/>
          <w:bCs/>
        </w:rPr>
        <w:t>Тема 2.4</w:t>
      </w:r>
      <w:r w:rsidRPr="00E848B7">
        <w:rPr>
          <w:b/>
          <w:color w:val="000000"/>
          <w:spacing w:val="-4"/>
          <w:lang w:eastAsia="en-US"/>
        </w:rPr>
        <w:t>«Микропроцессорная техника. Персональные компьютеры»</w:t>
      </w:r>
    </w:p>
    <w:p w:rsidR="00F96105" w:rsidRDefault="008B62A2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8B62A2">
        <w:rPr>
          <w:bCs/>
        </w:rPr>
        <w:t>Работа с конспектом лекции</w:t>
      </w:r>
      <w:r w:rsidR="00F96105">
        <w:rPr>
          <w:bCs/>
        </w:rPr>
        <w:t xml:space="preserve">. </w:t>
      </w:r>
      <w:r w:rsidR="00F96105" w:rsidRPr="006176F9">
        <w:rPr>
          <w:bCs/>
        </w:rPr>
        <w:t xml:space="preserve">Поиск информации в сети </w:t>
      </w:r>
      <w:r w:rsidR="00F96105">
        <w:rPr>
          <w:bCs/>
        </w:rPr>
        <w:t>Интернет</w:t>
      </w:r>
    </w:p>
    <w:p w:rsidR="00F96105" w:rsidRPr="00BC68DE" w:rsidRDefault="008B62A2" w:rsidP="00F96105">
      <w:pPr>
        <w:pStyle w:val="c22"/>
        <w:spacing w:before="0" w:beforeAutospacing="0" w:after="0" w:afterAutospacing="0"/>
      </w:pPr>
      <w:r>
        <w:rPr>
          <w:bCs/>
        </w:rPr>
        <w:t xml:space="preserve"> </w:t>
      </w:r>
      <w:r w:rsidR="00F96105" w:rsidRPr="00BC68DE">
        <w:t xml:space="preserve">Рекомендованную </w:t>
      </w:r>
      <w:r w:rsidR="00F96105">
        <w:t xml:space="preserve">информацию </w:t>
      </w:r>
      <w:r w:rsidR="00F96105" w:rsidRPr="00BC68DE">
        <w:t xml:space="preserve">у следует </w:t>
      </w:r>
      <w:r w:rsidR="00F96105">
        <w:t xml:space="preserve">найти в </w:t>
      </w:r>
      <w:r w:rsidR="00F96105" w:rsidRPr="00467188">
        <w:rPr>
          <w:bCs/>
        </w:rPr>
        <w:t>интернет</w:t>
      </w:r>
      <w:r w:rsidR="00F96105">
        <w:rPr>
          <w:bCs/>
        </w:rPr>
        <w:t>е,</w:t>
      </w:r>
      <w:r w:rsidR="00F96105" w:rsidRPr="00BC68DE">
        <w:t xml:space="preserve"> прочитать, </w:t>
      </w:r>
      <w:r w:rsidR="00F96105">
        <w:t>осмыслить и законспектировать.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</w:t>
      </w:r>
      <w:r w:rsidRPr="00467188">
        <w:rPr>
          <w:bCs/>
        </w:rPr>
        <w:t>одготовка к тестированию по</w:t>
      </w:r>
      <w:r>
        <w:rPr>
          <w:bCs/>
        </w:rPr>
        <w:t xml:space="preserve"> теме 2.4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848B7" w:rsidRDefault="00E848B7" w:rsidP="00E848B7">
      <w:pPr>
        <w:shd w:val="clear" w:color="auto" w:fill="FFFFFF"/>
        <w:jc w:val="center"/>
        <w:rPr>
          <w:b/>
          <w:bCs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2.5</w:t>
      </w:r>
      <w:r>
        <w:rPr>
          <w:b/>
          <w:bCs/>
        </w:rPr>
        <w:t xml:space="preserve"> </w:t>
      </w:r>
      <w:r w:rsidRPr="00E848B7">
        <w:rPr>
          <w:b/>
        </w:rPr>
        <w:t>«Микропроцессорные системы. Сетевые ЭВМ»</w:t>
      </w:r>
    </w:p>
    <w:p w:rsidR="008B62A2" w:rsidRDefault="008B62A2" w:rsidP="008B62A2">
      <w:pPr>
        <w:pStyle w:val="c22"/>
        <w:spacing w:before="0" w:beforeAutospacing="0" w:after="0" w:afterAutospacing="0"/>
        <w:rPr>
          <w:bCs/>
        </w:rPr>
      </w:pPr>
      <w:r w:rsidRPr="008B62A2">
        <w:rPr>
          <w:bCs/>
        </w:rPr>
        <w:t>Работа с конспектом лекции</w:t>
      </w:r>
      <w:r w:rsidR="009B63C1">
        <w:rPr>
          <w:bCs/>
        </w:rPr>
        <w:t>.</w:t>
      </w:r>
      <w:r w:rsidR="009B63C1" w:rsidRPr="009B63C1">
        <w:rPr>
          <w:bCs/>
        </w:rPr>
        <w:t xml:space="preserve"> </w:t>
      </w:r>
      <w:r w:rsidR="009B63C1" w:rsidRPr="006176F9">
        <w:rPr>
          <w:bCs/>
        </w:rPr>
        <w:t xml:space="preserve">Поиск информации в сети </w:t>
      </w:r>
      <w:r w:rsidR="009B63C1">
        <w:rPr>
          <w:bCs/>
        </w:rPr>
        <w:t>Интернет</w:t>
      </w:r>
    </w:p>
    <w:p w:rsidR="009B63C1" w:rsidRPr="00BC68DE" w:rsidRDefault="009B63C1" w:rsidP="009B63C1">
      <w:pPr>
        <w:pStyle w:val="c22"/>
        <w:spacing w:before="0" w:beforeAutospacing="0" w:after="0" w:afterAutospacing="0"/>
      </w:pPr>
      <w:r w:rsidRPr="00BC68DE">
        <w:t xml:space="preserve">Рекомендованную </w:t>
      </w:r>
      <w:r>
        <w:t xml:space="preserve">информацию </w:t>
      </w:r>
      <w:r w:rsidRPr="00BC68DE">
        <w:t xml:space="preserve">у следует </w:t>
      </w:r>
      <w:r>
        <w:t xml:space="preserve">найти в </w:t>
      </w:r>
      <w:r w:rsidRPr="00467188">
        <w:rPr>
          <w:bCs/>
        </w:rPr>
        <w:t>интернет</w:t>
      </w:r>
      <w:r>
        <w:rPr>
          <w:bCs/>
        </w:rPr>
        <w:t>е,</w:t>
      </w:r>
      <w:r w:rsidRPr="00BC68DE">
        <w:t xml:space="preserve"> прочитать, </w:t>
      </w:r>
      <w:r>
        <w:t>осмыслить и законспектировать.</w:t>
      </w:r>
    </w:p>
    <w:p w:rsidR="00E848B7" w:rsidRDefault="00E848B7" w:rsidP="00E848B7">
      <w:pPr>
        <w:shd w:val="clear" w:color="auto" w:fill="FFFFFF"/>
      </w:pPr>
    </w:p>
    <w:p w:rsidR="00E848B7" w:rsidRPr="00E848B7" w:rsidRDefault="00E848B7" w:rsidP="00E848B7">
      <w:pPr>
        <w:shd w:val="clear" w:color="auto" w:fill="FFFFFF"/>
        <w:jc w:val="center"/>
        <w:rPr>
          <w:b/>
          <w:bCs/>
          <w:color w:val="000000"/>
          <w:spacing w:val="-4"/>
          <w:lang w:eastAsia="en-US"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2.6</w:t>
      </w:r>
      <w:r w:rsidRPr="00467188">
        <w:rPr>
          <w:color w:val="000000"/>
          <w:spacing w:val="-4"/>
          <w:lang w:eastAsia="en-US"/>
        </w:rPr>
        <w:t xml:space="preserve"> </w:t>
      </w:r>
      <w:r w:rsidRPr="00E848B7">
        <w:rPr>
          <w:b/>
        </w:rPr>
        <w:t>«Программное обеспечение компьютеров»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E23EC">
        <w:rPr>
          <w:bCs/>
        </w:rPr>
        <w:t>Чтение и анализ литературы</w:t>
      </w:r>
      <w:r>
        <w:rPr>
          <w:bCs/>
        </w:rPr>
        <w:t xml:space="preserve"> [2</w:t>
      </w:r>
      <w:r w:rsidRPr="00B40B37">
        <w:rPr>
          <w:bCs/>
        </w:rPr>
        <w:t xml:space="preserve">] </w:t>
      </w:r>
      <w:r w:rsidR="008B62A2">
        <w:rPr>
          <w:bCs/>
        </w:rPr>
        <w:t>стр. 57</w:t>
      </w:r>
      <w:r w:rsidRPr="00467188">
        <w:rPr>
          <w:bCs/>
        </w:rPr>
        <w:t>-</w:t>
      </w:r>
      <w:r w:rsidR="008B62A2">
        <w:rPr>
          <w:bCs/>
        </w:rPr>
        <w:t>70</w:t>
      </w:r>
    </w:p>
    <w:p w:rsidR="00E848B7" w:rsidRDefault="00E848B7" w:rsidP="00E848B7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E848B7" w:rsidRDefault="00E848B7" w:rsidP="00E848B7">
      <w:pPr>
        <w:shd w:val="clear" w:color="auto" w:fill="FFFFFF"/>
        <w:rPr>
          <w:bCs/>
        </w:rPr>
      </w:pPr>
      <w:r>
        <w:rPr>
          <w:bCs/>
        </w:rPr>
        <w:t xml:space="preserve">Подготовка к тестированию по темам </w:t>
      </w:r>
      <w:r w:rsidRPr="00467188">
        <w:rPr>
          <w:bCs/>
        </w:rPr>
        <w:t>2.</w:t>
      </w:r>
      <w:r>
        <w:rPr>
          <w:bCs/>
        </w:rPr>
        <w:t>5 – 2.6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shd w:val="clear" w:color="auto" w:fill="FFFFFF"/>
        <w:rPr>
          <w:bCs/>
        </w:rPr>
      </w:pPr>
    </w:p>
    <w:p w:rsidR="00E848B7" w:rsidRDefault="00E848B7" w:rsidP="00E848B7">
      <w:pPr>
        <w:shd w:val="clear" w:color="auto" w:fill="FFFFFF"/>
        <w:rPr>
          <w:color w:val="000000"/>
          <w:spacing w:val="-4"/>
          <w:lang w:eastAsia="en-US"/>
        </w:rPr>
      </w:pPr>
    </w:p>
    <w:p w:rsidR="00013BBC" w:rsidRDefault="00013BBC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666611" w:rsidRDefault="00666611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013BBC" w:rsidRDefault="00013BBC" w:rsidP="00013BBC">
      <w:pPr>
        <w:ind w:firstLine="720"/>
        <w:jc w:val="center"/>
        <w:rPr>
          <w:b/>
          <w:caps/>
        </w:rPr>
      </w:pPr>
      <w:r w:rsidRPr="00997B19">
        <w:rPr>
          <w:b/>
          <w:caps/>
        </w:rPr>
        <w:lastRenderedPageBreak/>
        <w:t>Информационное обеспечение обучения</w:t>
      </w:r>
    </w:p>
    <w:p w:rsidR="00904974" w:rsidRPr="00997B19" w:rsidRDefault="00904974" w:rsidP="00013BBC">
      <w:pPr>
        <w:ind w:firstLine="720"/>
        <w:jc w:val="center"/>
        <w:rPr>
          <w:caps/>
        </w:rPr>
      </w:pPr>
    </w:p>
    <w:p w:rsidR="00904974" w:rsidRPr="00904974" w:rsidRDefault="00904974" w:rsidP="00904974">
      <w:pPr>
        <w:ind w:firstLine="709"/>
        <w:jc w:val="both"/>
      </w:pPr>
      <w:r w:rsidRPr="00904974">
        <w:t>Основные источники:</w:t>
      </w:r>
    </w:p>
    <w:p w:rsidR="00A7648F" w:rsidRPr="00A7648F" w:rsidRDefault="00A7648F" w:rsidP="00A7648F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A7648F">
        <w:rPr>
          <w:lang w:eastAsia="en-US"/>
        </w:rPr>
        <w:t>ФГОС СПО по специальности 09.02.03 «Программирование в компьютерных системах», 2014</w:t>
      </w:r>
    </w:p>
    <w:p w:rsidR="00250E8E" w:rsidRPr="00250E8E" w:rsidRDefault="00A7648F" w:rsidP="00250E8E">
      <w:pPr>
        <w:shd w:val="clear" w:color="auto" w:fill="FFFFFF"/>
        <w:autoSpaceDE w:val="0"/>
        <w:jc w:val="both"/>
        <w:rPr>
          <w:bCs/>
          <w:color w:val="000000"/>
        </w:rPr>
      </w:pPr>
      <w:r w:rsidRPr="00A7648F">
        <w:rPr>
          <w:lang w:eastAsia="en-US"/>
        </w:rPr>
        <w:t xml:space="preserve">2. </w:t>
      </w:r>
      <w:r w:rsidR="00250E8E" w:rsidRPr="00250E8E">
        <w:rPr>
          <w:color w:val="000000"/>
        </w:rPr>
        <w:t>Гагарина Л.Г.,  Федоров А.Р.,  Федоров П.А. Введение в архитектуру программного обеспечения : учеб. пособие / Л.Г. Гагарина, А.Р. Федоров, П.А. Федоров. — М.: ФОРУМ : ИНФРА-М, 2017. — 320 с. — (Высшее образование). - Режим доступа: http://znanium.com/catalog/product/615207</w:t>
      </w:r>
      <w:r w:rsidR="00250E8E" w:rsidRPr="00250E8E">
        <w:rPr>
          <w:bCs/>
          <w:color w:val="000000"/>
        </w:rPr>
        <w:t xml:space="preserve"> </w:t>
      </w:r>
    </w:p>
    <w:p w:rsidR="00A7648F" w:rsidRPr="00250E8E" w:rsidRDefault="00A7648F" w:rsidP="00A7648F">
      <w:pPr>
        <w:ind w:firstLine="720"/>
        <w:jc w:val="both"/>
        <w:rPr>
          <w:lang w:eastAsia="en-US"/>
        </w:rPr>
      </w:pPr>
    </w:p>
    <w:p w:rsidR="00A7648F" w:rsidRPr="00A7648F" w:rsidRDefault="00A7648F" w:rsidP="00A7648F">
      <w:pPr>
        <w:ind w:firstLine="720"/>
        <w:jc w:val="both"/>
        <w:rPr>
          <w:lang w:eastAsia="en-US"/>
        </w:rPr>
      </w:pPr>
      <w:r w:rsidRPr="00A7648F">
        <w:rPr>
          <w:lang w:eastAsia="en-US"/>
        </w:rPr>
        <w:t>Интернет ресурсы:</w:t>
      </w:r>
    </w:p>
    <w:p w:rsidR="00250E8E" w:rsidRPr="00250E8E" w:rsidRDefault="00A7648F" w:rsidP="00250E8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A7648F">
        <w:rPr>
          <w:bCs/>
          <w:lang w:eastAsia="en-US"/>
        </w:rPr>
        <w:t xml:space="preserve">1. </w:t>
      </w:r>
      <w:r w:rsidR="00250E8E" w:rsidRPr="00250E8E">
        <w:rPr>
          <w:bCs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8" w:history="1">
        <w:r w:rsidR="00250E8E" w:rsidRPr="00250E8E">
          <w:rPr>
            <w:rStyle w:val="a8"/>
            <w:bCs/>
            <w:color w:val="auto"/>
            <w:lang w:val="en-US"/>
          </w:rPr>
          <w:t>http</w:t>
        </w:r>
        <w:r w:rsidR="00250E8E" w:rsidRPr="00250E8E">
          <w:rPr>
            <w:rStyle w:val="a8"/>
            <w:bCs/>
            <w:color w:val="auto"/>
          </w:rPr>
          <w:t>://</w:t>
        </w:r>
        <w:r w:rsidR="00250E8E" w:rsidRPr="00250E8E">
          <w:rPr>
            <w:rStyle w:val="a8"/>
            <w:bCs/>
            <w:color w:val="auto"/>
            <w:lang w:val="en-US"/>
          </w:rPr>
          <w:t>www</w:t>
        </w:r>
        <w:r w:rsidR="00250E8E" w:rsidRPr="00250E8E">
          <w:rPr>
            <w:rStyle w:val="a8"/>
            <w:bCs/>
            <w:color w:val="auto"/>
          </w:rPr>
          <w:t>.</w:t>
        </w:r>
        <w:r w:rsidR="00250E8E" w:rsidRPr="00250E8E">
          <w:rPr>
            <w:rStyle w:val="a8"/>
            <w:bCs/>
            <w:color w:val="auto"/>
            <w:lang w:val="en-US"/>
          </w:rPr>
          <w:t>ict</w:t>
        </w:r>
        <w:r w:rsidR="00250E8E" w:rsidRPr="00250E8E">
          <w:rPr>
            <w:rStyle w:val="a8"/>
            <w:bCs/>
            <w:color w:val="auto"/>
          </w:rPr>
          <w:t>.</w:t>
        </w:r>
        <w:r w:rsidR="00250E8E" w:rsidRPr="00250E8E">
          <w:rPr>
            <w:rStyle w:val="a8"/>
            <w:bCs/>
            <w:color w:val="auto"/>
            <w:lang w:val="en-US"/>
          </w:rPr>
          <w:t>edu</w:t>
        </w:r>
        <w:r w:rsidR="00250E8E" w:rsidRPr="00250E8E">
          <w:rPr>
            <w:rStyle w:val="a8"/>
            <w:bCs/>
            <w:color w:val="auto"/>
          </w:rPr>
          <w:t>.</w:t>
        </w:r>
        <w:r w:rsidR="00250E8E" w:rsidRPr="00250E8E">
          <w:rPr>
            <w:rStyle w:val="a8"/>
            <w:bCs/>
            <w:color w:val="auto"/>
            <w:lang w:val="en-US"/>
          </w:rPr>
          <w:t>ru</w:t>
        </w:r>
      </w:hyperlink>
      <w:r w:rsidR="00250E8E" w:rsidRPr="00250E8E">
        <w:rPr>
          <w:bCs/>
        </w:rPr>
        <w:t xml:space="preserve"> (2003-2019)</w:t>
      </w:r>
    </w:p>
    <w:p w:rsidR="00250E8E" w:rsidRPr="00250E8E" w:rsidRDefault="00250E8E" w:rsidP="00250E8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</w:p>
    <w:p w:rsidR="00013BBC" w:rsidRPr="00904974" w:rsidRDefault="00013BBC" w:rsidP="00013BBC">
      <w:pPr>
        <w:ind w:firstLine="720"/>
        <w:jc w:val="both"/>
      </w:pPr>
    </w:p>
    <w:sectPr w:rsidR="00013BBC" w:rsidRPr="00904974" w:rsidSect="00310DC5">
      <w:footerReference w:type="even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4F" w:rsidRDefault="00B36E4F" w:rsidP="00CB42D7">
      <w:r>
        <w:separator/>
      </w:r>
    </w:p>
  </w:endnote>
  <w:endnote w:type="continuationSeparator" w:id="0">
    <w:p w:rsidR="00B36E4F" w:rsidRDefault="00B36E4F" w:rsidP="00CB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6F" w:rsidRDefault="00263101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E6F" w:rsidRDefault="00B36E4F" w:rsidP="003961F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6F" w:rsidRDefault="00263101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9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E8E">
      <w:rPr>
        <w:rStyle w:val="a5"/>
        <w:noProof/>
      </w:rPr>
      <w:t>2</w:t>
    </w:r>
    <w:r>
      <w:rPr>
        <w:rStyle w:val="a5"/>
      </w:rPr>
      <w:fldChar w:fldCharType="end"/>
    </w:r>
  </w:p>
  <w:p w:rsidR="00816E6F" w:rsidRDefault="00B36E4F" w:rsidP="003961F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4F" w:rsidRDefault="00B36E4F" w:rsidP="00CB42D7">
      <w:r>
        <w:separator/>
      </w:r>
    </w:p>
  </w:footnote>
  <w:footnote w:type="continuationSeparator" w:id="0">
    <w:p w:rsidR="00B36E4F" w:rsidRDefault="00B36E4F" w:rsidP="00CB4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548"/>
    <w:multiLevelType w:val="hybridMultilevel"/>
    <w:tmpl w:val="A55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02E7"/>
    <w:multiLevelType w:val="hybridMultilevel"/>
    <w:tmpl w:val="5CE08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918A0"/>
    <w:multiLevelType w:val="hybridMultilevel"/>
    <w:tmpl w:val="5CE08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5564CF"/>
    <w:multiLevelType w:val="hybridMultilevel"/>
    <w:tmpl w:val="B090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BBC"/>
    <w:rsid w:val="00013BBC"/>
    <w:rsid w:val="00030FEE"/>
    <w:rsid w:val="000746C6"/>
    <w:rsid w:val="000B4079"/>
    <w:rsid w:val="000C3E52"/>
    <w:rsid w:val="000F4C49"/>
    <w:rsid w:val="00100942"/>
    <w:rsid w:val="00122130"/>
    <w:rsid w:val="0014464F"/>
    <w:rsid w:val="001D68E3"/>
    <w:rsid w:val="00216196"/>
    <w:rsid w:val="00250E8E"/>
    <w:rsid w:val="00263101"/>
    <w:rsid w:val="00292228"/>
    <w:rsid w:val="00337893"/>
    <w:rsid w:val="003A3BC1"/>
    <w:rsid w:val="004A21D6"/>
    <w:rsid w:val="004C783E"/>
    <w:rsid w:val="00666611"/>
    <w:rsid w:val="0079518B"/>
    <w:rsid w:val="007D3F28"/>
    <w:rsid w:val="008460B0"/>
    <w:rsid w:val="008B62A2"/>
    <w:rsid w:val="008C5ACB"/>
    <w:rsid w:val="008E1798"/>
    <w:rsid w:val="00904974"/>
    <w:rsid w:val="00992F0B"/>
    <w:rsid w:val="009B63C1"/>
    <w:rsid w:val="009B7C7C"/>
    <w:rsid w:val="009D02D8"/>
    <w:rsid w:val="00A7648F"/>
    <w:rsid w:val="00AD10D4"/>
    <w:rsid w:val="00B36E4F"/>
    <w:rsid w:val="00C56E18"/>
    <w:rsid w:val="00C72274"/>
    <w:rsid w:val="00CB42D7"/>
    <w:rsid w:val="00CE46D8"/>
    <w:rsid w:val="00D5769C"/>
    <w:rsid w:val="00DB47D4"/>
    <w:rsid w:val="00E133E7"/>
    <w:rsid w:val="00E848B7"/>
    <w:rsid w:val="00F220F9"/>
    <w:rsid w:val="00F27287"/>
    <w:rsid w:val="00F906D7"/>
    <w:rsid w:val="00F96105"/>
    <w:rsid w:val="00FC106B"/>
    <w:rsid w:val="00FF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013B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3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3BBC"/>
  </w:style>
  <w:style w:type="paragraph" w:styleId="a6">
    <w:name w:val="Plain Text"/>
    <w:basedOn w:val="a"/>
    <w:link w:val="a7"/>
    <w:rsid w:val="00013BB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13BB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013BBC"/>
    <w:pPr>
      <w:spacing w:before="100" w:beforeAutospacing="1" w:after="100" w:afterAutospacing="1"/>
    </w:pPr>
  </w:style>
  <w:style w:type="paragraph" w:customStyle="1" w:styleId="c16">
    <w:name w:val="c16"/>
    <w:basedOn w:val="a"/>
    <w:rsid w:val="00013BBC"/>
    <w:pPr>
      <w:spacing w:before="100" w:beforeAutospacing="1" w:after="100" w:afterAutospacing="1"/>
    </w:pPr>
  </w:style>
  <w:style w:type="character" w:styleId="a8">
    <w:name w:val="Hyperlink"/>
    <w:basedOn w:val="a0"/>
    <w:unhideWhenUsed/>
    <w:rsid w:val="00013BBC"/>
    <w:rPr>
      <w:color w:val="0000FF"/>
      <w:u w:val="single"/>
    </w:rPr>
  </w:style>
  <w:style w:type="paragraph" w:styleId="a9">
    <w:name w:val="endnote text"/>
    <w:basedOn w:val="a"/>
    <w:link w:val="aa"/>
    <w:uiPriority w:val="99"/>
    <w:rsid w:val="00F220F9"/>
    <w:rPr>
      <w:sz w:val="28"/>
      <w:szCs w:val="28"/>
    </w:rPr>
  </w:style>
  <w:style w:type="character" w:customStyle="1" w:styleId="aa">
    <w:name w:val="Текст концевой сноски Знак"/>
    <w:basedOn w:val="a0"/>
    <w:link w:val="a9"/>
    <w:uiPriority w:val="99"/>
    <w:rsid w:val="00F220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rsid w:val="00904974"/>
    <w:pPr>
      <w:spacing w:after="120"/>
    </w:pPr>
  </w:style>
  <w:style w:type="character" w:customStyle="1" w:styleId="ac">
    <w:name w:val="Основной текст Знак"/>
    <w:basedOn w:val="a0"/>
    <w:link w:val="ab"/>
    <w:rsid w:val="00904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0497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951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51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Gusta</cp:lastModifiedBy>
  <cp:revision>12</cp:revision>
  <dcterms:created xsi:type="dcterms:W3CDTF">2014-12-05T12:55:00Z</dcterms:created>
  <dcterms:modified xsi:type="dcterms:W3CDTF">2019-05-15T08:19:00Z</dcterms:modified>
</cp:coreProperties>
</file>