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5AA34" w14:textId="77777777" w:rsidR="00664527" w:rsidRDefault="004D6644" w:rsidP="004D66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527">
        <w:rPr>
          <w:rFonts w:ascii="Times New Roman" w:hAnsi="Times New Roman" w:cs="Times New Roman"/>
          <w:b/>
          <w:bCs/>
          <w:sz w:val="28"/>
          <w:szCs w:val="28"/>
        </w:rPr>
        <w:t>График заключения договоров для зачисленных студентов на 1 курс</w:t>
      </w:r>
    </w:p>
    <w:p w14:paraId="1D5A2C0D" w14:textId="146744C3" w:rsidR="00BF5191" w:rsidRPr="00664527" w:rsidRDefault="004D6644" w:rsidP="004D66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527">
        <w:rPr>
          <w:rFonts w:ascii="Times New Roman" w:hAnsi="Times New Roman" w:cs="Times New Roman"/>
          <w:b/>
          <w:bCs/>
          <w:sz w:val="28"/>
          <w:szCs w:val="28"/>
        </w:rPr>
        <w:t xml:space="preserve"> за счет средств бюджета Республики Башкортостан</w:t>
      </w:r>
    </w:p>
    <w:p w14:paraId="77A10E21" w14:textId="77777777" w:rsidR="004D6644" w:rsidRPr="00664527" w:rsidRDefault="004D6644" w:rsidP="004D66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2404"/>
      </w:tblGrid>
      <w:tr w:rsidR="004D6644" w:rsidRPr="00664527" w14:paraId="4A71D509" w14:textId="77777777" w:rsidTr="00664527">
        <w:tc>
          <w:tcPr>
            <w:tcW w:w="4106" w:type="dxa"/>
          </w:tcPr>
          <w:p w14:paraId="0624AD43" w14:textId="4A2756F0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  <w:p w14:paraId="6C3B43BF" w14:textId="6C58E140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8A2FA1D" w14:textId="396A364D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04" w:type="dxa"/>
          </w:tcPr>
          <w:p w14:paraId="5F61EA99" w14:textId="16EAF329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4D6644" w:rsidRPr="00664527" w14:paraId="36269A24" w14:textId="77777777" w:rsidTr="00664527">
        <w:tc>
          <w:tcPr>
            <w:tcW w:w="4106" w:type="dxa"/>
          </w:tcPr>
          <w:p w14:paraId="0C0691DD" w14:textId="32D8DF22" w:rsidR="004D6644" w:rsidRPr="00664527" w:rsidRDefault="004D6644" w:rsidP="004D6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09.02.01 Компьютерные системы и комплексы</w:t>
            </w:r>
          </w:p>
        </w:tc>
        <w:tc>
          <w:tcPr>
            <w:tcW w:w="2835" w:type="dxa"/>
          </w:tcPr>
          <w:p w14:paraId="73168BB8" w14:textId="2233F1A1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августа 2024 г. </w:t>
            </w:r>
          </w:p>
        </w:tc>
        <w:tc>
          <w:tcPr>
            <w:tcW w:w="2404" w:type="dxa"/>
          </w:tcPr>
          <w:p w14:paraId="42FB1A23" w14:textId="4B710856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 – 16.00</w:t>
            </w:r>
          </w:p>
        </w:tc>
      </w:tr>
      <w:tr w:rsidR="004D6644" w:rsidRPr="00664527" w14:paraId="22F9A262" w14:textId="77777777" w:rsidTr="00664527">
        <w:tc>
          <w:tcPr>
            <w:tcW w:w="4106" w:type="dxa"/>
          </w:tcPr>
          <w:p w14:paraId="01F4205D" w14:textId="0C11A88C" w:rsidR="004D6644" w:rsidRPr="00664527" w:rsidRDefault="004D6644" w:rsidP="004D6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09.02.06 Сетевое и системное администрирование</w:t>
            </w:r>
          </w:p>
        </w:tc>
        <w:tc>
          <w:tcPr>
            <w:tcW w:w="2835" w:type="dxa"/>
          </w:tcPr>
          <w:p w14:paraId="0D8A35A1" w14:textId="0913A109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августа 2024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404" w:type="dxa"/>
          </w:tcPr>
          <w:p w14:paraId="0A380A8E" w14:textId="1A31FFD8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 – 16.00</w:t>
            </w:r>
          </w:p>
        </w:tc>
      </w:tr>
      <w:tr w:rsidR="004D6644" w:rsidRPr="00664527" w14:paraId="55DFC722" w14:textId="77777777" w:rsidTr="00664527">
        <w:tc>
          <w:tcPr>
            <w:tcW w:w="4106" w:type="dxa"/>
          </w:tcPr>
          <w:p w14:paraId="7306AB2C" w14:textId="308A0787" w:rsidR="004D6644" w:rsidRPr="00664527" w:rsidRDefault="004D6644" w:rsidP="004D6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09.02.07 Информационные системы и программирование</w:t>
            </w:r>
          </w:p>
        </w:tc>
        <w:tc>
          <w:tcPr>
            <w:tcW w:w="2835" w:type="dxa"/>
          </w:tcPr>
          <w:p w14:paraId="61E1A9C6" w14:textId="71FE9036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августа 2024 г.</w:t>
            </w:r>
          </w:p>
        </w:tc>
        <w:tc>
          <w:tcPr>
            <w:tcW w:w="2404" w:type="dxa"/>
          </w:tcPr>
          <w:p w14:paraId="293AF543" w14:textId="0B30C402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 – 16.00</w:t>
            </w:r>
          </w:p>
        </w:tc>
      </w:tr>
      <w:tr w:rsidR="004D6644" w:rsidRPr="00664527" w14:paraId="7C229048" w14:textId="77777777" w:rsidTr="00664527">
        <w:tc>
          <w:tcPr>
            <w:tcW w:w="4106" w:type="dxa"/>
          </w:tcPr>
          <w:p w14:paraId="04E73B3F" w14:textId="37CA1FB4" w:rsidR="004D6644" w:rsidRPr="00664527" w:rsidRDefault="004D6644" w:rsidP="004D6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10.02.04 Обеспечение информационной безопасности телекоммуникационных систем</w:t>
            </w:r>
          </w:p>
        </w:tc>
        <w:tc>
          <w:tcPr>
            <w:tcW w:w="2835" w:type="dxa"/>
          </w:tcPr>
          <w:p w14:paraId="35D895D6" w14:textId="0A54843C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августа 2024 г.</w:t>
            </w:r>
          </w:p>
        </w:tc>
        <w:tc>
          <w:tcPr>
            <w:tcW w:w="2404" w:type="dxa"/>
          </w:tcPr>
          <w:p w14:paraId="50F90430" w14:textId="68DC3F97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 – 16.00</w:t>
            </w:r>
          </w:p>
        </w:tc>
      </w:tr>
      <w:tr w:rsidR="004D6644" w:rsidRPr="00664527" w14:paraId="5CF92B50" w14:textId="77777777" w:rsidTr="00664527">
        <w:tc>
          <w:tcPr>
            <w:tcW w:w="4106" w:type="dxa"/>
          </w:tcPr>
          <w:p w14:paraId="55061B1B" w14:textId="4C6AE81E" w:rsidR="004D6644" w:rsidRPr="00664527" w:rsidRDefault="004D6644" w:rsidP="004D6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11.02.15 Инфокоммуникационные сети и системы связи</w:t>
            </w:r>
          </w:p>
        </w:tc>
        <w:tc>
          <w:tcPr>
            <w:tcW w:w="2835" w:type="dxa"/>
          </w:tcPr>
          <w:p w14:paraId="664ACBE0" w14:textId="0F250151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августа 2024 г.</w:t>
            </w:r>
          </w:p>
        </w:tc>
        <w:tc>
          <w:tcPr>
            <w:tcW w:w="2404" w:type="dxa"/>
          </w:tcPr>
          <w:p w14:paraId="5E7C2DE2" w14:textId="64806CE7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 – 16.00</w:t>
            </w:r>
          </w:p>
        </w:tc>
      </w:tr>
      <w:tr w:rsidR="004D6644" w:rsidRPr="00664527" w14:paraId="09443C58" w14:textId="77777777" w:rsidTr="00664527">
        <w:tc>
          <w:tcPr>
            <w:tcW w:w="4106" w:type="dxa"/>
          </w:tcPr>
          <w:p w14:paraId="5DFF91B3" w14:textId="75AAF696" w:rsidR="004D6644" w:rsidRPr="00664527" w:rsidRDefault="004D6644" w:rsidP="004D6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15.02.10 Мехатроника и робототехника</w:t>
            </w:r>
          </w:p>
        </w:tc>
        <w:tc>
          <w:tcPr>
            <w:tcW w:w="2835" w:type="dxa"/>
          </w:tcPr>
          <w:p w14:paraId="3085609C" w14:textId="7F0F8224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августа 2024 г.</w:t>
            </w:r>
          </w:p>
        </w:tc>
        <w:tc>
          <w:tcPr>
            <w:tcW w:w="2404" w:type="dxa"/>
          </w:tcPr>
          <w:p w14:paraId="07D81FAF" w14:textId="2DDECD16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 – 16.00</w:t>
            </w:r>
          </w:p>
        </w:tc>
      </w:tr>
      <w:tr w:rsidR="004D6644" w:rsidRPr="00664527" w14:paraId="5DF07FF1" w14:textId="77777777" w:rsidTr="00664527">
        <w:tc>
          <w:tcPr>
            <w:tcW w:w="4106" w:type="dxa"/>
          </w:tcPr>
          <w:p w14:paraId="2D77AAF7" w14:textId="1186EF67" w:rsidR="004D6644" w:rsidRPr="00664527" w:rsidRDefault="004D6644" w:rsidP="004D6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15.02.16 Технология машиностроения</w:t>
            </w:r>
          </w:p>
        </w:tc>
        <w:tc>
          <w:tcPr>
            <w:tcW w:w="2835" w:type="dxa"/>
          </w:tcPr>
          <w:p w14:paraId="62E69A79" w14:textId="1C4B924C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августа 2024 г.</w:t>
            </w:r>
          </w:p>
        </w:tc>
        <w:tc>
          <w:tcPr>
            <w:tcW w:w="2404" w:type="dxa"/>
          </w:tcPr>
          <w:p w14:paraId="43C0FE81" w14:textId="788AA171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 – 1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</w:t>
            </w:r>
          </w:p>
        </w:tc>
      </w:tr>
      <w:tr w:rsidR="004D6644" w:rsidRPr="00664527" w14:paraId="435912DF" w14:textId="77777777" w:rsidTr="00664527">
        <w:tc>
          <w:tcPr>
            <w:tcW w:w="4106" w:type="dxa"/>
          </w:tcPr>
          <w:p w14:paraId="6E691BA9" w14:textId="6DB620A5" w:rsidR="004D6644" w:rsidRPr="00664527" w:rsidRDefault="004D6644" w:rsidP="004D6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20.02.04 Пожарная безопасность</w:t>
            </w:r>
          </w:p>
        </w:tc>
        <w:tc>
          <w:tcPr>
            <w:tcW w:w="2835" w:type="dxa"/>
          </w:tcPr>
          <w:p w14:paraId="51571DCD" w14:textId="03622893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августа 2024 г.</w:t>
            </w:r>
          </w:p>
        </w:tc>
        <w:tc>
          <w:tcPr>
            <w:tcW w:w="2404" w:type="dxa"/>
          </w:tcPr>
          <w:p w14:paraId="161F219C" w14:textId="451BB93D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 – 16.00</w:t>
            </w:r>
          </w:p>
        </w:tc>
      </w:tr>
      <w:tr w:rsidR="004D6644" w:rsidRPr="00664527" w14:paraId="5224F235" w14:textId="77777777" w:rsidTr="00664527">
        <w:trPr>
          <w:trHeight w:val="651"/>
        </w:trPr>
        <w:tc>
          <w:tcPr>
            <w:tcW w:w="4106" w:type="dxa"/>
          </w:tcPr>
          <w:p w14:paraId="4B35CD80" w14:textId="6ABBB767" w:rsidR="004D6644" w:rsidRPr="00664527" w:rsidRDefault="004D6644" w:rsidP="004D6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20.02.02 Защита в ЧС</w:t>
            </w:r>
          </w:p>
        </w:tc>
        <w:tc>
          <w:tcPr>
            <w:tcW w:w="2835" w:type="dxa"/>
          </w:tcPr>
          <w:p w14:paraId="6A199531" w14:textId="147A9500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августа 2024 г.</w:t>
            </w:r>
          </w:p>
        </w:tc>
        <w:tc>
          <w:tcPr>
            <w:tcW w:w="2404" w:type="dxa"/>
          </w:tcPr>
          <w:p w14:paraId="727D7601" w14:textId="539E32EC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 – 16.00</w:t>
            </w:r>
          </w:p>
        </w:tc>
      </w:tr>
      <w:tr w:rsidR="004D6644" w:rsidRPr="00664527" w14:paraId="36B3A2D2" w14:textId="77777777" w:rsidTr="00664527">
        <w:tc>
          <w:tcPr>
            <w:tcW w:w="4106" w:type="dxa"/>
          </w:tcPr>
          <w:p w14:paraId="6E6CC02E" w14:textId="4221B507" w:rsidR="004D6644" w:rsidRPr="00664527" w:rsidRDefault="004D6644" w:rsidP="004D6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25.02.08 Эксплуатация беспилотных авиационных систем</w:t>
            </w:r>
          </w:p>
        </w:tc>
        <w:tc>
          <w:tcPr>
            <w:tcW w:w="2835" w:type="dxa"/>
          </w:tcPr>
          <w:p w14:paraId="5D159840" w14:textId="13FDB66C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августа 2024 г.</w:t>
            </w:r>
          </w:p>
        </w:tc>
        <w:tc>
          <w:tcPr>
            <w:tcW w:w="2404" w:type="dxa"/>
          </w:tcPr>
          <w:p w14:paraId="207EACB0" w14:textId="771478CC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 – 16.00</w:t>
            </w:r>
          </w:p>
        </w:tc>
      </w:tr>
      <w:tr w:rsidR="004D6644" w:rsidRPr="00664527" w14:paraId="4E99EEE2" w14:textId="77777777" w:rsidTr="00664527">
        <w:tc>
          <w:tcPr>
            <w:tcW w:w="4106" w:type="dxa"/>
          </w:tcPr>
          <w:p w14:paraId="247A25B0" w14:textId="24E31556" w:rsidR="004D6644" w:rsidRPr="00664527" w:rsidRDefault="004D6644" w:rsidP="004D6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23.01.09 Машинист локомотива</w:t>
            </w:r>
          </w:p>
        </w:tc>
        <w:tc>
          <w:tcPr>
            <w:tcW w:w="2835" w:type="dxa"/>
          </w:tcPr>
          <w:p w14:paraId="7D048AC7" w14:textId="0A709008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августа 2024 г.</w:t>
            </w:r>
          </w:p>
        </w:tc>
        <w:tc>
          <w:tcPr>
            <w:tcW w:w="2404" w:type="dxa"/>
          </w:tcPr>
          <w:p w14:paraId="324CFD30" w14:textId="676B2DFB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 – 16.00</w:t>
            </w:r>
          </w:p>
        </w:tc>
      </w:tr>
      <w:tr w:rsidR="004D6644" w:rsidRPr="00664527" w14:paraId="3470D219" w14:textId="77777777" w:rsidTr="00664527">
        <w:tc>
          <w:tcPr>
            <w:tcW w:w="4106" w:type="dxa"/>
          </w:tcPr>
          <w:p w14:paraId="026E22C8" w14:textId="1C555378" w:rsidR="004D6644" w:rsidRPr="00664527" w:rsidRDefault="004D6644" w:rsidP="004D6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09.01.03 Оператор информационных систем и ресурсов</w:t>
            </w:r>
          </w:p>
        </w:tc>
        <w:tc>
          <w:tcPr>
            <w:tcW w:w="2835" w:type="dxa"/>
          </w:tcPr>
          <w:p w14:paraId="5638FB7E" w14:textId="3F1C3B52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августа 2024 г.</w:t>
            </w:r>
          </w:p>
        </w:tc>
        <w:tc>
          <w:tcPr>
            <w:tcW w:w="2404" w:type="dxa"/>
          </w:tcPr>
          <w:p w14:paraId="6314EA63" w14:textId="15CFEA66" w:rsidR="004D6644" w:rsidRPr="00664527" w:rsidRDefault="004D6644" w:rsidP="004D6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 – 16.00</w:t>
            </w:r>
          </w:p>
        </w:tc>
      </w:tr>
    </w:tbl>
    <w:p w14:paraId="619CBC5E" w14:textId="77777777" w:rsidR="004D6644" w:rsidRPr="00664527" w:rsidRDefault="004D6644" w:rsidP="004D66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9F3E3" w14:textId="324E38D4" w:rsidR="004D6644" w:rsidRPr="00664527" w:rsidRDefault="004D6644" w:rsidP="004D664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6452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Заключение договоров проводится </w:t>
      </w:r>
      <w:r w:rsidR="00664527" w:rsidRPr="0066452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 родителем и студентом, при наличии паспортов обоих </w:t>
      </w:r>
      <w:proofErr w:type="gramStart"/>
      <w:r w:rsidR="00664527" w:rsidRPr="0066452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присутствующих,  </w:t>
      </w:r>
      <w:r w:rsidRPr="0066452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</w:t>
      </w:r>
      <w:proofErr w:type="gramEnd"/>
      <w:r w:rsidRPr="0066452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адресу: г. Уфа, ул. Генерала Горбатова, 11 (для всех </w:t>
      </w:r>
      <w:r w:rsidR="00664527" w:rsidRPr="00664527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специальностей и профессий</w:t>
      </w:r>
      <w:r w:rsidRPr="00664527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  <w:r w:rsidR="00664527" w:rsidRPr="0066452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sectPr w:rsidR="004D6644" w:rsidRPr="0066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0A"/>
    <w:rsid w:val="004D6644"/>
    <w:rsid w:val="0058100A"/>
    <w:rsid w:val="00664527"/>
    <w:rsid w:val="00692301"/>
    <w:rsid w:val="00805CE8"/>
    <w:rsid w:val="00B81739"/>
    <w:rsid w:val="00B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E211"/>
  <w15:chartTrackingRefBased/>
  <w15:docId w15:val="{3086E61C-15D1-40A4-A680-F4B09454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Ирина Геннадьевна</dc:creator>
  <cp:keywords/>
  <dc:description/>
  <cp:lastModifiedBy>Казина Ирина Геннадьевна</cp:lastModifiedBy>
  <cp:revision>2</cp:revision>
  <cp:lastPrinted>2024-08-16T06:38:00Z</cp:lastPrinted>
  <dcterms:created xsi:type="dcterms:W3CDTF">2024-08-16T06:38:00Z</dcterms:created>
  <dcterms:modified xsi:type="dcterms:W3CDTF">2024-08-16T06:38:00Z</dcterms:modified>
</cp:coreProperties>
</file>