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97" w:rsidRPr="000D020E" w:rsidRDefault="00E01797" w:rsidP="00E01797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F466B">
        <w:rPr>
          <w:rFonts w:eastAsia="PMingLiU"/>
          <w:b/>
          <w:i/>
          <w:sz w:val="22"/>
          <w:szCs w:val="22"/>
        </w:rPr>
        <w:t xml:space="preserve">Приложение </w:t>
      </w:r>
      <w:r w:rsidRPr="000D020E">
        <w:rPr>
          <w:rFonts w:eastAsia="PMingLiU"/>
          <w:b/>
          <w:i/>
          <w:lang w:val="en-US"/>
        </w:rPr>
        <w:t>I</w:t>
      </w:r>
      <w:r w:rsidRPr="005F466B">
        <w:rPr>
          <w:rFonts w:eastAsia="PMingLiU"/>
          <w:b/>
          <w:i/>
          <w:lang w:val="en-US"/>
        </w:rPr>
        <w:t>I</w:t>
      </w:r>
      <w:r w:rsidRPr="005F466B">
        <w:rPr>
          <w:rFonts w:eastAsia="PMingLiU"/>
          <w:b/>
          <w:i/>
        </w:rPr>
        <w:t>.</w:t>
      </w:r>
      <w:r>
        <w:rPr>
          <w:rFonts w:eastAsia="PMingLiU"/>
          <w:b/>
          <w:i/>
        </w:rPr>
        <w:t>1</w:t>
      </w:r>
    </w:p>
    <w:p w:rsidR="00E01797" w:rsidRPr="005F466B" w:rsidRDefault="00E01797" w:rsidP="00E01797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программе СПО </w:t>
      </w:r>
      <w:r w:rsidRPr="00445B89">
        <w:rPr>
          <w:b/>
          <w:i/>
          <w:sz w:val="22"/>
          <w:szCs w:val="22"/>
        </w:rPr>
        <w:t>10.02.04 «Обеспечение информационной безопасности телекоммуникационных систем»</w:t>
      </w:r>
    </w:p>
    <w:p w:rsidR="00E01797" w:rsidRPr="005F466B" w:rsidRDefault="00E01797" w:rsidP="00E01797">
      <w:pPr>
        <w:ind w:firstLine="708"/>
        <w:jc w:val="right"/>
        <w:rPr>
          <w:i/>
          <w:sz w:val="22"/>
          <w:szCs w:val="22"/>
        </w:rPr>
      </w:pPr>
    </w:p>
    <w:p w:rsidR="00E01797" w:rsidRDefault="00E01797" w:rsidP="00E01797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:rsidR="00E01797" w:rsidRDefault="00E01797" w:rsidP="00E01797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:rsidR="00E01797" w:rsidRDefault="00E01797" w:rsidP="00E01797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:rsidR="00E01797" w:rsidRPr="005F466B" w:rsidRDefault="00E01797" w:rsidP="00E01797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:rsidR="00E01797" w:rsidRPr="005F466B" w:rsidRDefault="00E01797" w:rsidP="00E01797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:rsidR="00E01797" w:rsidRPr="005F466B" w:rsidRDefault="00E01797" w:rsidP="00E01797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:rsidR="00E01797" w:rsidRDefault="00E01797" w:rsidP="00E01797">
      <w:pPr>
        <w:jc w:val="center"/>
        <w:rPr>
          <w:b/>
          <w:sz w:val="22"/>
          <w:szCs w:val="22"/>
        </w:rPr>
      </w:pPr>
      <w:r w:rsidRPr="005F466B">
        <w:rPr>
          <w:b/>
          <w:sz w:val="22"/>
          <w:szCs w:val="22"/>
        </w:rPr>
        <w:t>РАБОЧАЯ ПРОГРАММА</w:t>
      </w:r>
    </w:p>
    <w:p w:rsidR="00E01797" w:rsidRPr="005F466B" w:rsidRDefault="00E01797" w:rsidP="00E01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ПРОФЕССИОНАЛЬНОГО МОДУЛЯ</w:t>
      </w:r>
    </w:p>
    <w:p w:rsidR="00E01797" w:rsidRPr="00E01797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ПМ.01.</w:t>
      </w:r>
      <w:r w:rsidRPr="00201D47">
        <w:rPr>
          <w:sz w:val="28"/>
          <w:szCs w:val="28"/>
        </w:rPr>
        <w:t xml:space="preserve"> </w:t>
      </w:r>
      <w:r w:rsidRPr="00E01797">
        <w:rPr>
          <w:b/>
          <w:sz w:val="22"/>
          <w:szCs w:val="22"/>
        </w:rPr>
        <w:t>Эксплуатация информационно-телекоммуникационных систем и сетей</w:t>
      </w: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Default="00E01797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12F63" w:rsidRDefault="00D12F63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12F63" w:rsidRDefault="00D12F63" w:rsidP="00E0179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01797" w:rsidRPr="005F466B" w:rsidRDefault="002F1959" w:rsidP="00E01797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:rsidR="00E01797" w:rsidRDefault="00E01797" w:rsidP="00E01797">
      <w:pPr>
        <w:shd w:val="clear" w:color="auto" w:fill="FFFFFF"/>
        <w:spacing w:before="120"/>
        <w:rPr>
          <w:b/>
          <w:bCs/>
          <w:color w:val="000000"/>
        </w:rPr>
      </w:pPr>
      <w:r w:rsidRPr="005F466B">
        <w:rPr>
          <w:b/>
          <w:bCs/>
          <w:color w:val="000000"/>
        </w:rPr>
        <w:lastRenderedPageBreak/>
        <w:t>Составител</w:t>
      </w:r>
      <w:r w:rsidR="00D12F63">
        <w:rPr>
          <w:b/>
          <w:bCs/>
          <w:color w:val="000000"/>
        </w:rPr>
        <w:t>и</w:t>
      </w:r>
      <w:r w:rsidRPr="005F466B">
        <w:rPr>
          <w:b/>
          <w:bCs/>
          <w:color w:val="000000"/>
        </w:rPr>
        <w:t>:</w:t>
      </w:r>
    </w:p>
    <w:p w:rsidR="00E01797" w:rsidRDefault="00D12F63" w:rsidP="00E01797">
      <w:pPr>
        <w:shd w:val="clear" w:color="auto" w:fill="FFFFFF"/>
        <w:spacing w:before="1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Кабирова</w:t>
      </w:r>
      <w:proofErr w:type="spellEnd"/>
      <w:r>
        <w:rPr>
          <w:b/>
          <w:bCs/>
          <w:color w:val="000000"/>
        </w:rPr>
        <w:t xml:space="preserve"> Эльмира </w:t>
      </w:r>
      <w:proofErr w:type="spellStart"/>
      <w:r>
        <w:rPr>
          <w:b/>
          <w:bCs/>
          <w:color w:val="000000"/>
        </w:rPr>
        <w:t>Ринатовна</w:t>
      </w:r>
      <w:proofErr w:type="spellEnd"/>
      <w:r w:rsidR="00E01797">
        <w:rPr>
          <w:b/>
          <w:bCs/>
          <w:color w:val="000000"/>
        </w:rPr>
        <w:t>, преподаватель ГБПОУ УКРТБ</w:t>
      </w:r>
    </w:p>
    <w:p w:rsidR="00D12F63" w:rsidRDefault="00D12F63" w:rsidP="00D12F63">
      <w:pPr>
        <w:shd w:val="clear" w:color="auto" w:fill="FFFFFF"/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Жданов Руслан </w:t>
      </w:r>
      <w:proofErr w:type="spellStart"/>
      <w:r>
        <w:rPr>
          <w:b/>
          <w:bCs/>
          <w:color w:val="000000"/>
        </w:rPr>
        <w:t>Римович</w:t>
      </w:r>
      <w:proofErr w:type="spellEnd"/>
      <w:r>
        <w:rPr>
          <w:b/>
          <w:bCs/>
          <w:color w:val="000000"/>
        </w:rPr>
        <w:t>, преподаватель ГБПОУ УКРТБ</w:t>
      </w:r>
    </w:p>
    <w:p w:rsidR="002F1959" w:rsidRDefault="002F1959" w:rsidP="00D12F63">
      <w:pPr>
        <w:shd w:val="clear" w:color="auto" w:fill="FFFFFF"/>
        <w:spacing w:before="1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Альметова</w:t>
      </w:r>
      <w:proofErr w:type="spellEnd"/>
      <w:r>
        <w:rPr>
          <w:b/>
          <w:bCs/>
          <w:color w:val="000000"/>
        </w:rPr>
        <w:t xml:space="preserve"> Лилия </w:t>
      </w:r>
      <w:proofErr w:type="spellStart"/>
      <w:r>
        <w:rPr>
          <w:b/>
          <w:bCs/>
          <w:color w:val="000000"/>
        </w:rPr>
        <w:t>Ильфатовна</w:t>
      </w:r>
      <w:proofErr w:type="spellEnd"/>
      <w:r>
        <w:rPr>
          <w:b/>
          <w:bCs/>
          <w:color w:val="000000"/>
        </w:rPr>
        <w:t>, преподаватель ГБПОУ УКРТБ</w:t>
      </w:r>
    </w:p>
    <w:p w:rsidR="00D12F63" w:rsidRDefault="00D12F63" w:rsidP="00D12F63">
      <w:pPr>
        <w:shd w:val="clear" w:color="auto" w:fill="FFFFFF"/>
        <w:spacing w:before="120"/>
        <w:rPr>
          <w:b/>
          <w:bCs/>
          <w:color w:val="000000"/>
          <w:sz w:val="28"/>
          <w:szCs w:val="28"/>
        </w:rPr>
      </w:pPr>
    </w:p>
    <w:p w:rsidR="00D12F63" w:rsidRDefault="00D12F63" w:rsidP="00D12F63">
      <w:pPr>
        <w:shd w:val="clear" w:color="auto" w:fill="FFFFFF"/>
        <w:spacing w:before="120"/>
        <w:rPr>
          <w:b/>
          <w:bCs/>
          <w:color w:val="000000"/>
          <w:sz w:val="28"/>
          <w:szCs w:val="28"/>
        </w:rPr>
      </w:pPr>
    </w:p>
    <w:p w:rsidR="00D12F63" w:rsidRDefault="00D12F63" w:rsidP="00E01797">
      <w:pPr>
        <w:shd w:val="clear" w:color="auto" w:fill="FFFFFF"/>
        <w:spacing w:before="120"/>
        <w:rPr>
          <w:b/>
          <w:bCs/>
          <w:color w:val="000000"/>
          <w:sz w:val="28"/>
          <w:szCs w:val="28"/>
        </w:rPr>
      </w:pPr>
    </w:p>
    <w:p w:rsidR="00E01797" w:rsidRDefault="00E01797" w:rsidP="00E01797">
      <w:pPr>
        <w:shd w:val="clear" w:color="auto" w:fill="FFFFFF"/>
        <w:spacing w:before="523"/>
        <w:jc w:val="center"/>
      </w:pPr>
      <w:r>
        <w:rPr>
          <w:b/>
          <w:bCs/>
          <w:color w:val="000000"/>
          <w:sz w:val="28"/>
          <w:szCs w:val="28"/>
        </w:rPr>
        <w:t>СОДЕРЖАНИЕ</w:t>
      </w:r>
    </w:p>
    <w:p w:rsidR="00E01797" w:rsidRDefault="00E01797" w:rsidP="00E01797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2F1959" w:rsidRPr="007729B8" w:rsidTr="005A04D3">
        <w:tc>
          <w:tcPr>
            <w:tcW w:w="10462" w:type="dxa"/>
          </w:tcPr>
          <w:p w:rsidR="002F1959" w:rsidRPr="00BF0BB4" w:rsidRDefault="002F1959" w:rsidP="005A04D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:rsidR="002F1959" w:rsidRPr="00BF0BB4" w:rsidRDefault="002F1959" w:rsidP="005A04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:rsidR="002F1959" w:rsidRPr="00BF0BB4" w:rsidRDefault="002F1959" w:rsidP="005A04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:rsidR="002F1959" w:rsidRPr="00BF0BB4" w:rsidRDefault="002F1959" w:rsidP="005A04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2F1959" w:rsidRPr="0062369E" w:rsidRDefault="002F1959" w:rsidP="005A04D3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 w:rsidR="002F1959" w:rsidRPr="007729B8" w:rsidRDefault="002F1959" w:rsidP="005A04D3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01797" w:rsidRDefault="00E01797" w:rsidP="00E01797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 w:rsidR="00E01797" w:rsidRDefault="00E01797" w:rsidP="00E01797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 w:rsidR="00E01797" w:rsidRPr="007729B8" w:rsidRDefault="00E01797" w:rsidP="00E01797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</w:rPr>
        <w:sectPr w:rsidR="00E01797" w:rsidRPr="007729B8" w:rsidSect="00A81C87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E01797" w:rsidRPr="00D12F63" w:rsidRDefault="00E01797" w:rsidP="00E01797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D12F63">
        <w:rPr>
          <w:b/>
          <w:bCs/>
          <w:color w:val="000000"/>
          <w:sz w:val="24"/>
          <w:szCs w:val="24"/>
        </w:rPr>
        <w:lastRenderedPageBreak/>
        <w:t xml:space="preserve">1. </w:t>
      </w:r>
      <w:r w:rsidRPr="00D12F63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p w:rsidR="00E01797" w:rsidRDefault="00E01797" w:rsidP="00E01797">
      <w:pPr>
        <w:tabs>
          <w:tab w:val="num" w:pos="0"/>
        </w:tabs>
        <w:jc w:val="center"/>
        <w:rPr>
          <w:i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01797" w:rsidRPr="007B5280" w:rsidTr="00D12F63">
        <w:tc>
          <w:tcPr>
            <w:tcW w:w="10173" w:type="dxa"/>
          </w:tcPr>
          <w:p w:rsidR="00E01797" w:rsidRPr="00BA4EAD" w:rsidRDefault="00E01797" w:rsidP="00D12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</w:t>
            </w:r>
            <w:r w:rsidR="00D12F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12F63" w:rsidRPr="00E01797">
              <w:rPr>
                <w:b/>
                <w:sz w:val="22"/>
                <w:szCs w:val="22"/>
              </w:rPr>
              <w:t xml:space="preserve"> </w:t>
            </w:r>
            <w:r w:rsidR="00D12F63" w:rsidRPr="00D12F63">
              <w:rPr>
                <w:sz w:val="28"/>
                <w:szCs w:val="28"/>
              </w:rPr>
              <w:t>Эксплуатация информационно-телекоммуникационных систем и сетей</w:t>
            </w:r>
          </w:p>
        </w:tc>
      </w:tr>
    </w:tbl>
    <w:p w:rsidR="00E01797" w:rsidRDefault="00E01797" w:rsidP="00E01797">
      <w:pPr>
        <w:tabs>
          <w:tab w:val="num" w:pos="0"/>
        </w:tabs>
        <w:jc w:val="center"/>
        <w:rPr>
          <w:i/>
        </w:rPr>
      </w:pPr>
      <w:r w:rsidRPr="008728A6">
        <w:rPr>
          <w:i/>
        </w:rPr>
        <w:t xml:space="preserve">название </w:t>
      </w:r>
      <w:r>
        <w:rPr>
          <w:i/>
        </w:rPr>
        <w:t>профессионального модуля</w:t>
      </w:r>
    </w:p>
    <w:p w:rsidR="00E01797" w:rsidRDefault="00E01797" w:rsidP="00E01797">
      <w:pPr>
        <w:tabs>
          <w:tab w:val="num" w:pos="0"/>
        </w:tabs>
        <w:ind w:firstLine="720"/>
        <w:rPr>
          <w:sz w:val="28"/>
          <w:szCs w:val="28"/>
        </w:rPr>
      </w:pPr>
    </w:p>
    <w:p w:rsidR="00E01797" w:rsidRDefault="00E01797" w:rsidP="00E01797">
      <w:pPr>
        <w:jc w:val="both"/>
        <w:rPr>
          <w:rFonts w:eastAsia="PMingLiU"/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295E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Цель и </w:t>
      </w:r>
      <w:r w:rsidRPr="00321AFB">
        <w:rPr>
          <w:rFonts w:eastAsia="PMingLiU"/>
          <w:b/>
          <w:sz w:val="28"/>
          <w:szCs w:val="28"/>
        </w:rPr>
        <w:t xml:space="preserve"> планируемые результаты освоения профессионального модуля</w:t>
      </w:r>
    </w:p>
    <w:p w:rsidR="00E01797" w:rsidRDefault="00E01797" w:rsidP="00E01797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  <w:r w:rsidRPr="00321AFB"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D12F63" w:rsidRPr="00D12F63">
        <w:rPr>
          <w:sz w:val="28"/>
          <w:szCs w:val="28"/>
        </w:rPr>
        <w:t>Эксплуатация информационно-телекоммуникационных систем и сетей</w:t>
      </w:r>
      <w:r w:rsidRPr="00321AFB">
        <w:rPr>
          <w:rFonts w:eastAsia="PMingLiU"/>
          <w:sz w:val="28"/>
          <w:szCs w:val="28"/>
        </w:rPr>
        <w:t>» и соответствующие ему профессиональные компетенции и общие компетенции:</w:t>
      </w:r>
    </w:p>
    <w:p w:rsidR="00FD791B" w:rsidRDefault="00FD791B" w:rsidP="00FD791B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center"/>
        <w:rPr>
          <w:rFonts w:eastAsia="PMingLiU"/>
          <w:sz w:val="28"/>
          <w:szCs w:val="28"/>
        </w:rPr>
      </w:pPr>
      <w:r w:rsidRPr="00FD791B">
        <w:rPr>
          <w:rFonts w:eastAsia="Times New Roman"/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243"/>
      </w:tblGrid>
      <w:tr w:rsidR="00E01797" w:rsidRPr="00070574" w:rsidTr="00A81C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97" w:rsidRPr="00070574" w:rsidRDefault="00E01797" w:rsidP="00A81C87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797" w:rsidRPr="00070574" w:rsidRDefault="00E01797" w:rsidP="00A81C87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 xml:space="preserve">Наименование </w:t>
            </w:r>
            <w:r>
              <w:rPr>
                <w:b/>
              </w:rPr>
              <w:t>общих компетенций</w:t>
            </w:r>
          </w:p>
        </w:tc>
      </w:tr>
      <w:tr w:rsidR="002F446A" w:rsidRPr="00070574" w:rsidTr="00A81C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b/>
                <w:sz w:val="24"/>
                <w:szCs w:val="24"/>
              </w:rPr>
            </w:pPr>
            <w:r w:rsidRPr="00A645A6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A645A6" w:rsidRDefault="002F1959" w:rsidP="00A81C87">
            <w:pPr>
              <w:contextualSpacing/>
              <w:rPr>
                <w:b/>
                <w:iCs/>
                <w:sz w:val="24"/>
                <w:szCs w:val="24"/>
              </w:rPr>
            </w:pPr>
            <w:r w:rsidRPr="002F1959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F446A" w:rsidRPr="00070574" w:rsidTr="00A81C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iCs/>
                <w:sz w:val="24"/>
                <w:szCs w:val="24"/>
              </w:rPr>
            </w:pPr>
            <w:r w:rsidRPr="00A645A6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iCs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F446A" w:rsidRPr="00070574" w:rsidTr="00A81C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iCs/>
                <w:sz w:val="24"/>
                <w:szCs w:val="24"/>
              </w:rPr>
            </w:pPr>
            <w:r w:rsidRPr="00A645A6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F446A" w:rsidRPr="00070574" w:rsidTr="00A81C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iCs/>
                <w:sz w:val="24"/>
                <w:szCs w:val="24"/>
              </w:rPr>
            </w:pPr>
            <w:r w:rsidRPr="00A645A6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F446A" w:rsidRPr="00070574" w:rsidTr="00A81C87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iCs/>
                <w:sz w:val="24"/>
                <w:szCs w:val="24"/>
              </w:rPr>
            </w:pPr>
            <w:r w:rsidRPr="00A645A6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F446A" w:rsidRPr="00070574" w:rsidTr="00A81C87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A645A6" w:rsidRDefault="002F446A" w:rsidP="00A81C87">
            <w:pPr>
              <w:contextualSpacing/>
              <w:rPr>
                <w:iCs/>
                <w:sz w:val="24"/>
                <w:szCs w:val="24"/>
              </w:rPr>
            </w:pPr>
            <w:r w:rsidRPr="00A645A6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A645A6" w:rsidRDefault="002F1959" w:rsidP="00A81C87">
            <w:pPr>
              <w:contextualSpacing/>
              <w:rPr>
                <w:sz w:val="24"/>
                <w:szCs w:val="24"/>
              </w:rPr>
            </w:pPr>
            <w:r w:rsidRPr="002F1959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  <w:r>
              <w:rPr>
                <w:sz w:val="24"/>
                <w:szCs w:val="24"/>
              </w:rPr>
              <w:t xml:space="preserve"> </w:t>
            </w:r>
            <w:r w:rsidRPr="002F1959">
              <w:rPr>
                <w:sz w:val="24"/>
                <w:szCs w:val="24"/>
              </w:rPr>
              <w:t xml:space="preserve">(в ред. </w:t>
            </w:r>
            <w:hyperlink r:id="rId9" w:history="1">
              <w:r w:rsidRPr="002F1959">
                <w:rPr>
                  <w:rStyle w:val="af3"/>
                  <w:sz w:val="24"/>
                  <w:szCs w:val="24"/>
                </w:rPr>
                <w:t>Приказа</w:t>
              </w:r>
            </w:hyperlink>
            <w:r w:rsidRPr="002F1959">
              <w:rPr>
                <w:sz w:val="24"/>
                <w:szCs w:val="24"/>
              </w:rPr>
              <w:t xml:space="preserve"> </w:t>
            </w:r>
            <w:proofErr w:type="spellStart"/>
            <w:r w:rsidRPr="002F1959">
              <w:rPr>
                <w:sz w:val="24"/>
                <w:szCs w:val="24"/>
              </w:rPr>
              <w:t>Минпросвещения</w:t>
            </w:r>
            <w:proofErr w:type="spellEnd"/>
            <w:r w:rsidRPr="002F1959">
              <w:rPr>
                <w:sz w:val="24"/>
                <w:szCs w:val="24"/>
              </w:rPr>
              <w:t xml:space="preserve"> России от 17.12.2020 N 747)</w:t>
            </w:r>
          </w:p>
        </w:tc>
      </w:tr>
    </w:tbl>
    <w:p w:rsidR="00FD791B" w:rsidRPr="00FD791B" w:rsidRDefault="00FD791B" w:rsidP="00FD791B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FD791B">
        <w:rPr>
          <w:rFonts w:eastAsia="Times New Roman"/>
          <w:bCs/>
          <w:iCs/>
          <w:sz w:val="28"/>
          <w:szCs w:val="28"/>
        </w:rPr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243"/>
      </w:tblGrid>
      <w:tr w:rsidR="00E01797" w:rsidRPr="00070574" w:rsidTr="00A81C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97" w:rsidRPr="00070574" w:rsidRDefault="00E01797" w:rsidP="00A81C87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797" w:rsidRPr="00201D47" w:rsidRDefault="00E01797" w:rsidP="00A81C87">
            <w:pPr>
              <w:suppressAutoHyphens/>
              <w:jc w:val="center"/>
              <w:rPr>
                <w:b/>
              </w:rPr>
            </w:pPr>
            <w:r w:rsidRPr="00201D47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377F87" w:rsidRPr="00070574" w:rsidTr="00BD085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7F87" w:rsidRPr="00377F87" w:rsidRDefault="00377F87" w:rsidP="00377F87">
            <w:pPr>
              <w:rPr>
                <w:sz w:val="24"/>
              </w:rPr>
            </w:pPr>
            <w:r w:rsidRPr="00377F87">
              <w:rPr>
                <w:sz w:val="24"/>
              </w:rPr>
              <w:t>ВД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F87" w:rsidRPr="00377F87" w:rsidRDefault="00377F87" w:rsidP="00377F87">
            <w:pPr>
              <w:rPr>
                <w:sz w:val="24"/>
              </w:rPr>
            </w:pPr>
            <w:r w:rsidRPr="00377F87">
              <w:rPr>
                <w:sz w:val="24"/>
              </w:rPr>
              <w:t>Эксплуатация информационно-телекоммуникационных систем и сетей</w:t>
            </w:r>
          </w:p>
        </w:tc>
      </w:tr>
      <w:tr w:rsidR="002F446A" w:rsidRPr="00070574" w:rsidTr="00A81C8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suppressAutoHyphens/>
              <w:jc w:val="both"/>
              <w:rPr>
                <w:sz w:val="24"/>
                <w:szCs w:val="24"/>
              </w:rPr>
            </w:pPr>
            <w:r w:rsidRPr="007337F7">
              <w:rPr>
                <w:sz w:val="24"/>
                <w:szCs w:val="24"/>
              </w:rPr>
              <w:t>ПК </w:t>
            </w:r>
            <w:r>
              <w:rPr>
                <w:sz w:val="24"/>
                <w:szCs w:val="24"/>
              </w:rPr>
              <w:t>1</w:t>
            </w:r>
            <w:r w:rsidRPr="007337F7">
              <w:rPr>
                <w:sz w:val="24"/>
                <w:szCs w:val="24"/>
              </w:rPr>
              <w:t>.1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316626">
              <w:rPr>
                <w:sz w:val="24"/>
                <w:szCs w:val="24"/>
              </w:rPr>
              <w:t>Производить монтаж, настройку, проверку функционирования и конфигурирования оборудования информационно-телекоммуникационных систем и сетей.</w:t>
            </w:r>
          </w:p>
        </w:tc>
      </w:tr>
      <w:tr w:rsidR="002F446A" w:rsidRPr="00070574" w:rsidTr="00A81C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suppressAutoHyphens/>
              <w:jc w:val="both"/>
              <w:rPr>
                <w:sz w:val="24"/>
                <w:szCs w:val="24"/>
              </w:rPr>
            </w:pPr>
            <w:r w:rsidRPr="007337F7">
              <w:rPr>
                <w:sz w:val="24"/>
                <w:szCs w:val="24"/>
              </w:rPr>
              <w:t>ПК </w:t>
            </w:r>
            <w:r>
              <w:rPr>
                <w:sz w:val="24"/>
                <w:szCs w:val="24"/>
              </w:rPr>
              <w:t>1</w:t>
            </w:r>
            <w:r w:rsidRPr="007337F7">
              <w:rPr>
                <w:sz w:val="24"/>
                <w:szCs w:val="24"/>
              </w:rPr>
              <w:t>.2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316626">
              <w:rPr>
                <w:sz w:val="24"/>
                <w:szCs w:val="24"/>
              </w:rPr>
              <w:t>Осуществлять диагностику технического состояния, поиск неисправностей и ремонт оборудования информационно-телекоммуникационных систем и сетей</w:t>
            </w:r>
            <w:r w:rsidRPr="00316626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</w:tr>
      <w:tr w:rsidR="002F446A" w:rsidRPr="00070574" w:rsidTr="00A81C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7337F7">
              <w:rPr>
                <w:sz w:val="24"/>
                <w:szCs w:val="24"/>
              </w:rPr>
              <w:t>ПК </w:t>
            </w:r>
            <w:r>
              <w:rPr>
                <w:sz w:val="24"/>
                <w:szCs w:val="24"/>
              </w:rPr>
              <w:t>1</w:t>
            </w:r>
            <w:r w:rsidRPr="007337F7">
              <w:rPr>
                <w:sz w:val="24"/>
                <w:szCs w:val="24"/>
              </w:rPr>
              <w:t>.3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316626">
              <w:rPr>
                <w:sz w:val="24"/>
                <w:szCs w:val="24"/>
              </w:rPr>
              <w:t>Проводить техническое обслуживание оборудования информационно-телекоммуникационных систем и сетей.</w:t>
            </w:r>
          </w:p>
        </w:tc>
      </w:tr>
      <w:tr w:rsidR="002F446A" w:rsidRPr="00070574" w:rsidTr="00A81C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suppressAutoHyphens/>
              <w:jc w:val="both"/>
              <w:rPr>
                <w:sz w:val="24"/>
                <w:szCs w:val="24"/>
              </w:rPr>
            </w:pPr>
            <w:r w:rsidRPr="007337F7">
              <w:rPr>
                <w:sz w:val="24"/>
                <w:szCs w:val="24"/>
              </w:rPr>
              <w:t>ПК </w:t>
            </w:r>
            <w:r>
              <w:rPr>
                <w:sz w:val="24"/>
                <w:szCs w:val="24"/>
              </w:rPr>
              <w:t>1</w:t>
            </w:r>
            <w:r w:rsidRPr="007337F7">
              <w:rPr>
                <w:sz w:val="24"/>
                <w:szCs w:val="24"/>
              </w:rPr>
              <w:t>.4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46A" w:rsidRPr="007337F7" w:rsidRDefault="002F446A" w:rsidP="00A81C87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316626">
              <w:rPr>
                <w:sz w:val="24"/>
                <w:szCs w:val="24"/>
              </w:rPr>
              <w:t>Осуществлять контроль функционирования информационно-телекоммуникационных систем и сетей.</w:t>
            </w:r>
          </w:p>
        </w:tc>
      </w:tr>
    </w:tbl>
    <w:p w:rsidR="00100269" w:rsidRDefault="00100269" w:rsidP="002F1959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:rsidR="00100269" w:rsidRDefault="00100269" w:rsidP="002F1959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:rsidR="002F1959" w:rsidRDefault="002F1959" w:rsidP="002F1959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  <w:r w:rsidRPr="002F1959">
        <w:rPr>
          <w:rFonts w:eastAsia="PMingLiU"/>
          <w:sz w:val="28"/>
          <w:szCs w:val="28"/>
        </w:rPr>
        <w:t>В ходе освоения профессионального модуля учитывается движение к достижению личностных результатов обучающимися ЛР</w:t>
      </w:r>
      <w:r>
        <w:rPr>
          <w:rFonts w:eastAsia="PMingLiU"/>
          <w:sz w:val="28"/>
          <w:szCs w:val="28"/>
        </w:rPr>
        <w:t xml:space="preserve"> 4,</w:t>
      </w:r>
      <w:r w:rsidRPr="002F1959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5, 13, 14, 16, 17, 18.</w:t>
      </w:r>
    </w:p>
    <w:p w:rsidR="00100269" w:rsidRDefault="00100269" w:rsidP="002F1959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:rsidR="00FD791B" w:rsidRPr="00FD791B" w:rsidRDefault="00FD791B" w:rsidP="00FD791B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  <w:r w:rsidRPr="00FD791B">
        <w:rPr>
          <w:rFonts w:eastAsia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E01797" w:rsidRPr="00D12F63" w:rsidTr="00A81C87">
        <w:trPr>
          <w:trHeight w:val="274"/>
        </w:trPr>
        <w:tc>
          <w:tcPr>
            <w:tcW w:w="1980" w:type="dxa"/>
          </w:tcPr>
          <w:p w:rsidR="00E01797" w:rsidRPr="00D12F63" w:rsidRDefault="00E01797" w:rsidP="00A81C87">
            <w:pPr>
              <w:ind w:left="33" w:hanging="33"/>
              <w:rPr>
                <w:bCs/>
                <w:sz w:val="24"/>
                <w:szCs w:val="24"/>
              </w:rPr>
            </w:pPr>
            <w:r w:rsidRPr="00D12F63">
              <w:rPr>
                <w:bCs/>
                <w:sz w:val="24"/>
                <w:szCs w:val="24"/>
              </w:rPr>
              <w:t>Иметь практический опыт в</w:t>
            </w:r>
          </w:p>
        </w:tc>
        <w:tc>
          <w:tcPr>
            <w:tcW w:w="8334" w:type="dxa"/>
          </w:tcPr>
          <w:p w:rsidR="00FD791B" w:rsidRPr="00A645A6" w:rsidRDefault="00FD791B" w:rsidP="00FD791B">
            <w:pPr>
              <w:contextualSpacing/>
              <w:jc w:val="both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Монтаж</w:t>
            </w:r>
            <w:r w:rsidR="000E0411">
              <w:rPr>
                <w:sz w:val="24"/>
                <w:szCs w:val="24"/>
              </w:rPr>
              <w:t>е</w:t>
            </w:r>
            <w:r w:rsidRPr="00A645A6">
              <w:rPr>
                <w:sz w:val="24"/>
                <w:szCs w:val="24"/>
              </w:rPr>
              <w:t>, настройк</w:t>
            </w:r>
            <w:r w:rsidR="000E0411">
              <w:rPr>
                <w:sz w:val="24"/>
                <w:szCs w:val="24"/>
              </w:rPr>
              <w:t>е</w:t>
            </w:r>
            <w:r w:rsidRPr="00A645A6">
              <w:rPr>
                <w:sz w:val="24"/>
                <w:szCs w:val="24"/>
              </w:rPr>
              <w:t>, проверк</w:t>
            </w:r>
            <w:r w:rsidR="000E0411">
              <w:rPr>
                <w:sz w:val="24"/>
                <w:szCs w:val="24"/>
              </w:rPr>
              <w:t>е</w:t>
            </w:r>
            <w:r w:rsidRPr="00A645A6">
              <w:rPr>
                <w:sz w:val="24"/>
                <w:szCs w:val="24"/>
              </w:rPr>
              <w:t xml:space="preserve"> функционирования и конфигурировани</w:t>
            </w:r>
            <w:r w:rsidR="000E0411">
              <w:rPr>
                <w:sz w:val="24"/>
                <w:szCs w:val="24"/>
              </w:rPr>
              <w:t>и</w:t>
            </w:r>
            <w:r w:rsidRPr="00A645A6">
              <w:rPr>
                <w:sz w:val="24"/>
                <w:szCs w:val="24"/>
              </w:rPr>
              <w:t xml:space="preserve"> оборудования ИТКС;</w:t>
            </w:r>
          </w:p>
          <w:p w:rsidR="00FD791B" w:rsidRPr="00A645A6" w:rsidRDefault="00FD791B" w:rsidP="00FD791B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645A6">
              <w:rPr>
                <w:sz w:val="24"/>
                <w:szCs w:val="24"/>
              </w:rPr>
              <w:t>Текуще</w:t>
            </w:r>
            <w:r w:rsidR="000E041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 xml:space="preserve"> контрол</w:t>
            </w:r>
            <w:r w:rsidR="000E0411">
              <w:rPr>
                <w:sz w:val="24"/>
                <w:szCs w:val="24"/>
              </w:rPr>
              <w:t>е</w:t>
            </w:r>
            <w:proofErr w:type="gramEnd"/>
            <w:r w:rsidRPr="00A645A6">
              <w:rPr>
                <w:sz w:val="24"/>
                <w:szCs w:val="24"/>
              </w:rPr>
              <w:t xml:space="preserve"> функционирования оборудования ИТКС;</w:t>
            </w:r>
          </w:p>
          <w:p w:rsidR="00FD791B" w:rsidRPr="00A645A6" w:rsidRDefault="00FD791B" w:rsidP="00FD791B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645A6">
              <w:rPr>
                <w:sz w:val="24"/>
                <w:szCs w:val="24"/>
              </w:rPr>
              <w:t>Проведени</w:t>
            </w:r>
            <w:r w:rsidR="000E04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A645A6">
              <w:rPr>
                <w:sz w:val="24"/>
                <w:szCs w:val="24"/>
              </w:rPr>
              <w:t>технического</w:t>
            </w:r>
            <w:proofErr w:type="gramEnd"/>
            <w:r w:rsidRPr="00A645A6">
              <w:rPr>
                <w:sz w:val="24"/>
                <w:szCs w:val="24"/>
              </w:rPr>
              <w:t xml:space="preserve"> обслуживания, диагностик</w:t>
            </w:r>
            <w:r w:rsidR="000E0411">
              <w:rPr>
                <w:sz w:val="24"/>
                <w:szCs w:val="24"/>
              </w:rPr>
              <w:t>е</w:t>
            </w:r>
            <w:r w:rsidRPr="00A645A6">
              <w:rPr>
                <w:sz w:val="24"/>
                <w:szCs w:val="24"/>
              </w:rPr>
              <w:t xml:space="preserve"> технического состояния, поиск</w:t>
            </w:r>
            <w:r w:rsidR="000E0411">
              <w:rPr>
                <w:sz w:val="24"/>
                <w:szCs w:val="24"/>
              </w:rPr>
              <w:t>е</w:t>
            </w:r>
            <w:r w:rsidRPr="00A645A6">
              <w:rPr>
                <w:sz w:val="24"/>
                <w:szCs w:val="24"/>
              </w:rPr>
              <w:t xml:space="preserve"> неисправностей и ремонта оборудования ИТКС; 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Монтаже, настройке, проверке функционирования и конфигурирования оборудования информационно-телекоммуникационных систем и сетей (ИТКС);</w:t>
            </w:r>
          </w:p>
        </w:tc>
      </w:tr>
      <w:tr w:rsidR="00E01797" w:rsidRPr="00D12F63" w:rsidTr="00A81C87">
        <w:tc>
          <w:tcPr>
            <w:tcW w:w="1980" w:type="dxa"/>
          </w:tcPr>
          <w:p w:rsidR="00E01797" w:rsidRPr="00D12F63" w:rsidRDefault="00E01797" w:rsidP="00A81C87">
            <w:pPr>
              <w:ind w:left="33" w:hanging="33"/>
              <w:rPr>
                <w:bCs/>
                <w:sz w:val="24"/>
                <w:szCs w:val="24"/>
              </w:rPr>
            </w:pPr>
            <w:r w:rsidRPr="00D12F63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8334" w:type="dxa"/>
          </w:tcPr>
          <w:p w:rsidR="00063BDF" w:rsidRPr="00A645A6" w:rsidRDefault="00063BDF" w:rsidP="00063BDF">
            <w:pPr>
              <w:contextualSpacing/>
              <w:jc w:val="both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 xml:space="preserve"> техническую эксплуатацию линей</w:t>
            </w:r>
            <w:r w:rsidRPr="00A645A6">
              <w:rPr>
                <w:sz w:val="24"/>
                <w:szCs w:val="24"/>
              </w:rPr>
              <w:softHyphen/>
              <w:t>ных сооружений связи;</w:t>
            </w:r>
          </w:p>
          <w:p w:rsidR="00063BDF" w:rsidRPr="00A645A6" w:rsidRDefault="00063BDF" w:rsidP="00063BDF">
            <w:pPr>
              <w:contextualSpacing/>
              <w:jc w:val="both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Производить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 xml:space="preserve"> монтаж кабельных линий и оконеч</w:t>
            </w:r>
            <w:r w:rsidRPr="00A645A6">
              <w:rPr>
                <w:sz w:val="24"/>
                <w:szCs w:val="24"/>
              </w:rPr>
              <w:softHyphen/>
              <w:t>ных кабельных устройств;</w:t>
            </w:r>
          </w:p>
          <w:p w:rsidR="00063BDF" w:rsidRPr="00A645A6" w:rsidRDefault="00063BDF" w:rsidP="00063BD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645A6">
              <w:rPr>
                <w:sz w:val="24"/>
                <w:szCs w:val="24"/>
              </w:rPr>
              <w:t>Настраивать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>,</w:t>
            </w:r>
            <w:proofErr w:type="gramEnd"/>
            <w:r w:rsidRPr="00A645A6">
              <w:rPr>
                <w:sz w:val="24"/>
                <w:szCs w:val="24"/>
              </w:rPr>
              <w:t xml:space="preserve"> эксплуатировать и обслуживать оборудование ИТКС;</w:t>
            </w:r>
          </w:p>
          <w:p w:rsidR="00063BDF" w:rsidRPr="00A645A6" w:rsidRDefault="00063BDF" w:rsidP="00063BDF">
            <w:pPr>
              <w:contextualSpacing/>
              <w:jc w:val="both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 xml:space="preserve"> подключение, настройку мобильных устройств и распределенных сервисов ИТКС;</w:t>
            </w:r>
          </w:p>
          <w:p w:rsidR="00B90F98" w:rsidRPr="00A645A6" w:rsidRDefault="00063BDF" w:rsidP="00B90F98">
            <w:pPr>
              <w:contextualSpacing/>
              <w:jc w:val="both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 Производить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 xml:space="preserve"> испытания, проверку и приемку обо</w:t>
            </w:r>
            <w:r w:rsidRPr="00A645A6">
              <w:rPr>
                <w:sz w:val="24"/>
                <w:szCs w:val="24"/>
              </w:rPr>
              <w:softHyphen/>
              <w:t xml:space="preserve">рудования </w:t>
            </w:r>
            <w:r w:rsidR="00B90F98" w:rsidRPr="00A645A6">
              <w:rPr>
                <w:sz w:val="24"/>
                <w:szCs w:val="24"/>
              </w:rPr>
              <w:t>ИТКС;</w:t>
            </w:r>
          </w:p>
          <w:p w:rsidR="00063BDF" w:rsidRPr="00A645A6" w:rsidRDefault="00063BDF" w:rsidP="00063BDF">
            <w:pPr>
              <w:contextualSpacing/>
              <w:jc w:val="both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 xml:space="preserve"> работы по техническому обслуживанию, диагностик</w:t>
            </w:r>
            <w:r w:rsidR="00B90F98">
              <w:rPr>
                <w:sz w:val="24"/>
                <w:szCs w:val="24"/>
              </w:rPr>
              <w:t>е</w:t>
            </w:r>
            <w:r w:rsidRPr="00A645A6">
              <w:rPr>
                <w:sz w:val="24"/>
                <w:szCs w:val="24"/>
              </w:rPr>
              <w:t xml:space="preserve"> технического состояния и ремонту оборудования ИТКС;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proofErr w:type="gramStart"/>
            <w:r w:rsidRPr="00D12F63">
              <w:rPr>
                <w:i/>
              </w:rPr>
              <w:t>Настраивать ,</w:t>
            </w:r>
            <w:proofErr w:type="gramEnd"/>
            <w:r w:rsidRPr="00D12F63">
              <w:rPr>
                <w:i/>
              </w:rPr>
              <w:t xml:space="preserve"> эксплуатировать и обслуживать локальные вычислительные сети;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Сопрягать между собой различные телекоммуникационные устройства;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Производить настройку программного обеспечения коммутационного оборудования телекоммуникационных систем;</w:t>
            </w:r>
          </w:p>
          <w:p w:rsidR="00D12F63" w:rsidRPr="00D12F63" w:rsidRDefault="00D12F63" w:rsidP="00D12F6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D12F63">
              <w:rPr>
                <w:i/>
                <w:sz w:val="24"/>
                <w:szCs w:val="24"/>
              </w:rPr>
              <w:t>Осуществлять настройку модемов, используемых в защищенных телекоммуникационных системах;</w:t>
            </w:r>
          </w:p>
        </w:tc>
      </w:tr>
      <w:tr w:rsidR="00E01797" w:rsidRPr="00D12F63" w:rsidTr="00A81C87">
        <w:tc>
          <w:tcPr>
            <w:tcW w:w="1980" w:type="dxa"/>
          </w:tcPr>
          <w:p w:rsidR="00E01797" w:rsidRPr="00D12F63" w:rsidRDefault="00E01797" w:rsidP="00A81C87">
            <w:pPr>
              <w:ind w:left="33" w:hanging="33"/>
              <w:rPr>
                <w:bCs/>
                <w:sz w:val="24"/>
                <w:szCs w:val="24"/>
              </w:rPr>
            </w:pPr>
            <w:r w:rsidRPr="00D12F63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8334" w:type="dxa"/>
          </w:tcPr>
          <w:p w:rsidR="00855B5F" w:rsidRPr="00A645A6" w:rsidRDefault="00855B5F" w:rsidP="00855B5F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информационно-телекоммуникационных систем и сетей</w:t>
            </w:r>
            <w:r w:rsidR="00B90F9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ИТКС)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B5F" w:rsidRDefault="00855B5F" w:rsidP="00855B5F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информации в ИТКС;</w:t>
            </w:r>
          </w:p>
          <w:p w:rsidR="00855B5F" w:rsidRPr="00A645A6" w:rsidRDefault="00B90F98" w:rsidP="00855B5F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B5F" w:rsidRPr="00A645A6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5F"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характеристики сигналов в ИТКС;</w:t>
            </w:r>
          </w:p>
          <w:p w:rsidR="00855B5F" w:rsidRPr="00A645A6" w:rsidRDefault="00855B5F" w:rsidP="00855B5F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помех в каналах связи</w:t>
            </w:r>
            <w:r w:rsidR="00B9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98" w:rsidRPr="00A645A6">
              <w:rPr>
                <w:rFonts w:ascii="Times New Roman" w:hAnsi="Times New Roman" w:cs="Times New Roman"/>
                <w:sz w:val="24"/>
                <w:szCs w:val="24"/>
              </w:rPr>
              <w:t>ИТКС</w:t>
            </w:r>
            <w:r w:rsidR="00B90F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защиты от них;</w:t>
            </w:r>
          </w:p>
          <w:p w:rsidR="00855B5F" w:rsidRPr="00A645A6" w:rsidRDefault="00855B5F" w:rsidP="00855B5F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азновидности линий передач</w:t>
            </w:r>
            <w:r w:rsidR="00B90F98">
              <w:rPr>
                <w:rFonts w:ascii="Times New Roman" w:hAnsi="Times New Roman" w:cs="Times New Roman"/>
                <w:sz w:val="24"/>
                <w:szCs w:val="24"/>
              </w:rPr>
              <w:t>, конструкции и характеристики электрических и оптических кабелей связи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B5F" w:rsidRPr="00A645A6" w:rsidRDefault="00855B5F" w:rsidP="00855B5F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 удаленного доступа в </w:t>
            </w:r>
            <w:r w:rsidR="00B90F98" w:rsidRPr="00A645A6">
              <w:rPr>
                <w:rFonts w:ascii="Times New Roman" w:hAnsi="Times New Roman" w:cs="Times New Roman"/>
                <w:sz w:val="24"/>
                <w:szCs w:val="24"/>
              </w:rPr>
              <w:t>ИТКС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B5F" w:rsidRPr="00A645A6" w:rsidRDefault="00855B5F" w:rsidP="00855B5F">
            <w:pPr>
              <w:contextualSpacing/>
              <w:jc w:val="both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Принципы</w:t>
            </w:r>
            <w:r>
              <w:rPr>
                <w:sz w:val="24"/>
                <w:szCs w:val="24"/>
              </w:rPr>
              <w:t xml:space="preserve"> </w:t>
            </w:r>
            <w:r w:rsidRPr="00A645A6">
              <w:rPr>
                <w:sz w:val="24"/>
                <w:szCs w:val="24"/>
              </w:rPr>
              <w:t xml:space="preserve"> построения, основные характеристики </w:t>
            </w:r>
            <w:r w:rsidR="00B90F98">
              <w:rPr>
                <w:sz w:val="24"/>
                <w:szCs w:val="24"/>
              </w:rPr>
              <w:t>активного сетевого и коммуникационного оборудования ИТКС</w:t>
            </w:r>
            <w:r w:rsidRPr="00A645A6">
              <w:rPr>
                <w:sz w:val="24"/>
                <w:szCs w:val="24"/>
              </w:rPr>
              <w:t>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 xml:space="preserve">Базовые технологии построения и состав оборудования </w:t>
            </w:r>
            <w:proofErr w:type="spellStart"/>
            <w:r w:rsidRPr="00D12F63">
              <w:rPr>
                <w:i/>
              </w:rPr>
              <w:t>мультисервисных</w:t>
            </w:r>
            <w:proofErr w:type="spellEnd"/>
            <w:r w:rsidRPr="00D12F63">
              <w:rPr>
                <w:i/>
              </w:rPr>
              <w:t xml:space="preserve"> сетей связи;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Состав и основные характеристики типового оборудования ИТКС;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Основы маршрутизации в информационно-телекоммуникационных сетях;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типовые услуги,  предоставляемые с использованием информационно-телекоммуникационных сетей, виды информационного обслуживания, предоставляемые пользователям;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построения и технические средства локальных сетей;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функционирования маршрутизаторов;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Спецификацию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изделий, комплектующих, запасного имущества и ремонтных материалов, порядок их учета и хранения;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lastRenderedPageBreak/>
              <w:t>Принципы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организации эксплуатации ИТКС;</w:t>
            </w:r>
          </w:p>
          <w:p w:rsidR="00D12F63" w:rsidRPr="00D12F63" w:rsidRDefault="00D12F63" w:rsidP="00D12F63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Содержание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технического обслуживания и восстановления работоспособности оборудования ИТКС;</w:t>
            </w:r>
          </w:p>
          <w:p w:rsidR="00D12F63" w:rsidRPr="00D12F63" w:rsidRDefault="00D12F63" w:rsidP="00D12F6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12F63">
              <w:rPr>
                <w:i/>
                <w:sz w:val="24"/>
                <w:szCs w:val="24"/>
              </w:rPr>
              <w:t>Принципы организации и технологию ремонта оборудования ИТКС;</w:t>
            </w:r>
          </w:p>
        </w:tc>
      </w:tr>
    </w:tbl>
    <w:p w:rsidR="00E01797" w:rsidRDefault="00E01797" w:rsidP="00E01797">
      <w:pPr>
        <w:jc w:val="both"/>
        <w:rPr>
          <w:i/>
          <w:color w:val="993300"/>
        </w:rPr>
      </w:pPr>
    </w:p>
    <w:p w:rsidR="00100269" w:rsidRDefault="00100269" w:rsidP="00E01797">
      <w:pPr>
        <w:jc w:val="both"/>
        <w:rPr>
          <w:b/>
          <w:sz w:val="28"/>
          <w:szCs w:val="28"/>
        </w:rPr>
      </w:pPr>
    </w:p>
    <w:p w:rsidR="00100269" w:rsidRDefault="00100269" w:rsidP="00E01797">
      <w:pPr>
        <w:jc w:val="both"/>
        <w:rPr>
          <w:b/>
          <w:sz w:val="28"/>
          <w:szCs w:val="28"/>
        </w:rPr>
      </w:pPr>
    </w:p>
    <w:p w:rsidR="00100269" w:rsidRDefault="00100269" w:rsidP="00E01797">
      <w:pPr>
        <w:jc w:val="both"/>
        <w:rPr>
          <w:b/>
          <w:sz w:val="28"/>
          <w:szCs w:val="28"/>
        </w:rPr>
      </w:pPr>
    </w:p>
    <w:p w:rsidR="00E01797" w:rsidRPr="007B6D09" w:rsidRDefault="00100269" w:rsidP="001002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E01797" w:rsidRPr="007B6D09">
        <w:rPr>
          <w:b/>
          <w:sz w:val="28"/>
          <w:szCs w:val="28"/>
        </w:rPr>
        <w:t xml:space="preserve">Количество часов на освоение программы </w:t>
      </w:r>
      <w:r w:rsidR="00E01797">
        <w:rPr>
          <w:b/>
          <w:sz w:val="28"/>
          <w:szCs w:val="28"/>
        </w:rPr>
        <w:t>профессионального модуля</w:t>
      </w:r>
    </w:p>
    <w:p w:rsidR="00E01797" w:rsidRDefault="00E01797" w:rsidP="00E01797">
      <w:pPr>
        <w:ind w:firstLine="720"/>
        <w:rPr>
          <w:sz w:val="28"/>
          <w:szCs w:val="28"/>
        </w:rPr>
      </w:pPr>
    </w:p>
    <w:p w:rsidR="00E01797" w:rsidRDefault="00E01797" w:rsidP="00E0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15ED">
        <w:rPr>
          <w:sz w:val="28"/>
          <w:szCs w:val="28"/>
        </w:rPr>
        <w:t xml:space="preserve">сего </w:t>
      </w:r>
      <w:r>
        <w:rPr>
          <w:sz w:val="28"/>
          <w:szCs w:val="28"/>
        </w:rPr>
        <w:t xml:space="preserve">– </w:t>
      </w:r>
      <w:r w:rsidR="002F446A">
        <w:rPr>
          <w:sz w:val="28"/>
          <w:szCs w:val="28"/>
        </w:rPr>
        <w:t>643</w:t>
      </w:r>
      <w:r>
        <w:rPr>
          <w:sz w:val="28"/>
          <w:szCs w:val="28"/>
        </w:rPr>
        <w:t xml:space="preserve"> часов, в том числе:</w:t>
      </w:r>
    </w:p>
    <w:p w:rsidR="00E01797" w:rsidRPr="00F73E48" w:rsidRDefault="00E01797" w:rsidP="00E01797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F73E48">
        <w:rPr>
          <w:sz w:val="28"/>
          <w:szCs w:val="28"/>
        </w:rPr>
        <w:t xml:space="preserve">- </w:t>
      </w:r>
      <w:r w:rsidR="002F446A">
        <w:rPr>
          <w:sz w:val="28"/>
          <w:szCs w:val="28"/>
        </w:rPr>
        <w:t>163</w:t>
      </w:r>
      <w:r w:rsidRPr="00F73E48">
        <w:rPr>
          <w:sz w:val="28"/>
          <w:szCs w:val="28"/>
        </w:rPr>
        <w:t xml:space="preserve"> часов вариативной части, направленных на усиление обязательной части программы учебной дисциплины.</w:t>
      </w:r>
    </w:p>
    <w:p w:rsidR="00E01797" w:rsidRPr="004415ED" w:rsidRDefault="00E01797" w:rsidP="00E0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E01797" w:rsidRDefault="00E01797" w:rsidP="00E0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1797" w:rsidRDefault="00E01797" w:rsidP="00E01797">
      <w:pPr>
        <w:ind w:firstLine="720"/>
        <w:rPr>
          <w:sz w:val="28"/>
          <w:szCs w:val="28"/>
        </w:rPr>
        <w:sectPr w:rsidR="00E01797" w:rsidSect="00A81C87">
          <w:footerReference w:type="even" r:id="rId10"/>
          <w:footerReference w:type="defaul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E01797" w:rsidRDefault="00B66D92" w:rsidP="00E0179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E01797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E01797" w:rsidRPr="004415ED" w:rsidRDefault="00E01797" w:rsidP="00E0179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01797" w:rsidRDefault="00B66D92" w:rsidP="00E01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01797" w:rsidRPr="004415ED">
        <w:rPr>
          <w:b/>
          <w:sz w:val="28"/>
          <w:szCs w:val="28"/>
        </w:rPr>
        <w:t xml:space="preserve">.1. </w:t>
      </w:r>
      <w:r w:rsidR="00E01797">
        <w:rPr>
          <w:b/>
          <w:sz w:val="28"/>
          <w:szCs w:val="28"/>
        </w:rPr>
        <w:t>Структура</w:t>
      </w:r>
      <w:r w:rsidR="00E01797" w:rsidRPr="004415ED">
        <w:rPr>
          <w:b/>
          <w:sz w:val="28"/>
          <w:szCs w:val="28"/>
        </w:rPr>
        <w:t xml:space="preserve"> профессионального модуля 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69"/>
        <w:gridCol w:w="1136"/>
        <w:gridCol w:w="865"/>
        <w:gridCol w:w="1941"/>
        <w:gridCol w:w="1534"/>
        <w:gridCol w:w="1403"/>
        <w:gridCol w:w="1114"/>
        <w:gridCol w:w="1220"/>
        <w:gridCol w:w="1005"/>
      </w:tblGrid>
      <w:tr w:rsidR="00E01797" w:rsidRPr="00046D7B" w:rsidTr="00A81C87">
        <w:trPr>
          <w:trHeight w:val="435"/>
        </w:trPr>
        <w:tc>
          <w:tcPr>
            <w:tcW w:w="440" w:type="pct"/>
            <w:vMerge w:val="restart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046D7B">
              <w:rPr>
                <w:rStyle w:val="af2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046D7B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E01797" w:rsidRPr="00046D7B" w:rsidTr="00A81C87">
        <w:trPr>
          <w:trHeight w:val="435"/>
        </w:trPr>
        <w:tc>
          <w:tcPr>
            <w:tcW w:w="440" w:type="pct"/>
            <w:vMerge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:rsidR="00E01797" w:rsidRPr="00046D7B" w:rsidRDefault="00E01797" w:rsidP="00A81C87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01797" w:rsidRPr="00046D7B" w:rsidTr="00A81C87">
        <w:trPr>
          <w:trHeight w:val="2078"/>
        </w:trPr>
        <w:tc>
          <w:tcPr>
            <w:tcW w:w="440" w:type="pct"/>
            <w:vMerge/>
          </w:tcPr>
          <w:p w:rsidR="00E01797" w:rsidRPr="00046D7B" w:rsidRDefault="00E01797" w:rsidP="00A81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E01797" w:rsidRPr="00046D7B" w:rsidRDefault="00E01797" w:rsidP="00A81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E01797" w:rsidRPr="00046D7B" w:rsidRDefault="00E01797" w:rsidP="00A81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Всего,</w:t>
            </w:r>
          </w:p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046D7B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 xml:space="preserve">в </w:t>
            </w:r>
            <w:proofErr w:type="spellStart"/>
            <w:r w:rsidRPr="00046D7B">
              <w:rPr>
                <w:b/>
              </w:rPr>
              <w:t>т.ч</w:t>
            </w:r>
            <w:proofErr w:type="spellEnd"/>
            <w:r w:rsidRPr="00046D7B">
              <w:rPr>
                <w:b/>
              </w:rPr>
              <w:t>. лабораторные работы и практические занятия,</w:t>
            </w:r>
          </w:p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046D7B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46D7B">
              <w:rPr>
                <w:b/>
                <w:sz w:val="24"/>
                <w:szCs w:val="24"/>
              </w:rPr>
              <w:t>т.ч</w:t>
            </w:r>
            <w:proofErr w:type="spellEnd"/>
            <w:r w:rsidRPr="00046D7B">
              <w:rPr>
                <w:b/>
                <w:sz w:val="24"/>
                <w:szCs w:val="24"/>
              </w:rPr>
              <w:t>., курсовая работа (проект),</w:t>
            </w:r>
          </w:p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046D7B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046D7B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Учебная,</w:t>
            </w:r>
          </w:p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46D7B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Производственная (по профилю специальности</w:t>
            </w:r>
            <w:proofErr w:type="gramStart"/>
            <w:r w:rsidRPr="00046D7B">
              <w:rPr>
                <w:b/>
                <w:sz w:val="24"/>
                <w:szCs w:val="24"/>
              </w:rPr>
              <w:t>),</w:t>
            </w:r>
            <w:r w:rsidRPr="00046D7B">
              <w:rPr>
                <w:sz w:val="24"/>
                <w:szCs w:val="24"/>
              </w:rPr>
              <w:t>часов</w:t>
            </w:r>
            <w:proofErr w:type="gramEnd"/>
          </w:p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01797" w:rsidRPr="00046D7B" w:rsidTr="00A81C87">
        <w:trPr>
          <w:trHeight w:val="390"/>
        </w:trPr>
        <w:tc>
          <w:tcPr>
            <w:tcW w:w="440" w:type="pct"/>
            <w:vAlign w:val="center"/>
          </w:tcPr>
          <w:p w:rsidR="00E01797" w:rsidRPr="00046D7B" w:rsidRDefault="00E01797" w:rsidP="00A81C87">
            <w:pPr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E01797" w:rsidRPr="00046D7B" w:rsidRDefault="00E01797" w:rsidP="00A81C87">
            <w:pPr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10</w:t>
            </w:r>
          </w:p>
        </w:tc>
      </w:tr>
      <w:tr w:rsidR="00046D7B" w:rsidRPr="00046D7B" w:rsidTr="00A81C87">
        <w:trPr>
          <w:trHeight w:val="413"/>
        </w:trPr>
        <w:tc>
          <w:tcPr>
            <w:tcW w:w="440" w:type="pct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ПК 1.1-</w:t>
            </w:r>
          </w:p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ПК 1.4</w:t>
            </w:r>
          </w:p>
        </w:tc>
        <w:tc>
          <w:tcPr>
            <w:tcW w:w="1276" w:type="pct"/>
            <w:shd w:val="clear" w:color="auto" w:fill="auto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Раздел 1.</w:t>
            </w:r>
            <w:r w:rsidRPr="00046D7B">
              <w:rPr>
                <w:sz w:val="24"/>
                <w:szCs w:val="24"/>
              </w:rPr>
              <w:t>Приемо-передающие устройства, линейные сооружения связи и источники электропитания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D7B" w:rsidRPr="00046D7B" w:rsidRDefault="00046D7B" w:rsidP="00046D7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167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140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46D7B">
              <w:rPr>
                <w:sz w:val="24"/>
                <w:szCs w:val="24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46D7B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*</w:t>
            </w:r>
          </w:p>
        </w:tc>
        <w:tc>
          <w:tcPr>
            <w:tcW w:w="323" w:type="pct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9</w:t>
            </w:r>
          </w:p>
        </w:tc>
      </w:tr>
      <w:tr w:rsidR="00046D7B" w:rsidRPr="00046D7B" w:rsidTr="00A81C87">
        <w:trPr>
          <w:trHeight w:val="413"/>
        </w:trPr>
        <w:tc>
          <w:tcPr>
            <w:tcW w:w="440" w:type="pct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ПК 1.1-ПК 1.4</w:t>
            </w:r>
          </w:p>
        </w:tc>
        <w:tc>
          <w:tcPr>
            <w:tcW w:w="1276" w:type="pct"/>
            <w:shd w:val="clear" w:color="auto" w:fill="auto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Раздел 2.</w:t>
            </w:r>
            <w:r w:rsidRPr="00046D7B">
              <w:rPr>
                <w:sz w:val="24"/>
                <w:szCs w:val="24"/>
              </w:rPr>
              <w:t>Телекоммуникационные системы и сети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206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160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46D7B" w:rsidRPr="00046D7B" w:rsidRDefault="00B66D92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93" w:type="pct"/>
            <w:shd w:val="clear" w:color="auto" w:fill="auto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10</w:t>
            </w:r>
          </w:p>
        </w:tc>
      </w:tr>
      <w:tr w:rsidR="00046D7B" w:rsidRPr="00046D7B" w:rsidTr="00A81C87">
        <w:trPr>
          <w:trHeight w:val="412"/>
        </w:trPr>
        <w:tc>
          <w:tcPr>
            <w:tcW w:w="440" w:type="pct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ПК 1.1, ПК 1.2,ПК 1.4</w:t>
            </w:r>
          </w:p>
        </w:tc>
        <w:tc>
          <w:tcPr>
            <w:tcW w:w="1276" w:type="pct"/>
            <w:shd w:val="clear" w:color="auto" w:fill="auto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Раздел 3.</w:t>
            </w:r>
            <w:r w:rsidRPr="00046D7B">
              <w:rPr>
                <w:sz w:val="24"/>
                <w:szCs w:val="24"/>
              </w:rPr>
              <w:t>Электрорадиоизмерения и метрология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49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36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46D7B">
              <w:rPr>
                <w:sz w:val="24"/>
                <w:szCs w:val="24"/>
              </w:rPr>
              <w:t>18</w:t>
            </w:r>
          </w:p>
        </w:tc>
        <w:tc>
          <w:tcPr>
            <w:tcW w:w="493" w:type="pct"/>
            <w:shd w:val="clear" w:color="auto" w:fill="auto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46D7B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046D7B" w:rsidRPr="00046D7B" w:rsidRDefault="00046D7B" w:rsidP="00A81C8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46D7B">
              <w:rPr>
                <w:b/>
              </w:rPr>
              <w:t>5</w:t>
            </w:r>
          </w:p>
        </w:tc>
      </w:tr>
      <w:tr w:rsidR="00046D7B" w:rsidRPr="00046D7B" w:rsidTr="00A81C87">
        <w:tc>
          <w:tcPr>
            <w:tcW w:w="440" w:type="pct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ПК 1.1</w:t>
            </w:r>
          </w:p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ПК 1.4</w:t>
            </w:r>
          </w:p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:rsidR="00046D7B" w:rsidRPr="00046D7B" w:rsidRDefault="00046D7B" w:rsidP="00A81C87">
            <w:pPr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BFBFBF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46D7B" w:rsidRPr="00046D7B" w:rsidTr="00046D7B">
        <w:tc>
          <w:tcPr>
            <w:tcW w:w="440" w:type="pct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046D7B" w:rsidRPr="00046D7B" w:rsidRDefault="00046D7B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5" w:type="pct"/>
            <w:shd w:val="clear" w:color="auto" w:fill="auto"/>
          </w:tcPr>
          <w:p w:rsidR="00046D7B" w:rsidRPr="00046D7B" w:rsidRDefault="00046D7B" w:rsidP="00B66D92">
            <w:pPr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1</w:t>
            </w:r>
            <w:r w:rsidR="00B66D9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46" w:type="pct"/>
            <w:gridSpan w:val="4"/>
            <w:shd w:val="clear" w:color="auto" w:fill="BFBFBF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046D7B" w:rsidRPr="00046D7B" w:rsidRDefault="00B66D92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23" w:type="pct"/>
            <w:shd w:val="clear" w:color="auto" w:fill="BFBFBF"/>
          </w:tcPr>
          <w:p w:rsidR="00046D7B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1797" w:rsidRPr="00046D7B" w:rsidTr="00A81C87">
        <w:tc>
          <w:tcPr>
            <w:tcW w:w="440" w:type="pct"/>
          </w:tcPr>
          <w:p w:rsidR="00E01797" w:rsidRPr="00046D7B" w:rsidRDefault="00E01797" w:rsidP="00A81C8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E01797" w:rsidRPr="00046D7B" w:rsidRDefault="00E01797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Промежуточная аттестация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E01797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5</w:t>
            </w:r>
          </w:p>
        </w:tc>
      </w:tr>
      <w:tr w:rsidR="00E01797" w:rsidRPr="00046D7B" w:rsidTr="00A81C87">
        <w:tc>
          <w:tcPr>
            <w:tcW w:w="440" w:type="pct"/>
          </w:tcPr>
          <w:p w:rsidR="00E01797" w:rsidRPr="00046D7B" w:rsidRDefault="00E01797" w:rsidP="00A81C8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E01797" w:rsidRPr="00046D7B" w:rsidRDefault="00E01797" w:rsidP="00A81C87">
            <w:pPr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:rsidR="00E01797" w:rsidRPr="00046D7B" w:rsidRDefault="00046D7B" w:rsidP="00B66D9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6</w:t>
            </w:r>
            <w:r w:rsidR="00B66D9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8" w:type="pct"/>
            <w:shd w:val="clear" w:color="auto" w:fill="auto"/>
          </w:tcPr>
          <w:p w:rsidR="00E01797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24" w:type="pct"/>
            <w:shd w:val="clear" w:color="auto" w:fill="auto"/>
          </w:tcPr>
          <w:p w:rsidR="00E01797" w:rsidRPr="00046D7B" w:rsidRDefault="00046D7B" w:rsidP="00A81C8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46D7B">
              <w:rPr>
                <w:sz w:val="24"/>
                <w:szCs w:val="24"/>
              </w:rPr>
              <w:t>178</w:t>
            </w:r>
          </w:p>
        </w:tc>
        <w:tc>
          <w:tcPr>
            <w:tcW w:w="493" w:type="pct"/>
            <w:shd w:val="clear" w:color="auto" w:fill="auto"/>
          </w:tcPr>
          <w:p w:rsidR="00E01797" w:rsidRPr="00046D7B" w:rsidRDefault="00E01797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E01797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58" w:type="pct"/>
            <w:shd w:val="clear" w:color="auto" w:fill="auto"/>
          </w:tcPr>
          <w:p w:rsidR="00E01797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auto"/>
          </w:tcPr>
          <w:p w:rsidR="00E01797" w:rsidRPr="00046D7B" w:rsidRDefault="00B66D92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23" w:type="pct"/>
          </w:tcPr>
          <w:p w:rsidR="00E01797" w:rsidRPr="00046D7B" w:rsidRDefault="00046D7B" w:rsidP="00A81C8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6D7B">
              <w:rPr>
                <w:b/>
                <w:sz w:val="24"/>
                <w:szCs w:val="24"/>
              </w:rPr>
              <w:t>29</w:t>
            </w:r>
          </w:p>
        </w:tc>
      </w:tr>
    </w:tbl>
    <w:p w:rsidR="00E01797" w:rsidRDefault="00E01797" w:rsidP="00E01797">
      <w:pPr>
        <w:jc w:val="both"/>
        <w:rPr>
          <w:b/>
        </w:rPr>
      </w:pPr>
    </w:p>
    <w:p w:rsidR="00E01797" w:rsidRPr="004415ED" w:rsidRDefault="00E01797" w:rsidP="00E01797">
      <w:pPr>
        <w:jc w:val="both"/>
        <w:rPr>
          <w:b/>
        </w:rPr>
      </w:pPr>
    </w:p>
    <w:p w:rsidR="00131F7E" w:rsidRPr="004415ED" w:rsidRDefault="00100269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2.2 </w:t>
      </w:r>
      <w:r w:rsidR="00131F7E"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131F7E" w:rsidRDefault="00131F7E" w:rsidP="00131F7E"/>
    <w:p w:rsidR="005B2378" w:rsidRDefault="005B2378" w:rsidP="00131F7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720"/>
        <w:gridCol w:w="69"/>
        <w:gridCol w:w="9497"/>
        <w:gridCol w:w="1701"/>
      </w:tblGrid>
      <w:tr w:rsidR="005B2378" w:rsidRPr="007D03A1" w:rsidTr="005B2378">
        <w:trPr>
          <w:trHeight w:val="569"/>
        </w:trPr>
        <w:tc>
          <w:tcPr>
            <w:tcW w:w="3147" w:type="dxa"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7D03A1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86" w:type="dxa"/>
            <w:gridSpan w:val="3"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7D03A1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701" w:type="dxa"/>
          </w:tcPr>
          <w:p w:rsidR="005B2378" w:rsidRPr="007D03A1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03A1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B2378" w:rsidRPr="007D03A1" w:rsidTr="005B2378">
        <w:tc>
          <w:tcPr>
            <w:tcW w:w="3147" w:type="dxa"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7D03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86" w:type="dxa"/>
            <w:gridSpan w:val="3"/>
          </w:tcPr>
          <w:p w:rsidR="005B2378" w:rsidRPr="007D03A1" w:rsidRDefault="005B2378" w:rsidP="005B2378">
            <w:pPr>
              <w:jc w:val="center"/>
              <w:rPr>
                <w:b/>
                <w:bCs/>
                <w:sz w:val="24"/>
                <w:szCs w:val="24"/>
              </w:rPr>
            </w:pPr>
            <w:r w:rsidRPr="007D03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378" w:rsidRPr="007D03A1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03A1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5B2378" w:rsidRPr="007D03A1" w:rsidTr="005B2378">
        <w:trPr>
          <w:trHeight w:val="67"/>
        </w:trPr>
        <w:tc>
          <w:tcPr>
            <w:tcW w:w="13433" w:type="dxa"/>
            <w:gridSpan w:val="4"/>
          </w:tcPr>
          <w:p w:rsidR="005B2378" w:rsidRPr="007D03A1" w:rsidRDefault="005B2378" w:rsidP="005B2378">
            <w:pPr>
              <w:rPr>
                <w:sz w:val="24"/>
                <w:szCs w:val="24"/>
              </w:rPr>
            </w:pPr>
            <w:r w:rsidRPr="00D45A36">
              <w:rPr>
                <w:b/>
                <w:sz w:val="24"/>
                <w:szCs w:val="24"/>
              </w:rPr>
              <w:t>Раздел 1.</w:t>
            </w:r>
            <w:r w:rsidRPr="00D3381A">
              <w:rPr>
                <w:b/>
                <w:sz w:val="24"/>
                <w:szCs w:val="24"/>
              </w:rPr>
              <w:t>Приемо-передающие устройства, линейные сооружения связи и источники электропитания</w:t>
            </w:r>
          </w:p>
        </w:tc>
        <w:tc>
          <w:tcPr>
            <w:tcW w:w="1701" w:type="dxa"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 w:rsidRPr="00D45A36">
              <w:rPr>
                <w:b/>
                <w:sz w:val="24"/>
                <w:szCs w:val="24"/>
              </w:rPr>
              <w:t>МДК 1.1.</w:t>
            </w:r>
            <w:r w:rsidRPr="00DE1BBF">
              <w:rPr>
                <w:sz w:val="24"/>
                <w:szCs w:val="24"/>
              </w:rPr>
              <w:t xml:space="preserve"> Приемо-передающие устройства, линейные сооружения связи и источники электропитания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7D03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67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F61330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61330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</w:p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 w:rsidRPr="00F61330">
              <w:rPr>
                <w:rFonts w:eastAsia="Calibri"/>
                <w:bCs/>
                <w:sz w:val="24"/>
                <w:szCs w:val="24"/>
              </w:rPr>
              <w:t>Принцип передачи информации в системах электросвязи</w:t>
            </w:r>
          </w:p>
        </w:tc>
        <w:tc>
          <w:tcPr>
            <w:tcW w:w="10286" w:type="dxa"/>
            <w:gridSpan w:val="3"/>
          </w:tcPr>
          <w:p w:rsidR="005B2378" w:rsidRPr="007D03A1" w:rsidRDefault="005B2378" w:rsidP="005B2378">
            <w:pPr>
              <w:rPr>
                <w:b/>
                <w:sz w:val="24"/>
                <w:szCs w:val="24"/>
              </w:rPr>
            </w:pPr>
            <w:r w:rsidRPr="007D03A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 w:rsidRPr="007D03A1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695167" w:rsidRDefault="005B2378" w:rsidP="005B2378">
            <w:pPr>
              <w:rPr>
                <w:sz w:val="24"/>
                <w:szCs w:val="24"/>
              </w:rPr>
            </w:pPr>
            <w:r w:rsidRPr="00695167">
              <w:rPr>
                <w:b/>
                <w:sz w:val="24"/>
                <w:szCs w:val="24"/>
              </w:rPr>
              <w:t>Общие понятия, относящиеся к передаче информации на расстояние (информация – сообщения – связь)</w:t>
            </w:r>
          </w:p>
          <w:p w:rsidR="005B2378" w:rsidRPr="00695167" w:rsidRDefault="005B2378" w:rsidP="005B2378">
            <w:pPr>
              <w:rPr>
                <w:sz w:val="24"/>
                <w:szCs w:val="24"/>
              </w:rPr>
            </w:pPr>
            <w:r w:rsidRPr="00695167">
              <w:rPr>
                <w:sz w:val="24"/>
                <w:szCs w:val="24"/>
              </w:rPr>
              <w:t>Информация, сообщения, сигнал. Системы связи, принцип радиосвязи. Классификация диапазонов радиоволн. Понятие об излучении электромагнитных волн. Элементы теории распространения радиоволн. Особенности систем радиосвязи.</w:t>
            </w:r>
            <w:r>
              <w:rPr>
                <w:sz w:val="24"/>
                <w:szCs w:val="24"/>
              </w:rPr>
              <w:t xml:space="preserve"> </w:t>
            </w:r>
            <w:r w:rsidRPr="00695167">
              <w:rPr>
                <w:rFonts w:eastAsia="Calibri"/>
                <w:bCs/>
                <w:sz w:val="24"/>
                <w:szCs w:val="24"/>
              </w:rPr>
              <w:t>Свойства электромагнитных волн</w:t>
            </w:r>
          </w:p>
        </w:tc>
        <w:tc>
          <w:tcPr>
            <w:tcW w:w="1701" w:type="dxa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 w:rsidRPr="007D03A1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695167" w:rsidRDefault="005B2378" w:rsidP="005B2378">
            <w:pPr>
              <w:rPr>
                <w:b/>
                <w:sz w:val="24"/>
                <w:szCs w:val="24"/>
              </w:rPr>
            </w:pPr>
            <w:r w:rsidRPr="00695167">
              <w:rPr>
                <w:b/>
                <w:sz w:val="24"/>
                <w:szCs w:val="24"/>
              </w:rPr>
              <w:t xml:space="preserve">Домашнее задание: </w:t>
            </w:r>
            <w:r w:rsidRPr="00695167">
              <w:rPr>
                <w:sz w:val="24"/>
                <w:szCs w:val="24"/>
              </w:rPr>
              <w:t xml:space="preserve">Чтение и анализ литературы </w:t>
            </w:r>
            <w:r w:rsidRPr="00695167">
              <w:rPr>
                <w:color w:val="000000"/>
                <w:sz w:val="24"/>
                <w:szCs w:val="24"/>
              </w:rPr>
              <w:t>[1] стр. 15-35. ГОСТ 2.721-74; ГОСТ 2.728-74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Приемные антенны и их эквивалентные схемы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Основные характеристики и параметры антенн. Антенны метровых, дециметровых и сантиметровых волн. Антенны </w:t>
            </w:r>
            <w:proofErr w:type="spellStart"/>
            <w:r w:rsidRPr="00F40BCC">
              <w:rPr>
                <w:sz w:val="24"/>
                <w:szCs w:val="24"/>
              </w:rPr>
              <w:t>декаметровых</w:t>
            </w:r>
            <w:proofErr w:type="spellEnd"/>
            <w:r w:rsidRPr="00F40BCC">
              <w:rPr>
                <w:sz w:val="24"/>
                <w:szCs w:val="24"/>
              </w:rPr>
              <w:t xml:space="preserve"> волн.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[1] стр. 35-58.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F85066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7F7453">
              <w:rPr>
                <w:sz w:val="24"/>
                <w:szCs w:val="24"/>
              </w:rPr>
              <w:t>Расчет основных параметров и характеристик на спутниковой радиолинии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695167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95167">
              <w:rPr>
                <w:rFonts w:eastAsia="Calibri"/>
                <w:b/>
                <w:bCs/>
                <w:sz w:val="24"/>
                <w:szCs w:val="24"/>
              </w:rPr>
              <w:t>Тема 1.2.</w:t>
            </w:r>
          </w:p>
          <w:p w:rsidR="005B2378" w:rsidRPr="00695167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95167">
              <w:rPr>
                <w:rFonts w:eastAsia="Calibri"/>
                <w:bCs/>
                <w:sz w:val="24"/>
                <w:szCs w:val="24"/>
              </w:rPr>
              <w:t>Принцип модуляции.</w:t>
            </w:r>
          </w:p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695167">
              <w:rPr>
                <w:rFonts w:eastAsia="Calibri"/>
                <w:bCs/>
                <w:sz w:val="24"/>
                <w:szCs w:val="24"/>
              </w:rPr>
              <w:t xml:space="preserve">Временные и спектральные характеристики модулированных сигналов и периодической последовательности </w:t>
            </w:r>
            <w:r w:rsidRPr="00695167">
              <w:rPr>
                <w:rFonts w:eastAsia="Calibri"/>
                <w:bCs/>
                <w:sz w:val="24"/>
                <w:szCs w:val="24"/>
              </w:rPr>
              <w:lastRenderedPageBreak/>
              <w:t>импульсов.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8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 w:rsidRPr="007D03A1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Модуляция и управление информационными параметрами сигналов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Классификация сигналов и методов модуляции. Методы амплитудной, фазовой и частотной модуляции. Принципы амплитудной и частотной модуляции. Принципы импульсной и цифровой модуляции.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146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[1] стр. 38-62; стр. 62-63; стр. 68-74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Характеристики модулированных сигналов</w:t>
            </w:r>
          </w:p>
          <w:p w:rsidR="005B2378" w:rsidRPr="00F40BCC" w:rsidRDefault="005B2378" w:rsidP="005B2378">
            <w:pPr>
              <w:rPr>
                <w:rFonts w:eastAsia="Calibri"/>
                <w:bCs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lastRenderedPageBreak/>
              <w:t>Временные характеристики сигналов. Спектральные характеристики сигналов Связь между временными и спектральными характеристиками модулированных сигналов.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lastRenderedPageBreak/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91711">
              <w:rPr>
                <w:b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[1] стр. 64-68; стр. 77-80; стр. 80-83; стр. 84-86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7F7453" w:rsidRDefault="005B2378" w:rsidP="005B2378">
            <w:pPr>
              <w:rPr>
                <w:sz w:val="24"/>
                <w:szCs w:val="24"/>
              </w:rPr>
            </w:pPr>
            <w:r w:rsidRPr="007F7453">
              <w:rPr>
                <w:sz w:val="24"/>
                <w:szCs w:val="24"/>
              </w:rPr>
              <w:t>Расчет тракта передачи многоканальной системы передачи с ЧРК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7F7453">
              <w:rPr>
                <w:sz w:val="24"/>
                <w:szCs w:val="24"/>
              </w:rPr>
              <w:t xml:space="preserve">Расчет тракта </w:t>
            </w:r>
            <w:r>
              <w:rPr>
                <w:sz w:val="24"/>
                <w:szCs w:val="24"/>
              </w:rPr>
              <w:t xml:space="preserve">приема </w:t>
            </w:r>
            <w:r w:rsidRPr="007F7453">
              <w:rPr>
                <w:sz w:val="24"/>
                <w:szCs w:val="24"/>
              </w:rPr>
              <w:t>многоканальной системы передачи с ЧРК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F415A0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415A0">
              <w:rPr>
                <w:rFonts w:eastAsia="Calibri"/>
                <w:b/>
                <w:bCs/>
                <w:sz w:val="24"/>
                <w:szCs w:val="24"/>
              </w:rPr>
              <w:t>Тема 1.3</w:t>
            </w:r>
          </w:p>
          <w:p w:rsidR="005B2378" w:rsidRPr="00F415A0" w:rsidRDefault="005B2378" w:rsidP="005B2378">
            <w:pPr>
              <w:jc w:val="center"/>
              <w:rPr>
                <w:sz w:val="24"/>
                <w:szCs w:val="24"/>
              </w:rPr>
            </w:pPr>
            <w:r w:rsidRPr="00F415A0">
              <w:rPr>
                <w:rFonts w:eastAsia="Calibri"/>
                <w:bCs/>
                <w:sz w:val="24"/>
                <w:szCs w:val="24"/>
              </w:rPr>
              <w:t>Основные понятия радиотехники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6</w:t>
            </w:r>
          </w:p>
        </w:tc>
      </w:tr>
      <w:tr w:rsidR="005B2378" w:rsidRPr="007D03A1" w:rsidTr="005B2378">
        <w:trPr>
          <w:trHeight w:val="254"/>
        </w:trPr>
        <w:tc>
          <w:tcPr>
            <w:tcW w:w="3147" w:type="dxa"/>
            <w:vMerge/>
          </w:tcPr>
          <w:p w:rsidR="005B2378" w:rsidRPr="00F415A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F415A0" w:rsidRDefault="005B2378" w:rsidP="005B2378">
            <w:pPr>
              <w:jc w:val="center"/>
              <w:rPr>
                <w:sz w:val="24"/>
                <w:szCs w:val="24"/>
              </w:rPr>
            </w:pPr>
            <w:r w:rsidRPr="00F415A0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Элементная база радиотехники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Пассивные и активные элементы радиоэлектронной аппаратуры: классификация, условно графические обозначения (УГО), маркировка.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F415A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F415A0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 xml:space="preserve">Чтение и анализ </w:t>
            </w:r>
            <w:r w:rsidRPr="00F40BCC">
              <w:rPr>
                <w:color w:val="000000"/>
                <w:sz w:val="24"/>
                <w:szCs w:val="24"/>
              </w:rPr>
              <w:t>ГОСТ 2.701-84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F415A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F415A0" w:rsidRDefault="005B2378" w:rsidP="005B2378">
            <w:pPr>
              <w:jc w:val="center"/>
              <w:rPr>
                <w:sz w:val="24"/>
                <w:szCs w:val="24"/>
              </w:rPr>
            </w:pPr>
            <w:r w:rsidRPr="00F415A0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 xml:space="preserve">Чтение и анализ структурных и электрических схем </w:t>
            </w:r>
            <w:proofErr w:type="spellStart"/>
            <w:r w:rsidRPr="00F40BCC">
              <w:rPr>
                <w:rFonts w:eastAsia="Calibri"/>
                <w:b/>
                <w:bCs/>
                <w:sz w:val="24"/>
                <w:szCs w:val="24"/>
              </w:rPr>
              <w:t>приемо</w:t>
            </w:r>
            <w:proofErr w:type="spellEnd"/>
            <w:r w:rsidRPr="00F40BCC">
              <w:rPr>
                <w:rFonts w:eastAsia="Calibri"/>
                <w:b/>
                <w:bCs/>
                <w:sz w:val="24"/>
                <w:szCs w:val="24"/>
              </w:rPr>
              <w:t xml:space="preserve"> – передающих устройств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Условные графические обозначения радиопередающих и приемных устройств систем радиосвязи в схемах электрических структурных и принципиальных.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F415A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F415A0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F40BCC">
              <w:rPr>
                <w:b/>
                <w:bCs/>
                <w:sz w:val="24"/>
                <w:szCs w:val="24"/>
              </w:rPr>
              <w:t>задание:</w:t>
            </w:r>
            <w:r w:rsidRPr="00F40BCC">
              <w:rPr>
                <w:sz w:val="24"/>
                <w:szCs w:val="24"/>
              </w:rPr>
              <w:t>Чтение</w:t>
            </w:r>
            <w:proofErr w:type="spellEnd"/>
            <w:r w:rsidRPr="00F40BCC">
              <w:rPr>
                <w:sz w:val="24"/>
                <w:szCs w:val="24"/>
              </w:rPr>
              <w:t xml:space="preserve"> и анализ </w:t>
            </w:r>
            <w:r w:rsidRPr="00F40BCC">
              <w:rPr>
                <w:color w:val="000000"/>
                <w:sz w:val="24"/>
                <w:szCs w:val="24"/>
              </w:rPr>
              <w:t>ГОСТ 2.702-75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F415A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bCs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bCs/>
                <w:sz w:val="24"/>
                <w:szCs w:val="24"/>
              </w:rPr>
            </w:pPr>
            <w:r w:rsidRPr="00F40BCC">
              <w:rPr>
                <w:bCs/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F415A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F415A0" w:rsidRDefault="005B2378" w:rsidP="005B2378">
            <w:pPr>
              <w:jc w:val="center"/>
              <w:rPr>
                <w:sz w:val="24"/>
                <w:szCs w:val="24"/>
              </w:rPr>
            </w:pPr>
            <w:r w:rsidRPr="00F415A0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B2378" w:rsidRPr="00326B5D" w:rsidRDefault="005B2378" w:rsidP="005B2378">
            <w:pPr>
              <w:rPr>
                <w:bCs/>
                <w:sz w:val="24"/>
                <w:szCs w:val="24"/>
              </w:rPr>
            </w:pPr>
            <w:r w:rsidRPr="00326B5D">
              <w:rPr>
                <w:sz w:val="24"/>
                <w:szCs w:val="24"/>
              </w:rPr>
              <w:t>Оформление структурных и принципиальных схем согласно ГОСТ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rFonts w:eastAsia="Calibri"/>
                <w:b/>
                <w:bCs/>
                <w:sz w:val="24"/>
                <w:szCs w:val="24"/>
              </w:rPr>
              <w:t>Тема 1.4</w:t>
            </w:r>
          </w:p>
          <w:p w:rsidR="005B2378" w:rsidRPr="00D11634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Радиопередающие устройства систем радиосвязи</w:t>
            </w:r>
          </w:p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color w:val="FF0000"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14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B2378" w:rsidRPr="00D11634" w:rsidRDefault="005B2378" w:rsidP="005B2378">
            <w:pPr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1</w:t>
            </w:r>
          </w:p>
        </w:tc>
        <w:tc>
          <w:tcPr>
            <w:tcW w:w="9566" w:type="dxa"/>
            <w:gridSpan w:val="2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Обобщенные характеристики радиопередатчиков.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Структурные схемы радиопередатчиков. Основные технические характеристики и параметры передающих устройств Возбудители радиопередатчиков.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B2378" w:rsidRPr="00D11634" w:rsidRDefault="005B2378" w:rsidP="005B2378">
            <w:pPr>
              <w:rPr>
                <w:sz w:val="24"/>
                <w:szCs w:val="24"/>
              </w:rPr>
            </w:pPr>
          </w:p>
        </w:tc>
        <w:tc>
          <w:tcPr>
            <w:tcW w:w="11267" w:type="dxa"/>
            <w:gridSpan w:val="3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25 - 29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B2378" w:rsidRPr="00D11634" w:rsidRDefault="005B2378" w:rsidP="005B2378">
            <w:pPr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2</w:t>
            </w:r>
          </w:p>
        </w:tc>
        <w:tc>
          <w:tcPr>
            <w:tcW w:w="9566" w:type="dxa"/>
            <w:gridSpan w:val="2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Автогенераторы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Автогенераторы в радиосхемах. Принцип работы автогенератора. Баланс амплитуд автогенератора. Баланс фаз автогенератора. Мягкий и жесткий режимы в автогенераторах. Автоматическое смещение в автогенераторах. Кварцевые автогенераторы. Практические схемы транзисторных автогенераторов.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B2378" w:rsidRPr="00D11634" w:rsidRDefault="005B2378" w:rsidP="005B2378">
            <w:pPr>
              <w:rPr>
                <w:sz w:val="24"/>
                <w:szCs w:val="24"/>
              </w:rPr>
            </w:pPr>
          </w:p>
        </w:tc>
        <w:tc>
          <w:tcPr>
            <w:tcW w:w="11267" w:type="dxa"/>
            <w:gridSpan w:val="3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29 - 48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3</w:t>
            </w:r>
          </w:p>
        </w:tc>
        <w:tc>
          <w:tcPr>
            <w:tcW w:w="9566" w:type="dxa"/>
            <w:gridSpan w:val="2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Синтезаторы частот</w:t>
            </w:r>
          </w:p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 xml:space="preserve">Общие принципы построения синтезаторов частот. Синтезаторы, выполненные по методу прямого синтеза. Синтезаторы частот, построенные по методу косвенного 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синтеза. Цифровые синтезаторы частот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B2378" w:rsidRPr="00D11634" w:rsidRDefault="005B2378" w:rsidP="005B2378">
            <w:pPr>
              <w:rPr>
                <w:sz w:val="24"/>
                <w:szCs w:val="24"/>
              </w:rPr>
            </w:pPr>
          </w:p>
        </w:tc>
        <w:tc>
          <w:tcPr>
            <w:tcW w:w="11267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50 - 61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4</w:t>
            </w:r>
          </w:p>
        </w:tc>
        <w:tc>
          <w:tcPr>
            <w:tcW w:w="9566" w:type="dxa"/>
            <w:gridSpan w:val="2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Формирование радиосигналов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 xml:space="preserve">Формирование радиосигналов с однополосной модуляцией. Формирование радиосигналов </w:t>
            </w:r>
            <w:r w:rsidRPr="00F40BCC">
              <w:rPr>
                <w:rFonts w:eastAsia="Calibri"/>
                <w:bCs/>
                <w:sz w:val="24"/>
                <w:szCs w:val="24"/>
              </w:rPr>
              <w:lastRenderedPageBreak/>
              <w:t>с частотной модуляцией. Формирование широкополосных радиосигналов.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lastRenderedPageBreak/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B2378" w:rsidRPr="00D11634" w:rsidRDefault="005B2378" w:rsidP="005B2378">
            <w:pPr>
              <w:rPr>
                <w:sz w:val="24"/>
                <w:szCs w:val="24"/>
              </w:rPr>
            </w:pPr>
          </w:p>
        </w:tc>
        <w:tc>
          <w:tcPr>
            <w:tcW w:w="11267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62 - 70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5</w:t>
            </w:r>
          </w:p>
        </w:tc>
        <w:tc>
          <w:tcPr>
            <w:tcW w:w="9566" w:type="dxa"/>
            <w:gridSpan w:val="2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Принципы построения усилительных трактов радиопередатчиков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Усилительные элементы и режимы их работы.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B2378" w:rsidRPr="007D03A1" w:rsidRDefault="005B2378" w:rsidP="005B2378">
            <w:pPr>
              <w:rPr>
                <w:sz w:val="24"/>
                <w:szCs w:val="24"/>
              </w:rPr>
            </w:pPr>
          </w:p>
        </w:tc>
        <w:tc>
          <w:tcPr>
            <w:tcW w:w="11267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 xml:space="preserve">[2] </w:t>
            </w:r>
            <w:proofErr w:type="spellStart"/>
            <w:r w:rsidRPr="00F40BCC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F40BCC">
              <w:rPr>
                <w:color w:val="000000"/>
                <w:sz w:val="24"/>
                <w:szCs w:val="24"/>
              </w:rPr>
              <w:t xml:space="preserve"> 74 - 75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2378" w:rsidRPr="007D03A1" w:rsidRDefault="005B2378" w:rsidP="005B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66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D3CD6">
              <w:rPr>
                <w:rFonts w:eastAsia="Calibri"/>
                <w:bCs/>
                <w:sz w:val="24"/>
                <w:szCs w:val="24"/>
              </w:rPr>
              <w:t>Исследование работы LC</w:t>
            </w:r>
            <w:r w:rsidRPr="00FD3CD6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</w:t>
            </w:r>
            <w:r w:rsidRPr="00FD3CD6">
              <w:rPr>
                <w:rFonts w:eastAsia="Calibri"/>
                <w:bCs/>
                <w:sz w:val="24"/>
                <w:szCs w:val="24"/>
              </w:rPr>
              <w:t>автогенератора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B2378" w:rsidRPr="007D03A1" w:rsidRDefault="005B2378" w:rsidP="005B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6" w:type="dxa"/>
            <w:gridSpan w:val="2"/>
          </w:tcPr>
          <w:p w:rsidR="005B2378" w:rsidRPr="00FD3CD6" w:rsidRDefault="005B2378" w:rsidP="005B2378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Исследование работы </w:t>
            </w:r>
            <w:r w:rsidRPr="00FD3CD6">
              <w:rPr>
                <w:sz w:val="24"/>
              </w:rPr>
              <w:t>RC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автогенератора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D11634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634">
              <w:rPr>
                <w:rFonts w:eastAsia="Calibri"/>
                <w:b/>
                <w:bCs/>
                <w:sz w:val="24"/>
                <w:szCs w:val="24"/>
              </w:rPr>
              <w:t>Тема 1.5</w:t>
            </w:r>
          </w:p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rFonts w:eastAsia="Calibri"/>
                <w:bCs/>
                <w:sz w:val="24"/>
                <w:szCs w:val="24"/>
              </w:rPr>
              <w:t>Радиоприемные устройства систем связи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Основные характеристики и структурные схемы радиоприемников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Назначение и основные характеристики радиоприемников. Структурные схемы радиоприемников. Побочные каналы приема супергетеродинных приемников. Входные цепи радиоприемников. Назначение и структурная схема входной цепи. Качественные показатели входной цепи. Схемы входных цепей. Входные цепи радиоприемников ультракоротковолнового диапазона.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81 – 88; стр. 89-92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  <w:lang w:val="en-US"/>
              </w:rPr>
            </w:pPr>
            <w:r w:rsidRPr="00F40BCC">
              <w:rPr>
                <w:sz w:val="24"/>
                <w:szCs w:val="24"/>
                <w:lang w:val="en-US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rFonts w:eastAsia="Times New Roman"/>
                <w:sz w:val="24"/>
                <w:szCs w:val="24"/>
              </w:rPr>
              <w:t>Составление таблицы для систематизации учебного материала  «</w:t>
            </w:r>
            <w:r w:rsidRPr="00F40BCC">
              <w:rPr>
                <w:rFonts w:eastAsia="Calibri"/>
                <w:bCs/>
                <w:sz w:val="24"/>
                <w:szCs w:val="24"/>
              </w:rPr>
              <w:t>Основные характеристики радиоприемников</w:t>
            </w:r>
            <w:r w:rsidRPr="00F40BC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Усилители радиочастоты</w:t>
            </w:r>
          </w:p>
          <w:p w:rsidR="005B2378" w:rsidRPr="00F40BCC" w:rsidRDefault="005B2378" w:rsidP="005B2378">
            <w:pPr>
              <w:rPr>
                <w:sz w:val="24"/>
                <w:szCs w:val="24"/>
                <w:lang w:val="en-US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Общие сведения об усилителях радиочастоты. Качественные показатели усилителей радиочастоты. Усилители радиочастоты коротковолнового диапазона. Малошумящие усилители СВЧ диапазона.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93 - 99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Преобразователи частоты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Принцип преобразования частоты. Условия линейного преобразования частоты. Параметры преобразователя частоты. Схемы диодных и транзисторных преобразователей частоты.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104 - 115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Усилители промежуточной частоты</w:t>
            </w:r>
          </w:p>
          <w:p w:rsidR="005B2378" w:rsidRPr="00F40BCC" w:rsidRDefault="005B2378" w:rsidP="005B2378">
            <w:pPr>
              <w:rPr>
                <w:b/>
                <w:bCs/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Общие сведения. Разновидности усилителей промежуточной частоты. Обработка радиосигнала в радиоприемниках. Обработка радиосигналов в радиоприемниках.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bCs/>
                <w:sz w:val="24"/>
                <w:szCs w:val="24"/>
              </w:rPr>
            </w:pPr>
            <w:r w:rsidRPr="00F40BCC">
              <w:rPr>
                <w:bCs/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b/>
                <w:bCs/>
                <w:sz w:val="24"/>
                <w:szCs w:val="24"/>
              </w:rPr>
            </w:pPr>
            <w:r w:rsidRPr="00F40BCC">
              <w:rPr>
                <w:b/>
                <w:bCs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118 - 119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 w:rsidRPr="00D11634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Регулировки в радиоприемниках</w:t>
            </w:r>
          </w:p>
          <w:p w:rsidR="005B2378" w:rsidRPr="00F40BCC" w:rsidRDefault="005B2378" w:rsidP="005B2378">
            <w:pPr>
              <w:rPr>
                <w:b/>
                <w:bCs/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 xml:space="preserve">Ручная регулировка усиления. Автоматическая регулировка усиления. Автоматическая подстройка частоты в радиоприемниках. Регулировка полосы пропускания в </w:t>
            </w:r>
            <w:r w:rsidRPr="00F40BCC">
              <w:rPr>
                <w:rFonts w:eastAsia="Calibri"/>
                <w:bCs/>
                <w:sz w:val="24"/>
                <w:szCs w:val="24"/>
              </w:rPr>
              <w:lastRenderedPageBreak/>
              <w:t xml:space="preserve">радиоприемниках. Периодичность поверок </w:t>
            </w:r>
            <w:proofErr w:type="spellStart"/>
            <w:r w:rsidRPr="00F40BCC">
              <w:rPr>
                <w:rFonts w:eastAsia="Calibri"/>
                <w:bCs/>
                <w:sz w:val="24"/>
                <w:szCs w:val="24"/>
              </w:rPr>
              <w:t>контрольно</w:t>
            </w:r>
            <w:proofErr w:type="spellEnd"/>
            <w:r w:rsidRPr="00F40BCC">
              <w:rPr>
                <w:rFonts w:eastAsia="Calibri"/>
                <w:bCs/>
                <w:sz w:val="24"/>
                <w:szCs w:val="24"/>
              </w:rPr>
              <w:t xml:space="preserve"> – измерительной аппаратуры.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Cs/>
                <w:sz w:val="24"/>
                <w:szCs w:val="24"/>
              </w:rPr>
            </w:pPr>
            <w:r w:rsidRPr="00F40BCC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b/>
                <w:bCs/>
                <w:sz w:val="24"/>
                <w:szCs w:val="24"/>
              </w:rPr>
            </w:pPr>
            <w:r w:rsidRPr="00F40BCC">
              <w:rPr>
                <w:b/>
                <w:bCs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148  - 154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Исследование работы умножителя частоты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Исследование работы делителя частоты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1163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D11634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 xml:space="preserve">Поверка </w:t>
            </w:r>
            <w:proofErr w:type="spellStart"/>
            <w:r w:rsidRPr="00F40BCC">
              <w:rPr>
                <w:rFonts w:eastAsia="Calibri"/>
                <w:bCs/>
                <w:sz w:val="24"/>
                <w:szCs w:val="24"/>
              </w:rPr>
              <w:t>контрольно</w:t>
            </w:r>
            <w:proofErr w:type="spellEnd"/>
            <w:r w:rsidRPr="00F40BCC">
              <w:rPr>
                <w:rFonts w:eastAsia="Calibri"/>
                <w:bCs/>
                <w:sz w:val="24"/>
                <w:szCs w:val="24"/>
              </w:rPr>
              <w:t xml:space="preserve"> – измерительной радиоаппаратуры по ГОСТ 8.042 – 83, ГОСТ Р 52154 – 2003.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293601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3601">
              <w:rPr>
                <w:rFonts w:eastAsia="Calibri"/>
                <w:b/>
                <w:bCs/>
                <w:sz w:val="24"/>
                <w:szCs w:val="24"/>
              </w:rPr>
              <w:t>Тема 1.6</w:t>
            </w:r>
          </w:p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  <w:r w:rsidRPr="00293601">
              <w:rPr>
                <w:rFonts w:eastAsia="Calibri"/>
                <w:bCs/>
                <w:sz w:val="24"/>
                <w:szCs w:val="24"/>
              </w:rPr>
              <w:t>Принципы построения многоканальных систем передачи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  <w:r w:rsidRPr="00293601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Качественные характеристики каналов и трактов связи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Понятие об уровнях передачи в системах связи. Характеристики качества каналов и трактов связи. Основные уравнения радиосвязи.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157 - 164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  <w:r w:rsidRPr="00293601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Аналоговые и импульсные системы радиосвязи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Системы радиосвязи с амплитудной модуляцией. Радиосистемы с импульсно-кодовой модуляцией.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165 - 171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  <w:r w:rsidRPr="00293601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Calibri"/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Многоканальные радиосистемы передачи информации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rFonts w:eastAsia="Calibri"/>
                <w:bCs/>
                <w:sz w:val="24"/>
                <w:szCs w:val="24"/>
              </w:rPr>
              <w:t>Методы уплотнения и разделения каналов. Принцип частотного разделения каналов. Принцип временного разделения каналов. Помехи и искажения в многоканальной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190 - 197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Исследование работы амплитудного модулятора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9360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93601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Исследование работы частотного модулятора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Индивидуальная работа в виде выполнения упражнений, решений задач 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D86B53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86B53">
              <w:rPr>
                <w:rFonts w:eastAsia="Calibri"/>
                <w:b/>
                <w:bCs/>
                <w:sz w:val="24"/>
                <w:szCs w:val="24"/>
              </w:rPr>
              <w:t>Тема 1.7</w:t>
            </w:r>
          </w:p>
          <w:p w:rsidR="005B2378" w:rsidRPr="00D86B53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86B53">
              <w:rPr>
                <w:rFonts w:eastAsia="Calibri"/>
                <w:bCs/>
                <w:sz w:val="24"/>
                <w:szCs w:val="24"/>
              </w:rPr>
              <w:t>Виды помех, методы их подавления</w:t>
            </w:r>
          </w:p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 w:rsidRPr="00D86B53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Шумы и помехи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Шумы и помехи электромагнитные. </w:t>
            </w:r>
            <w:r w:rsidRPr="00F40BCC">
              <w:rPr>
                <w:rFonts w:eastAsia="Calibri"/>
                <w:bCs/>
                <w:sz w:val="24"/>
                <w:szCs w:val="24"/>
              </w:rPr>
              <w:t>Методы  их подавления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 xml:space="preserve">Чтение и анализ литературы </w:t>
            </w:r>
            <w:r w:rsidRPr="00F40BCC">
              <w:rPr>
                <w:color w:val="000000"/>
                <w:sz w:val="24"/>
                <w:szCs w:val="24"/>
              </w:rPr>
              <w:t>[2] стр. 179 - 188</w:t>
            </w:r>
          </w:p>
        </w:tc>
      </w:tr>
      <w:tr w:rsidR="005B2378" w:rsidRPr="007D03A1" w:rsidTr="005B2378">
        <w:trPr>
          <w:trHeight w:val="64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98" w:type="dxa"/>
            <w:gridSpan w:val="2"/>
          </w:tcPr>
          <w:p w:rsidR="005B2378" w:rsidRPr="00121BA4" w:rsidRDefault="005B2378" w:rsidP="005B2378">
            <w:pPr>
              <w:rPr>
                <w:sz w:val="24"/>
                <w:szCs w:val="24"/>
              </w:rPr>
            </w:pPr>
            <w:r w:rsidRPr="00121BA4">
              <w:rPr>
                <w:sz w:val="24"/>
                <w:szCs w:val="24"/>
              </w:rPr>
              <w:t>Принципы формирования сигнала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 w:rsidRPr="00D86B53">
              <w:rPr>
                <w:b/>
                <w:sz w:val="24"/>
                <w:szCs w:val="24"/>
              </w:rPr>
              <w:t>Тема 1.8</w:t>
            </w:r>
          </w:p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 w:rsidRPr="00D86B53">
              <w:rPr>
                <w:sz w:val="24"/>
                <w:szCs w:val="24"/>
              </w:rPr>
              <w:t>Разновидности проводных линий передачи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 w:rsidRPr="00D86B53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Проводные линии связи. </w:t>
            </w:r>
            <w:r w:rsidRPr="00F40BCC">
              <w:rPr>
                <w:sz w:val="24"/>
                <w:szCs w:val="24"/>
              </w:rPr>
              <w:t>Исторический обзор проводных линий передачи. Разновидности проводных линий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Воздушные линии связи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Обзор воздушных линий связи. Разновидности воздушных линий связи.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106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>Чтение и анализ литературы [2] стр.3-11; [3] стр. 242-248, [2] стр.20-27; [1] стр.4-11</w:t>
            </w:r>
          </w:p>
        </w:tc>
      </w:tr>
      <w:tr w:rsidR="005B2378" w:rsidRPr="007D03A1" w:rsidTr="005B2378">
        <w:trPr>
          <w:trHeight w:val="106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106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rFonts w:eastAsia="Times New Roman"/>
                <w:sz w:val="24"/>
                <w:szCs w:val="24"/>
              </w:rPr>
              <w:t>Составление таблицы для систематизации учебного материала «</w:t>
            </w:r>
            <w:r w:rsidRPr="00F40BCC">
              <w:rPr>
                <w:sz w:val="24"/>
                <w:szCs w:val="24"/>
              </w:rPr>
              <w:t>Разновидности проводных линий передачи. Характеристики</w:t>
            </w:r>
            <w:r w:rsidRPr="00F40BC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06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 w:rsidRPr="00D86B53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Кабельные линии связи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Обзор кабельных линий связи. Разновидности кабельных линий связи.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106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>Чтение и анализ литературы [2] стр.28-40; [1] стр.12-13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Технология строительства воздушных линий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Технология прокладки кабельных линий связи. Испытание кабеля, анализ результатов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D86B53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D86B53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Технология прокладки кабельной телефонной канализации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4A5B84" w:rsidRDefault="005B2378" w:rsidP="005B2378">
            <w:pPr>
              <w:jc w:val="center"/>
              <w:rPr>
                <w:sz w:val="24"/>
                <w:szCs w:val="24"/>
              </w:rPr>
            </w:pPr>
            <w:r w:rsidRPr="004A5B84">
              <w:rPr>
                <w:b/>
                <w:sz w:val="24"/>
                <w:szCs w:val="24"/>
              </w:rPr>
              <w:t>Тема 1.9</w:t>
            </w:r>
          </w:p>
          <w:p w:rsidR="005B2378" w:rsidRPr="004A5B84" w:rsidRDefault="005B2378" w:rsidP="005B2378">
            <w:pPr>
              <w:jc w:val="center"/>
              <w:rPr>
                <w:sz w:val="24"/>
                <w:szCs w:val="24"/>
              </w:rPr>
            </w:pPr>
            <w:r w:rsidRPr="004A5B84">
              <w:rPr>
                <w:sz w:val="24"/>
                <w:szCs w:val="24"/>
              </w:rPr>
              <w:t>Конструкция электрических и оптических кабелей связи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b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14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A5B8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4A5B84" w:rsidRDefault="005B2378" w:rsidP="005B2378">
            <w:pPr>
              <w:jc w:val="center"/>
              <w:rPr>
                <w:sz w:val="24"/>
                <w:szCs w:val="24"/>
              </w:rPr>
            </w:pPr>
            <w:r w:rsidRPr="004A5B84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Общая конструкция и маркировка кабелей связи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 Конструкция элементов кабелей. Категории кабелей и разъемов согласно действующим стандартам.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Кабели местных телефонных сетей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Конструкции и характеристики кабелей для местных телефонных сетей.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A5B8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4A5B84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>Чтение и анализ литературы [1] стр.14-22; [3] стр. 28-45, [1] стр.22-33; [3] стр. 109-150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A5B8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4A5B84" w:rsidRDefault="005B2378" w:rsidP="005B2378">
            <w:pPr>
              <w:jc w:val="center"/>
              <w:rPr>
                <w:sz w:val="24"/>
                <w:szCs w:val="24"/>
              </w:rPr>
            </w:pPr>
            <w:r w:rsidRPr="004A5B84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Кабели магистральных и </w:t>
            </w:r>
            <w:proofErr w:type="spellStart"/>
            <w:r w:rsidRPr="00F40BCC">
              <w:rPr>
                <w:b/>
                <w:sz w:val="24"/>
                <w:szCs w:val="24"/>
              </w:rPr>
              <w:t>зоновых</w:t>
            </w:r>
            <w:proofErr w:type="spellEnd"/>
            <w:r w:rsidRPr="00F40BCC">
              <w:rPr>
                <w:b/>
                <w:sz w:val="24"/>
                <w:szCs w:val="24"/>
              </w:rPr>
              <w:t xml:space="preserve"> сетей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Конструкции и характеристики кабелей магистральных и </w:t>
            </w:r>
            <w:proofErr w:type="spellStart"/>
            <w:r w:rsidRPr="00F40BCC">
              <w:rPr>
                <w:sz w:val="24"/>
                <w:szCs w:val="24"/>
              </w:rPr>
              <w:t>зоновых</w:t>
            </w:r>
            <w:proofErr w:type="spellEnd"/>
            <w:r w:rsidRPr="00F40BCC">
              <w:rPr>
                <w:sz w:val="24"/>
                <w:szCs w:val="24"/>
              </w:rPr>
              <w:t xml:space="preserve"> сетей.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A5B8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4A5B84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>Чтение и анализ литературы [1] стр.33-39; [3] стр. 84-108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A5B84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4A5B84" w:rsidRDefault="005B2378" w:rsidP="005B2378">
            <w:pPr>
              <w:jc w:val="center"/>
              <w:rPr>
                <w:sz w:val="24"/>
                <w:szCs w:val="24"/>
              </w:rPr>
            </w:pPr>
            <w:r w:rsidRPr="004A5B84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Оптические кабели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Конструкции и характеристики оптических кабелей.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Станционные кабели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Конструкции и характеристики станционных кабелей.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стр.40-47; [3] стр. 28-46; [4] стр. 7-113,  [1] стр.47-49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b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8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7D03A1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C25179">
              <w:rPr>
                <w:rFonts w:eastAsia="Times New Roman"/>
                <w:color w:val="000000"/>
                <w:sz w:val="24"/>
                <w:szCs w:val="24"/>
              </w:rPr>
              <w:t>Производство испытания кабеля и оконечных кабельных устройств, анализ полученных результатов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AB4EE2">
              <w:rPr>
                <w:sz w:val="24"/>
              </w:rPr>
              <w:t>Монтирование кабельных и воздушных вводов в жилые здания и общественно-производственные помещения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AB4EE2">
              <w:rPr>
                <w:bCs/>
                <w:sz w:val="24"/>
              </w:rPr>
              <w:t>Монтаж оконечных устройств городских телефонных кабелей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7D03A1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Технология вводов кабелей в здания АТС. Оборудование шахт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F91711" w:rsidRDefault="005B2378" w:rsidP="005B2378">
            <w:pPr>
              <w:jc w:val="center"/>
              <w:rPr>
                <w:sz w:val="24"/>
                <w:szCs w:val="24"/>
              </w:rPr>
            </w:pPr>
            <w:r w:rsidRPr="00415F70">
              <w:rPr>
                <w:b/>
                <w:sz w:val="24"/>
                <w:szCs w:val="24"/>
              </w:rPr>
              <w:t>Тема 1.1</w:t>
            </w:r>
            <w:r w:rsidRPr="00F91711">
              <w:rPr>
                <w:b/>
                <w:sz w:val="24"/>
                <w:szCs w:val="24"/>
              </w:rPr>
              <w:t>0</w:t>
            </w:r>
          </w:p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415F70">
              <w:rPr>
                <w:sz w:val="24"/>
                <w:szCs w:val="24"/>
              </w:rPr>
              <w:lastRenderedPageBreak/>
              <w:t>Параметры передачи электрических и оптических кабелей связи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1656"/>
        </w:trPr>
        <w:tc>
          <w:tcPr>
            <w:tcW w:w="3147" w:type="dxa"/>
            <w:vMerge/>
            <w:tcBorders>
              <w:bottom w:val="single" w:sz="4" w:space="0" w:color="auto"/>
            </w:tcBorders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  <w:tcBorders>
              <w:bottom w:val="single" w:sz="4" w:space="0" w:color="auto"/>
            </w:tcBorders>
          </w:tcPr>
          <w:p w:rsidR="005B2378" w:rsidRPr="00415F70" w:rsidRDefault="005B2378" w:rsidP="005B2378">
            <w:pPr>
              <w:jc w:val="center"/>
              <w:rPr>
                <w:sz w:val="24"/>
                <w:szCs w:val="24"/>
              </w:rPr>
            </w:pPr>
            <w:r w:rsidRPr="00415F70">
              <w:rPr>
                <w:sz w:val="24"/>
                <w:szCs w:val="24"/>
              </w:rPr>
              <w:t>1</w:t>
            </w:r>
          </w:p>
          <w:p w:rsidR="005B2378" w:rsidRPr="00415F70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Параметры передачи электрических кабелей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Параметры передачи цепей ВЛС и </w:t>
            </w:r>
            <w:proofErr w:type="gramStart"/>
            <w:r w:rsidRPr="00F40BCC">
              <w:rPr>
                <w:sz w:val="24"/>
                <w:szCs w:val="24"/>
              </w:rPr>
              <w:t>КЛС .</w:t>
            </w:r>
            <w:proofErr w:type="gramEnd"/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Параметры волоконно-оптических линий связи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Классификация и методы расчетов параметров передачи ВОЛС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Влияния между цепями связи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Определение влияния между цепями связи. Меры защиты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415F70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стр.106-118; [3] ст</w:t>
            </w:r>
            <w:r>
              <w:rPr>
                <w:sz w:val="24"/>
                <w:szCs w:val="24"/>
              </w:rPr>
              <w:t>р. 47,</w:t>
            </w:r>
            <w:r w:rsidRPr="00F40BCC">
              <w:rPr>
                <w:sz w:val="24"/>
                <w:szCs w:val="24"/>
              </w:rPr>
              <w:t xml:space="preserve"> [1] стр.118-120; [4] стр. 116-124, [1] стр.124-142; [3] стр. 66-83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415F70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B2378" w:rsidRPr="008E3A3D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8E3A3D">
              <w:rPr>
                <w:rFonts w:eastAsia="Times New Roman"/>
                <w:sz w:val="24"/>
                <w:szCs w:val="24"/>
              </w:rPr>
              <w:t>Ознакомление с параметрами волоконно-оптических кабелей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F91711" w:rsidRDefault="005B2378" w:rsidP="005B2378">
            <w:pPr>
              <w:jc w:val="center"/>
              <w:rPr>
                <w:sz w:val="24"/>
                <w:szCs w:val="24"/>
              </w:rPr>
            </w:pPr>
            <w:r w:rsidRPr="00415F70">
              <w:rPr>
                <w:b/>
                <w:sz w:val="24"/>
                <w:szCs w:val="24"/>
              </w:rPr>
              <w:t>Тема 1.1</w:t>
            </w:r>
            <w:r w:rsidRPr="00F91711">
              <w:rPr>
                <w:b/>
                <w:sz w:val="24"/>
                <w:szCs w:val="24"/>
              </w:rPr>
              <w:t>1</w:t>
            </w:r>
          </w:p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415F70">
              <w:rPr>
                <w:sz w:val="24"/>
                <w:szCs w:val="24"/>
              </w:rPr>
              <w:t>Спецификация изделий, комплектующих, запасного имущества и ремонтных материалов, порядок их учета и хранения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415F70" w:rsidRDefault="005B2378" w:rsidP="005B2378">
            <w:pPr>
              <w:jc w:val="center"/>
              <w:rPr>
                <w:sz w:val="24"/>
                <w:szCs w:val="24"/>
              </w:rPr>
            </w:pPr>
            <w:r w:rsidRPr="00415F70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Спецификация кабелей связи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Спецификация и маркировка кабелей связи и оконечных устройств, ремонтных материалов.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Учет и хранение кабелей связи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Порядок учета и хранения кабелей связи и оконечных устройств, ремонтных материалов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415F70" w:rsidRDefault="005B2378" w:rsidP="005B2378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 xml:space="preserve">Домашнее задание: </w:t>
            </w:r>
            <w:r w:rsidRPr="00F40BCC">
              <w:rPr>
                <w:sz w:val="24"/>
                <w:szCs w:val="24"/>
              </w:rPr>
              <w:t>[1] стр. 14-15, 26-30, 34, 37, 45-49; [3] стр.219-226; [5] стр. Приложения 12-37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415F70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sz w:val="24"/>
                <w:szCs w:val="24"/>
              </w:rPr>
              <w:t>Составление таблицы для систематизации учебного материала «</w:t>
            </w:r>
            <w:r w:rsidRPr="00F40BCC">
              <w:rPr>
                <w:sz w:val="24"/>
                <w:szCs w:val="24"/>
              </w:rPr>
              <w:t>Спецификация изделий, комплектующих, запасного имущества и ремонтных материалов</w:t>
            </w:r>
            <w:r w:rsidRPr="00F40BC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F91711" w:rsidRDefault="005B2378" w:rsidP="005B2378">
            <w:pPr>
              <w:jc w:val="center"/>
              <w:rPr>
                <w:sz w:val="24"/>
                <w:szCs w:val="24"/>
              </w:rPr>
            </w:pPr>
            <w:r w:rsidRPr="000A50CB">
              <w:rPr>
                <w:b/>
                <w:sz w:val="24"/>
                <w:szCs w:val="24"/>
              </w:rPr>
              <w:t>Тема 1.1</w:t>
            </w:r>
            <w:r w:rsidRPr="00F91711">
              <w:rPr>
                <w:b/>
                <w:sz w:val="24"/>
                <w:szCs w:val="24"/>
              </w:rPr>
              <w:t>2</w:t>
            </w:r>
          </w:p>
          <w:p w:rsidR="005B2378" w:rsidRPr="000A50CB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0A50CB">
              <w:rPr>
                <w:sz w:val="24"/>
                <w:szCs w:val="24"/>
              </w:rPr>
              <w:t>Принципы организации технической эксплуатации защищенной телекоммуникационной системы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8</w:t>
            </w:r>
          </w:p>
        </w:tc>
      </w:tr>
      <w:tr w:rsidR="005B2378" w:rsidRPr="007D03A1" w:rsidTr="005B2378">
        <w:trPr>
          <w:trHeight w:val="77"/>
        </w:trPr>
        <w:tc>
          <w:tcPr>
            <w:tcW w:w="3147" w:type="dxa"/>
            <w:vMerge/>
          </w:tcPr>
          <w:p w:rsidR="005B2378" w:rsidRPr="000A50CB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0A50CB" w:rsidRDefault="005B2378" w:rsidP="005B2378">
            <w:pPr>
              <w:jc w:val="center"/>
              <w:rPr>
                <w:sz w:val="24"/>
                <w:szCs w:val="24"/>
              </w:rPr>
            </w:pPr>
            <w:r w:rsidRPr="000A50C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Техническая эксплуатация защищенной телекоммуникационной системы</w:t>
            </w:r>
          </w:p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Принципы организации технической эксплуатации защищенной телекоммуникационной системы. Методика применения измерительного и тестового оборудования. </w:t>
            </w:r>
            <w:r w:rsidRPr="00F40BCC">
              <w:rPr>
                <w:b/>
                <w:sz w:val="24"/>
                <w:szCs w:val="24"/>
              </w:rPr>
              <w:t>Тестовое измерительное оборудование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Методика применения тестового измерительного оборудования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77"/>
        </w:trPr>
        <w:tc>
          <w:tcPr>
            <w:tcW w:w="3147" w:type="dxa"/>
            <w:vMerge/>
          </w:tcPr>
          <w:p w:rsidR="005B2378" w:rsidRPr="000A50CB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0A50CB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>Чтение и анализ литературы [5] пункт 3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0A50CB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0A50CB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F91711" w:rsidRDefault="005B2378" w:rsidP="005B2378">
            <w:pPr>
              <w:jc w:val="center"/>
              <w:rPr>
                <w:sz w:val="24"/>
                <w:szCs w:val="24"/>
              </w:rPr>
            </w:pPr>
            <w:r w:rsidRPr="00F91711">
              <w:rPr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B2378" w:rsidRPr="00F91711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91711">
              <w:rPr>
                <w:sz w:val="24"/>
                <w:szCs w:val="24"/>
              </w:rPr>
              <w:t>Технология герметизации муфт местной связи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0A50CB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0A50CB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Расчет абонентских соединительных кабелей. Выбор типа и марки кабеля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 w:val="restart"/>
          </w:tcPr>
          <w:p w:rsidR="005B2378" w:rsidRPr="00F91711" w:rsidRDefault="005B2378" w:rsidP="005B2378">
            <w:pPr>
              <w:jc w:val="center"/>
              <w:rPr>
                <w:sz w:val="24"/>
                <w:szCs w:val="24"/>
              </w:rPr>
            </w:pPr>
            <w:r w:rsidRPr="00E534DA">
              <w:rPr>
                <w:b/>
                <w:sz w:val="24"/>
                <w:szCs w:val="24"/>
              </w:rPr>
              <w:t>Тема 1.1</w:t>
            </w:r>
            <w:r w:rsidRPr="00F91711">
              <w:rPr>
                <w:b/>
                <w:sz w:val="24"/>
                <w:szCs w:val="24"/>
              </w:rPr>
              <w:t>3</w:t>
            </w:r>
          </w:p>
          <w:p w:rsidR="005B2378" w:rsidRPr="00E534DA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E534DA">
              <w:rPr>
                <w:sz w:val="24"/>
                <w:szCs w:val="24"/>
              </w:rPr>
              <w:t>Методы организации и технология  ремонта оборудования защищенной телекоммуникационной системы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E534D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E534DA" w:rsidRDefault="005B2378" w:rsidP="005B2378">
            <w:pPr>
              <w:jc w:val="center"/>
              <w:rPr>
                <w:sz w:val="24"/>
                <w:szCs w:val="24"/>
              </w:rPr>
            </w:pPr>
            <w:r w:rsidRPr="00E534DA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Построение защищенной телекоммуникационной системы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Методы организации защищенной телекоммуникационной системы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137"/>
        </w:trPr>
        <w:tc>
          <w:tcPr>
            <w:tcW w:w="3147" w:type="dxa"/>
            <w:vMerge/>
          </w:tcPr>
          <w:p w:rsidR="005B2378" w:rsidRPr="00E534D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E534DA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BCC">
              <w:rPr>
                <w:sz w:val="24"/>
                <w:szCs w:val="24"/>
              </w:rPr>
              <w:t>Чтение и анализ литературы [5] пункт 4-6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E534D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E534D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E534DA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Осуществление технической эксплуатации линейных сооружений связи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74"/>
        </w:trPr>
        <w:tc>
          <w:tcPr>
            <w:tcW w:w="3147" w:type="dxa"/>
            <w:vMerge w:val="restart"/>
          </w:tcPr>
          <w:p w:rsidR="005B2378" w:rsidRPr="00F91711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552CA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1.1</w:t>
            </w:r>
            <w:r w:rsidRPr="00F91711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2552CA">
              <w:rPr>
                <w:rFonts w:eastAsia="Calibri"/>
                <w:bCs/>
                <w:sz w:val="24"/>
                <w:szCs w:val="24"/>
              </w:rPr>
              <w:t>Основные функциональные узлы источников питания</w:t>
            </w: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20</w:t>
            </w:r>
          </w:p>
        </w:tc>
      </w:tr>
      <w:tr w:rsidR="005B2378" w:rsidRPr="007D03A1" w:rsidTr="005B2378">
        <w:trPr>
          <w:trHeight w:val="143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Выпрямители переменного тока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Виды выпрямителей. Неуправляемые выпрямители. Классификация. Схемы неуправляемых выпрямителей: однополупериодная, </w:t>
            </w:r>
            <w:proofErr w:type="spellStart"/>
            <w:r w:rsidRPr="00F40BCC">
              <w:rPr>
                <w:sz w:val="24"/>
                <w:szCs w:val="24"/>
              </w:rPr>
              <w:t>двухполупериодная</w:t>
            </w:r>
            <w:proofErr w:type="spellEnd"/>
            <w:r w:rsidRPr="00F40BCC">
              <w:rPr>
                <w:sz w:val="24"/>
                <w:szCs w:val="24"/>
              </w:rPr>
              <w:t xml:space="preserve"> со средней точкой, мостовая (схема </w:t>
            </w:r>
            <w:proofErr w:type="spellStart"/>
            <w:r w:rsidRPr="00F40BCC">
              <w:rPr>
                <w:sz w:val="24"/>
                <w:szCs w:val="24"/>
              </w:rPr>
              <w:t>Гретца</w:t>
            </w:r>
            <w:proofErr w:type="spellEnd"/>
            <w:r w:rsidRPr="00F40BCC">
              <w:rPr>
                <w:sz w:val="24"/>
                <w:szCs w:val="24"/>
              </w:rPr>
              <w:t>). Принцип работы схем, временные диаграммы, параметры. Принципы подбора элементов для схем выпрямителей. Схемы умножителей напряжения, принцип работы, применение. Схемы управляемых выпрямителей, принцип работы, временные диаграммы, параметры.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1</w:t>
            </w:r>
          </w:p>
        </w:tc>
      </w:tr>
      <w:tr w:rsidR="005B2378" w:rsidRPr="007D03A1" w:rsidTr="005B2378">
        <w:trPr>
          <w:trHeight w:val="142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66-83, 96-105</w:t>
            </w: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Стабилизаторы напряжения и тока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Назначение стабилизаторов напряжения и тока. Виды стабилизаторов. Параметрические стабилизаторы. Схема, принцип работы, параметры, достоинства и недостатки. Применение.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1</w:t>
            </w: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119-129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Компенсационные стабилизаторы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Непрерывные и импульсные стабилизаторы. Схемы, принцип действия, применение, достоинства и недостатки. Регулирующие элементы стабилизаторов: на биполярных и полевых транзисторах, на тиристорах. Интегральные стабилизаторы напряжения. Назначение интегральных стабилизаторов напряжения, параметры, выбор, достоинства и недостатки, применение.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1</w:t>
            </w: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130-139, 143-148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Стабилизаторы переменного напряжения и тока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ИВЭП с регулированием со стороны переменного тока. Схемы, принцип работы. Стабилизаторы переменного напряжения и </w:t>
            </w:r>
            <w:proofErr w:type="spellStart"/>
            <w:r w:rsidRPr="00F40BCC">
              <w:rPr>
                <w:sz w:val="24"/>
                <w:szCs w:val="24"/>
              </w:rPr>
              <w:t>тиристорные</w:t>
            </w:r>
            <w:proofErr w:type="spellEnd"/>
            <w:r w:rsidRPr="00F40BCC">
              <w:rPr>
                <w:sz w:val="24"/>
                <w:szCs w:val="24"/>
              </w:rPr>
              <w:t xml:space="preserve"> регуляторы переменного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1</w:t>
            </w: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141-143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Сглаживающие фильтры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Назначение сглаживающих фильтров. Схемы сглаживающих фильтров: емкостной, RC-фильтр, LC-фильтр, компенсационный фильтр, активные фильтры. Многозвенные фильтры. Принцип работы, параметры фильтров.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106-118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Преобразователи напряжения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Виды преобразователей: автогенераторы, усилители мощности. Автогенераторы. Назначение, классификация. Однотактные автогенераторы. Принцип работы, параметры, достоинства и недостатки. Двухтактные автогенераторы. Схемы, принцип работы, параметры, достоинства и недостатки.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2</w:t>
            </w: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158-173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Усилители мощности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lastRenderedPageBreak/>
              <w:t>Назначение, классификация. Однотактные и двухтактные усилители мощности. Схемы, принцип работы, достоинства и недостатки.</w:t>
            </w:r>
          </w:p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Импульсные источники питания</w:t>
            </w:r>
          </w:p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Понятие импульсных источников питания. Достоинства и недостатки, применение. Схемы импульсных источников питания, принцип работы.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lastRenderedPageBreak/>
              <w:t>2</w:t>
            </w:r>
          </w:p>
        </w:tc>
      </w:tr>
      <w:tr w:rsidR="005B2378" w:rsidRPr="007D03A1" w:rsidTr="005B2378">
        <w:trPr>
          <w:trHeight w:val="135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152-173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10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 xml:space="preserve">Расчет </w:t>
            </w:r>
            <w:proofErr w:type="spellStart"/>
            <w:r w:rsidRPr="00F40BCC">
              <w:rPr>
                <w:sz w:val="24"/>
                <w:szCs w:val="24"/>
              </w:rPr>
              <w:t>двухполупериодного</w:t>
            </w:r>
            <w:proofErr w:type="spellEnd"/>
            <w:r w:rsidRPr="00F40BCC">
              <w:rPr>
                <w:sz w:val="24"/>
                <w:szCs w:val="24"/>
              </w:rPr>
              <w:t xml:space="preserve"> выпрямителя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26,27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Расчет параметрического стабилизатора постоянного напряжения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Выбор и расчет сглаживающего фильтра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Расчет схемы автогенератора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320"/>
        </w:trPr>
        <w:tc>
          <w:tcPr>
            <w:tcW w:w="3147" w:type="dxa"/>
            <w:vMerge w:val="restart"/>
          </w:tcPr>
          <w:p w:rsidR="005B2378" w:rsidRPr="00C8777C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552CA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 w:rsidRPr="00C8777C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  <w:p w:rsidR="005B2378" w:rsidRPr="002552CA" w:rsidRDefault="005B2378" w:rsidP="005B237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552CA">
              <w:rPr>
                <w:rFonts w:eastAsia="Calibri"/>
                <w:bCs/>
                <w:sz w:val="24"/>
                <w:szCs w:val="24"/>
              </w:rPr>
              <w:t>Обеспечение функционирования источников питания</w:t>
            </w:r>
          </w:p>
          <w:p w:rsidR="005B2378" w:rsidRPr="003C6622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158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Источники бесперебойного питания</w:t>
            </w:r>
          </w:p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Назначение источника бесперебойного питания (ИБП). Виды ИБП. Устройство и основные параметры ИБП. Маркировка ИБП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1</w:t>
            </w:r>
          </w:p>
        </w:tc>
      </w:tr>
      <w:tr w:rsidR="005B2378" w:rsidRPr="007D03A1" w:rsidTr="005B2378">
        <w:trPr>
          <w:trHeight w:val="15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211-217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158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 w:rsidRPr="002552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Проверка функционирования, регулировка и контроль основных параметров источников питания</w:t>
            </w:r>
          </w:p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Профилактическое обслуживание источников питания. Виды неисправностей источников питания. Симптомы и выявление неисправностей.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1</w:t>
            </w:r>
          </w:p>
        </w:tc>
      </w:tr>
      <w:tr w:rsidR="005B2378" w:rsidRPr="007D03A1" w:rsidTr="005B2378">
        <w:trPr>
          <w:trHeight w:val="15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Домашнее задание:</w:t>
            </w:r>
            <w:r w:rsidRPr="00F40BCC">
              <w:rPr>
                <w:sz w:val="24"/>
                <w:szCs w:val="24"/>
              </w:rPr>
              <w:t xml:space="preserve"> Чтение и анализ литературы [1] стр. 223-236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4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Выбор и расчет схемы защиты по питанию электронного устройства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Анализ схем источников питания передающих устройств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6" w:type="dxa"/>
            <w:gridSpan w:val="3"/>
          </w:tcPr>
          <w:p w:rsidR="005B2378" w:rsidRPr="00F40BCC" w:rsidRDefault="005B2378" w:rsidP="005B237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40BCC">
              <w:rPr>
                <w:rFonts w:eastAsia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  <w:vMerge w:val="restart"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sz w:val="24"/>
                <w:szCs w:val="24"/>
              </w:rPr>
              <w:t>Проверка функционирования и контроль основных параметров источников питания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3147" w:type="dxa"/>
            <w:vMerge/>
          </w:tcPr>
          <w:p w:rsidR="005B2378" w:rsidRPr="002552CA" w:rsidRDefault="005B2378" w:rsidP="005B2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B2378" w:rsidRPr="002552CA" w:rsidRDefault="005B2378" w:rsidP="005B23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B2378" w:rsidRPr="00F40BCC" w:rsidRDefault="005B2378" w:rsidP="005B2378">
            <w:pPr>
              <w:shd w:val="clear" w:color="auto" w:fill="FFFFFF"/>
              <w:rPr>
                <w:sz w:val="24"/>
                <w:szCs w:val="24"/>
              </w:rPr>
            </w:pPr>
            <w:r w:rsidRPr="00F40BCC">
              <w:rPr>
                <w:bCs/>
                <w:sz w:val="24"/>
                <w:szCs w:val="24"/>
              </w:rPr>
              <w:t>Регулировка основных параметров источников питания</w:t>
            </w:r>
          </w:p>
        </w:tc>
        <w:tc>
          <w:tcPr>
            <w:tcW w:w="1701" w:type="dxa"/>
            <w:vMerge/>
          </w:tcPr>
          <w:p w:rsidR="005B2378" w:rsidRPr="00F40BCC" w:rsidRDefault="005B2378" w:rsidP="005B2378">
            <w:pPr>
              <w:jc w:val="center"/>
              <w:rPr>
                <w:sz w:val="24"/>
                <w:szCs w:val="24"/>
              </w:rPr>
            </w:pPr>
          </w:p>
        </w:tc>
      </w:tr>
      <w:tr w:rsidR="005B2378" w:rsidRPr="007D03A1" w:rsidTr="005B2378">
        <w:trPr>
          <w:trHeight w:val="67"/>
        </w:trPr>
        <w:tc>
          <w:tcPr>
            <w:tcW w:w="13433" w:type="dxa"/>
            <w:gridSpan w:val="4"/>
          </w:tcPr>
          <w:p w:rsidR="005B2378" w:rsidRPr="00F40BCC" w:rsidRDefault="005B2378" w:rsidP="005B237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40BCC">
              <w:rPr>
                <w:rFonts w:eastAsia="Calibri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5B2378" w:rsidRPr="00F40BCC" w:rsidRDefault="005B2378" w:rsidP="005B2378">
            <w:pPr>
              <w:jc w:val="center"/>
              <w:rPr>
                <w:b/>
                <w:sz w:val="24"/>
                <w:szCs w:val="24"/>
              </w:rPr>
            </w:pPr>
            <w:r w:rsidRPr="00F40BCC">
              <w:rPr>
                <w:b/>
                <w:sz w:val="24"/>
                <w:szCs w:val="24"/>
              </w:rPr>
              <w:t>9</w:t>
            </w:r>
          </w:p>
        </w:tc>
      </w:tr>
    </w:tbl>
    <w:p w:rsidR="005B2378" w:rsidRDefault="005B2378" w:rsidP="00131F7E"/>
    <w:p w:rsidR="00131F7E" w:rsidRDefault="00131F7E" w:rsidP="00131F7E"/>
    <w:p w:rsidR="005B2378" w:rsidRDefault="005B2378">
      <w:r>
        <w:br w:type="page"/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789"/>
        <w:gridCol w:w="10064"/>
        <w:gridCol w:w="1064"/>
      </w:tblGrid>
      <w:tr w:rsidR="006D14E4" w:rsidRPr="007D03A1" w:rsidTr="006D14E4">
        <w:trPr>
          <w:trHeight w:val="67"/>
        </w:trPr>
        <w:tc>
          <w:tcPr>
            <w:tcW w:w="1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4E4" w:rsidRDefault="006D14E4" w:rsidP="002552CA">
            <w:pPr>
              <w:jc w:val="center"/>
              <w:rPr>
                <w:b/>
                <w:sz w:val="24"/>
                <w:szCs w:val="24"/>
              </w:rPr>
            </w:pPr>
          </w:p>
          <w:p w:rsidR="006D14E4" w:rsidRDefault="006D14E4" w:rsidP="00255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0B87" w:rsidRPr="007D03A1" w:rsidTr="006D14E4">
        <w:trPr>
          <w:trHeight w:val="67"/>
        </w:trPr>
        <w:tc>
          <w:tcPr>
            <w:tcW w:w="14000" w:type="dxa"/>
            <w:gridSpan w:val="3"/>
            <w:tcBorders>
              <w:top w:val="nil"/>
            </w:tcBorders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Раздел 2. Телекоммуникационные системы и сети</w:t>
            </w:r>
          </w:p>
        </w:tc>
        <w:tc>
          <w:tcPr>
            <w:tcW w:w="1064" w:type="dxa"/>
            <w:tcBorders>
              <w:top w:val="nil"/>
            </w:tcBorders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160</w:t>
            </w:r>
          </w:p>
        </w:tc>
      </w:tr>
      <w:tr w:rsidR="00440B87" w:rsidRPr="007D03A1" w:rsidTr="00440B87">
        <w:trPr>
          <w:trHeight w:val="67"/>
        </w:trPr>
        <w:tc>
          <w:tcPr>
            <w:tcW w:w="3147" w:type="dxa"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МДК 1.2.</w:t>
            </w:r>
            <w:r w:rsidRPr="00403A7E">
              <w:rPr>
                <w:sz w:val="24"/>
                <w:szCs w:val="24"/>
                <w:highlight w:val="yellow"/>
              </w:rPr>
              <w:t xml:space="preserve"> Телекоммуникационные системы и сети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160</w:t>
            </w:r>
          </w:p>
        </w:tc>
      </w:tr>
      <w:tr w:rsidR="00440B87" w:rsidRPr="007D03A1" w:rsidTr="00440B87">
        <w:trPr>
          <w:trHeight w:val="230"/>
        </w:trPr>
        <w:tc>
          <w:tcPr>
            <w:tcW w:w="3147" w:type="dxa"/>
            <w:vMerge w:val="restart"/>
          </w:tcPr>
          <w:p w:rsidR="00440B87" w:rsidRPr="00403A7E" w:rsidRDefault="00440B87" w:rsidP="00992899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Тема 2.1</w:t>
            </w:r>
          </w:p>
          <w:p w:rsidR="00440B87" w:rsidRPr="00403A7E" w:rsidRDefault="00440B87" w:rsidP="0099289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передачи информации в системах электросвязи.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10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99289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992899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Телекоммуникации как сложные системы</w:t>
            </w:r>
          </w:p>
          <w:p w:rsidR="00440B87" w:rsidRPr="00403A7E" w:rsidRDefault="00440B87" w:rsidP="00992899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Назначение, определение и особенности структуры ТКС.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99289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992899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[1] стр.11 – 33, [3] стр. 13 – 70 , [6] стр. 15 – 18.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99289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992899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Модель ТКС, предложенная </w:t>
            </w:r>
            <w:r w:rsidRPr="00403A7E">
              <w:rPr>
                <w:b/>
                <w:sz w:val="24"/>
                <w:szCs w:val="24"/>
                <w:highlight w:val="yellow"/>
                <w:lang w:val="en-US"/>
              </w:rPr>
              <w:t>ITU</w:t>
            </w:r>
            <w:r w:rsidRPr="00403A7E">
              <w:rPr>
                <w:b/>
                <w:sz w:val="24"/>
                <w:szCs w:val="24"/>
                <w:highlight w:val="yellow"/>
              </w:rPr>
              <w:t xml:space="preserve"> – </w:t>
            </w:r>
            <w:r w:rsidRPr="00403A7E">
              <w:rPr>
                <w:b/>
                <w:sz w:val="24"/>
                <w:szCs w:val="24"/>
                <w:highlight w:val="yellow"/>
                <w:lang w:val="en-US"/>
              </w:rPr>
              <w:t>T</w:t>
            </w:r>
            <w:r w:rsidRPr="00403A7E">
              <w:rPr>
                <w:b/>
                <w:sz w:val="24"/>
                <w:szCs w:val="24"/>
                <w:highlight w:val="yellow"/>
              </w:rPr>
              <w:t>.</w:t>
            </w:r>
          </w:p>
          <w:p w:rsidR="00440B87" w:rsidRPr="00403A7E" w:rsidRDefault="00440B87" w:rsidP="00992899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Источники информации для ТКС. Этапы развития ТКС и их классификация. ТКС замкнутые и незамкнутые, открытого и закрытого типа.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99289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[2] стр. 72 – 81, [5] стр. 10 – 26,  [7] стр. 15 – 19.</w:t>
            </w:r>
          </w:p>
        </w:tc>
        <w:tc>
          <w:tcPr>
            <w:tcW w:w="1064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992899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Сигналы электросвязи</w:t>
            </w:r>
          </w:p>
          <w:p w:rsidR="00440B87" w:rsidRPr="00403A7E" w:rsidRDefault="00440B87" w:rsidP="00992899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Сигналы электросвязи и методы их описания.</w:t>
            </w:r>
          </w:p>
          <w:p w:rsidR="00440B87" w:rsidRPr="00403A7E" w:rsidRDefault="00440B87" w:rsidP="0065381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Параметры и характеристики сигналов. </w:t>
            </w:r>
          </w:p>
          <w:p w:rsidR="00440B87" w:rsidRPr="00403A7E" w:rsidRDefault="00440B87" w:rsidP="0065381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передачи сигналов электросвязи.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[2] стр. 72 – 81, [5] стр. 10 – 26,  [7] стр. 15 – 19.</w:t>
            </w:r>
          </w:p>
        </w:tc>
        <w:tc>
          <w:tcPr>
            <w:tcW w:w="1064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67"/>
        </w:trPr>
        <w:tc>
          <w:tcPr>
            <w:tcW w:w="3147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440B87" w:rsidRPr="007D03A1" w:rsidTr="00440B87">
        <w:trPr>
          <w:trHeight w:val="67"/>
        </w:trPr>
        <w:tc>
          <w:tcPr>
            <w:tcW w:w="3147" w:type="dxa"/>
            <w:vMerge/>
          </w:tcPr>
          <w:p w:rsidR="00440B87" w:rsidRPr="00403A7E" w:rsidRDefault="00440B87" w:rsidP="0099289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992899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1-2</w:t>
            </w:r>
          </w:p>
        </w:tc>
        <w:tc>
          <w:tcPr>
            <w:tcW w:w="10064" w:type="dxa"/>
          </w:tcPr>
          <w:p w:rsidR="00440B87" w:rsidRPr="00403A7E" w:rsidRDefault="00440B87" w:rsidP="00992899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Графическое и математическое представления сигналов электросвязи.</w:t>
            </w:r>
          </w:p>
        </w:tc>
        <w:tc>
          <w:tcPr>
            <w:tcW w:w="1064" w:type="dxa"/>
            <w:vMerge/>
          </w:tcPr>
          <w:p w:rsidR="00440B87" w:rsidRPr="00403A7E" w:rsidRDefault="00440B87" w:rsidP="0099289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 w:val="restart"/>
          </w:tcPr>
          <w:p w:rsidR="00440B87" w:rsidRPr="00403A7E" w:rsidRDefault="00440B87" w:rsidP="007F179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Тема 2.2</w:t>
            </w:r>
          </w:p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Построение ТКС различного назначения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Способы построения сетей связи РФ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Единая сеть электросвязи РФ (ЕСЭ РФ). Структура  и организация ЕСЭ РФ.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Классификация сетей связи ЕСЭ РФ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Сети общего пользования и сети ограниченного пользования.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645F0D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</w:t>
            </w:r>
            <w:r w:rsidRPr="00403A7E">
              <w:rPr>
                <w:sz w:val="24"/>
                <w:szCs w:val="24"/>
                <w:highlight w:val="yellow"/>
              </w:rPr>
              <w:t xml:space="preserve"> [3] стр. 127 – 136, [4] стр. 25 – 43.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Протокольная модель сети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Эталонная модель взаимодействия открытых систем 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OSI</w:t>
            </w:r>
            <w:r w:rsidRPr="00403A7E">
              <w:rPr>
                <w:sz w:val="24"/>
                <w:szCs w:val="24"/>
                <w:highlight w:val="yellow"/>
              </w:rPr>
              <w:t>, как техническая подсистема ТКС.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Модели </w:t>
            </w:r>
            <w:r w:rsidRPr="00403A7E">
              <w:rPr>
                <w:b/>
                <w:sz w:val="24"/>
                <w:szCs w:val="24"/>
                <w:highlight w:val="yellow"/>
                <w:lang w:val="en-US"/>
              </w:rPr>
              <w:t>OSI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Принципы разбиения модели 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OSI</w:t>
            </w:r>
            <w:r w:rsidRPr="00403A7E">
              <w:rPr>
                <w:sz w:val="24"/>
                <w:szCs w:val="24"/>
                <w:highlight w:val="yellow"/>
              </w:rPr>
              <w:t xml:space="preserve"> на уровни.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645F0D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[5] стр. 153 – 157.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Телефонные сети общего пользования. Построение местных телефонных сетей (городских и сельских).</w:t>
            </w:r>
          </w:p>
        </w:tc>
        <w:tc>
          <w:tcPr>
            <w:tcW w:w="1064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064" w:type="dxa"/>
          </w:tcPr>
          <w:p w:rsidR="00440B87" w:rsidRPr="00403A7E" w:rsidRDefault="00440B87" w:rsidP="00645F0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Расчет коммутационного узла с коммутацией каналов. </w:t>
            </w:r>
          </w:p>
        </w:tc>
        <w:tc>
          <w:tcPr>
            <w:tcW w:w="1064" w:type="dxa"/>
            <w:vMerge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064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Настройка программного обеспечения коммутационного обеспечения коммутационного оборудования защищенных телекоммуникационных систем. </w:t>
            </w:r>
          </w:p>
        </w:tc>
        <w:tc>
          <w:tcPr>
            <w:tcW w:w="1064" w:type="dxa"/>
            <w:vMerge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4B77D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4B77D2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Самостоятельная работа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4B77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4B77D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4B77D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Составление таблицы для систематизации учебного материала «</w:t>
            </w:r>
            <w:r w:rsidRPr="00403A7E">
              <w:rPr>
                <w:sz w:val="24"/>
                <w:szCs w:val="24"/>
                <w:highlight w:val="yellow"/>
              </w:rPr>
              <w:t xml:space="preserve">Способы коммутации в сетях электросвязи Эталонная модель взаимодействия открытых систем 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OSI</w:t>
            </w:r>
            <w:r w:rsidRPr="00403A7E">
              <w:rPr>
                <w:sz w:val="24"/>
                <w:szCs w:val="24"/>
                <w:highlight w:val="yellow"/>
              </w:rPr>
              <w:t>, как техническая подсистема ТКС</w:t>
            </w: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64" w:type="dxa"/>
            <w:vMerge/>
          </w:tcPr>
          <w:p w:rsidR="00440B87" w:rsidRPr="00403A7E" w:rsidRDefault="00440B87" w:rsidP="004B77D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 w:val="restart"/>
          </w:tcPr>
          <w:p w:rsidR="00440B87" w:rsidRPr="00403A7E" w:rsidRDefault="00440B87" w:rsidP="007F179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Тема 2.3</w:t>
            </w:r>
          </w:p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Способы коммутации в сетях электросвязи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8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Общие сведения о коммутации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 Определение, назначение, классификация коммутации. Методы коммутации.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645F0D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[5] стр. 157 – 162,  [8] стр. 13 – 16.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Общие сведения о цифровых узлах коммутации. Принципы цифровой коммутации. Основные понятия и определения. Классификация коммутационных приборов.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645F0D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[9] стр. 21 – 41.</w:t>
            </w: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6-7</w:t>
            </w: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Сравнительный анализ различных методов коммутации.</w:t>
            </w:r>
          </w:p>
        </w:tc>
        <w:tc>
          <w:tcPr>
            <w:tcW w:w="1064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645F0D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Самостоятельная работа</w:t>
            </w:r>
          </w:p>
        </w:tc>
        <w:tc>
          <w:tcPr>
            <w:tcW w:w="1064" w:type="dxa"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645F0D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Составление таблицы для систематизации учебного материала «</w:t>
            </w:r>
            <w:r w:rsidRPr="00403A7E">
              <w:rPr>
                <w:sz w:val="24"/>
                <w:szCs w:val="24"/>
                <w:highlight w:val="yellow"/>
              </w:rPr>
              <w:t>Способы коммутации в сетях электросвязи</w:t>
            </w: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64" w:type="dxa"/>
          </w:tcPr>
          <w:p w:rsidR="00440B87" w:rsidRPr="00403A7E" w:rsidRDefault="00440B87" w:rsidP="00645F0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 w:val="restart"/>
          </w:tcPr>
          <w:p w:rsidR="00440B87" w:rsidRPr="00403A7E" w:rsidRDefault="00440B87" w:rsidP="007F179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Тема 2.4</w:t>
            </w:r>
          </w:p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Сигнализация в цифровых системах коммутации и передачи.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Сигнализация в ТКС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Сигнализация в ЦСК и ЦСП. Классификация.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[9] стр. 167 – 172.</w:t>
            </w:r>
          </w:p>
        </w:tc>
        <w:tc>
          <w:tcPr>
            <w:tcW w:w="1064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645F0D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Сигнализация </w:t>
            </w:r>
            <w:r w:rsidRPr="00403A7E">
              <w:rPr>
                <w:b/>
                <w:sz w:val="24"/>
                <w:szCs w:val="24"/>
                <w:highlight w:val="yellow"/>
                <w:lang w:val="en-US"/>
              </w:rPr>
              <w:t>CAS</w:t>
            </w:r>
          </w:p>
          <w:p w:rsidR="00440B87" w:rsidRPr="00403A7E" w:rsidRDefault="00440B87" w:rsidP="00645F0D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Способы реализации (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CAS</w:t>
            </w:r>
            <w:r w:rsidRPr="00403A7E">
              <w:rPr>
                <w:sz w:val="24"/>
                <w:szCs w:val="24"/>
                <w:highlight w:val="yellow"/>
              </w:rPr>
              <w:t xml:space="preserve"> и ОКС).</w:t>
            </w:r>
          </w:p>
          <w:p w:rsidR="00440B87" w:rsidRPr="00403A7E" w:rsidRDefault="00440B87" w:rsidP="00653816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Аварийная сигнализация</w:t>
            </w:r>
          </w:p>
          <w:p w:rsidR="00440B87" w:rsidRPr="00403A7E" w:rsidRDefault="00440B87" w:rsidP="0065381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Виды и назначение аварийных сигналов.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[12] стр. 232 – 240.</w:t>
            </w:r>
          </w:p>
        </w:tc>
        <w:tc>
          <w:tcPr>
            <w:tcW w:w="1064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064" w:type="dxa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Прописывание тракта сигнализации с применением различных способов реализации сигнализации (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CAS</w:t>
            </w:r>
            <w:r w:rsidRPr="00403A7E">
              <w:rPr>
                <w:sz w:val="24"/>
                <w:szCs w:val="24"/>
                <w:highlight w:val="yellow"/>
              </w:rPr>
              <w:t xml:space="preserve"> и ОКС).</w:t>
            </w:r>
          </w:p>
        </w:tc>
        <w:tc>
          <w:tcPr>
            <w:tcW w:w="1064" w:type="dxa"/>
            <w:vMerge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4"/>
        </w:trPr>
        <w:tc>
          <w:tcPr>
            <w:tcW w:w="3147" w:type="dxa"/>
            <w:vMerge w:val="restart"/>
          </w:tcPr>
          <w:p w:rsidR="00440B87" w:rsidRPr="00403A7E" w:rsidRDefault="00440B87" w:rsidP="007F179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bCs/>
                <w:sz w:val="24"/>
                <w:szCs w:val="24"/>
                <w:highlight w:val="yellow"/>
              </w:rPr>
              <w:t>Тема 2.5</w:t>
            </w:r>
          </w:p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построения многоканальных систем передачи.</w:t>
            </w:r>
          </w:p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Принципы построения систем передачи</w:t>
            </w:r>
          </w:p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 Двусторонняя передача сигналов. Каналы связи. Принципы многоканальной передачи сигналов.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7B39A4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[11] стр. 7 – 25.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Стандартный групповой сигнал</w:t>
            </w:r>
          </w:p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Определение. Методы формирования стандартных групповых сигналов.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7B39A4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[11] стр. 7 – 25.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7B39A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Разделение каналов в системах передачи</w:t>
            </w:r>
          </w:p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Временное группообразование. Иерархия ЦСП с ИКМ.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7B39A4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[11] стр. 117 – 129.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064" w:type="dxa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Каналообразующее оборудование </w:t>
            </w:r>
          </w:p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Оконечное оборудование линейного тракта. Оборудование сопряжения линейного тракта.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7B39A4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[11] стр. 117 – 129.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064" w:type="dxa"/>
          </w:tcPr>
          <w:p w:rsidR="00440B87" w:rsidRPr="00403A7E" w:rsidRDefault="00440B87" w:rsidP="007B39A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Сопряжение телекоммуникационных систем</w:t>
            </w:r>
          </w:p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Сопряжение между собой сетей АТМ, </w:t>
            </w:r>
            <w:proofErr w:type="spellStart"/>
            <w:r w:rsidRPr="00403A7E">
              <w:rPr>
                <w:sz w:val="24"/>
                <w:szCs w:val="24"/>
                <w:highlight w:val="yellow"/>
                <w:lang w:val="en-US"/>
              </w:rPr>
              <w:t>FastEthernet</w:t>
            </w:r>
            <w:proofErr w:type="spellEnd"/>
            <w:r w:rsidRPr="00403A7E">
              <w:rPr>
                <w:sz w:val="24"/>
                <w:szCs w:val="24"/>
                <w:highlight w:val="yellow"/>
              </w:rPr>
              <w:t xml:space="preserve"> и других.</w:t>
            </w:r>
          </w:p>
        </w:tc>
        <w:tc>
          <w:tcPr>
            <w:tcW w:w="1064" w:type="dxa"/>
          </w:tcPr>
          <w:p w:rsidR="00440B87" w:rsidRPr="00403A7E" w:rsidRDefault="00440B87" w:rsidP="002552CA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F179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2552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7B39A4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</w:t>
            </w:r>
            <w:r w:rsidRPr="00403A7E">
              <w:rPr>
                <w:sz w:val="24"/>
                <w:szCs w:val="24"/>
                <w:highlight w:val="yellow"/>
              </w:rPr>
              <w:t>[11] стр. 32 – 34.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064" w:type="dxa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Способы построения первичных и вторичных ЦСП.</w:t>
            </w:r>
          </w:p>
        </w:tc>
        <w:tc>
          <w:tcPr>
            <w:tcW w:w="1064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bCs/>
                <w:sz w:val="24"/>
                <w:szCs w:val="24"/>
                <w:highlight w:val="yellow"/>
              </w:rPr>
              <w:t>Тема 2.6</w:t>
            </w:r>
          </w:p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факсимильной передачи сообщений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Основы факсимильной связи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факсимильной передачи сообщений. Структурная схема факсимильной связи.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[5] стр. 295 – 301.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4" w:type="dxa"/>
          </w:tcPr>
          <w:p w:rsidR="00440B87" w:rsidRPr="00403A7E" w:rsidRDefault="00440B87" w:rsidP="0014743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Оборудование для сетей факсимильной передачи сообщений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Цифровые факсимильные аппараты. Факс – сервер. Служба передачи газет.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[5] стр. 302 – 306.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Самостоятельная работа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14743B">
            <w:pPr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Составление таблицы для систематизации учебного материала «</w:t>
            </w:r>
            <w:r w:rsidRPr="00403A7E">
              <w:rPr>
                <w:sz w:val="24"/>
                <w:szCs w:val="24"/>
                <w:highlight w:val="yellow"/>
              </w:rPr>
              <w:t>Оборудование для сетей факсимильной передачи сообщений. характеристики</w:t>
            </w: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64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4"/>
        </w:trPr>
        <w:tc>
          <w:tcPr>
            <w:tcW w:w="3147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bCs/>
                <w:sz w:val="24"/>
                <w:szCs w:val="24"/>
                <w:highlight w:val="yellow"/>
              </w:rPr>
              <w:t>Тема 2.7</w:t>
            </w:r>
          </w:p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АЦП.</w:t>
            </w:r>
          </w:p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Работы компандера, кодера и декодера.</w:t>
            </w:r>
          </w:p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Понятие о цифровых сигналах. 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03A7E">
              <w:rPr>
                <w:sz w:val="24"/>
                <w:szCs w:val="24"/>
                <w:highlight w:val="yellow"/>
              </w:rPr>
              <w:t>Аналого</w:t>
            </w:r>
            <w:proofErr w:type="spellEnd"/>
            <w:r w:rsidRPr="00403A7E">
              <w:rPr>
                <w:sz w:val="24"/>
                <w:szCs w:val="24"/>
                <w:highlight w:val="yellow"/>
              </w:rPr>
              <w:t xml:space="preserve"> – цифровое и </w:t>
            </w:r>
            <w:proofErr w:type="spellStart"/>
            <w:r w:rsidRPr="00403A7E">
              <w:rPr>
                <w:sz w:val="24"/>
                <w:szCs w:val="24"/>
                <w:highlight w:val="yellow"/>
              </w:rPr>
              <w:t>цифро</w:t>
            </w:r>
            <w:proofErr w:type="spellEnd"/>
            <w:r w:rsidRPr="00403A7E">
              <w:rPr>
                <w:sz w:val="24"/>
                <w:szCs w:val="24"/>
                <w:highlight w:val="yellow"/>
              </w:rPr>
              <w:t xml:space="preserve"> – аналоговое преобразование.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[5] стр. 41 – 42,  [7] стр. 19 – 25.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Этапы </w:t>
            </w:r>
            <w:proofErr w:type="spellStart"/>
            <w:r w:rsidRPr="00403A7E">
              <w:rPr>
                <w:b/>
                <w:sz w:val="24"/>
                <w:szCs w:val="24"/>
                <w:highlight w:val="yellow"/>
              </w:rPr>
              <w:t>аналого</w:t>
            </w:r>
            <w:proofErr w:type="spellEnd"/>
            <w:r w:rsidRPr="00403A7E">
              <w:rPr>
                <w:b/>
                <w:sz w:val="24"/>
                <w:szCs w:val="24"/>
                <w:highlight w:val="yellow"/>
              </w:rPr>
              <w:t xml:space="preserve"> – цифрового преобразования сигнала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Дискретизация сигнала во времени. Квантование сигнала по уровню (равномерное и </w:t>
            </w:r>
            <w:proofErr w:type="gramStart"/>
            <w:r w:rsidRPr="00403A7E">
              <w:rPr>
                <w:sz w:val="24"/>
                <w:szCs w:val="24"/>
                <w:highlight w:val="yellow"/>
              </w:rPr>
              <w:t>неравномерное )</w:t>
            </w:r>
            <w:proofErr w:type="gramEnd"/>
            <w:r w:rsidRPr="00403A7E">
              <w:rPr>
                <w:sz w:val="24"/>
                <w:szCs w:val="24"/>
                <w:highlight w:val="yellow"/>
              </w:rPr>
              <w:t>. Шум квантования.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[10] стр. 40 – 50, [7] стр. 36 – 40,  [11] стр81 – 89.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Кодирование сигнала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 Принцип кодирования. Аналоговое и цифровое </w:t>
            </w:r>
            <w:proofErr w:type="spellStart"/>
            <w:r w:rsidRPr="00403A7E">
              <w:rPr>
                <w:sz w:val="24"/>
                <w:szCs w:val="24"/>
                <w:highlight w:val="yellow"/>
              </w:rPr>
              <w:t>компандирование</w:t>
            </w:r>
            <w:proofErr w:type="spellEnd"/>
            <w:r w:rsidRPr="00403A7E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[7] стр. 42 – 45,  [11] стр. 90 – 104.</w:t>
            </w:r>
          </w:p>
        </w:tc>
      </w:tr>
      <w:tr w:rsidR="00440B87" w:rsidRPr="007D03A1" w:rsidTr="00440B87">
        <w:trPr>
          <w:trHeight w:val="234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440B87" w:rsidRPr="007D03A1" w:rsidTr="00440B87">
        <w:trPr>
          <w:trHeight w:val="234"/>
        </w:trPr>
        <w:tc>
          <w:tcPr>
            <w:tcW w:w="3147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Преобразование аналогового сигнала в цифровую форму.</w:t>
            </w:r>
          </w:p>
        </w:tc>
        <w:tc>
          <w:tcPr>
            <w:tcW w:w="1064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4"/>
        </w:trPr>
        <w:tc>
          <w:tcPr>
            <w:tcW w:w="3147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Кодеки с линейной и нелинейной характеристикой квантования.</w:t>
            </w:r>
          </w:p>
        </w:tc>
        <w:tc>
          <w:tcPr>
            <w:tcW w:w="1064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4"/>
        </w:trPr>
        <w:tc>
          <w:tcPr>
            <w:tcW w:w="3147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Структура оконечной станции, структура первичного цифрового потока</w:t>
            </w:r>
          </w:p>
        </w:tc>
        <w:tc>
          <w:tcPr>
            <w:tcW w:w="1064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bCs/>
                <w:sz w:val="24"/>
                <w:szCs w:val="24"/>
                <w:highlight w:val="yellow"/>
              </w:rPr>
              <w:t>Тема 2.8</w:t>
            </w:r>
          </w:p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Виды помех, методы их подавления в ТКС.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Помехи в телекоммуникационных системах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Помехи при передаче информации по цифровому линейному тракту (ЦЛТ). Причина возникновения и влияние помех на качество передачи информации.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 </w:t>
            </w:r>
            <w:r w:rsidRPr="00403A7E">
              <w:rPr>
                <w:sz w:val="24"/>
                <w:szCs w:val="24"/>
                <w:highlight w:val="yellow"/>
              </w:rPr>
              <w:t>[11] стр. 129 – 149.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Классификация помех в телекоммуникационных системах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Классификация помех и методы их подавления. Способы оценки действия помех. Нормирование помех. Помехоустойчивость регенератора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 </w:t>
            </w:r>
            <w:r w:rsidRPr="00403A7E">
              <w:rPr>
                <w:sz w:val="24"/>
                <w:szCs w:val="24"/>
                <w:highlight w:val="yellow"/>
              </w:rPr>
              <w:t>[11] стр. 129 – 149.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Нормирование помех. </w:t>
            </w:r>
          </w:p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Помехоустойчивость регенератора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14743B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[10] стр. 134 – 186,  [11] стр. 54 – 67.</w:t>
            </w: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13-14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Расчет длины регенерационного участка (с коаксиальным и симметричным кабелем).</w:t>
            </w:r>
          </w:p>
        </w:tc>
        <w:tc>
          <w:tcPr>
            <w:tcW w:w="1064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064" w:type="dxa"/>
          </w:tcPr>
          <w:p w:rsidR="00440B87" w:rsidRPr="00403A7E" w:rsidRDefault="00440B87" w:rsidP="0014743B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Расчет мощности помех на выходе усилителя.</w:t>
            </w:r>
          </w:p>
        </w:tc>
        <w:tc>
          <w:tcPr>
            <w:tcW w:w="1064" w:type="dxa"/>
            <w:vMerge/>
          </w:tcPr>
          <w:p w:rsidR="00440B87" w:rsidRPr="00403A7E" w:rsidRDefault="00440B87" w:rsidP="0014743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Самостоятельная работа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1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Составление таблицы для систематизации учебного материала «</w:t>
            </w:r>
            <w:r w:rsidRPr="00403A7E">
              <w:rPr>
                <w:sz w:val="24"/>
                <w:szCs w:val="24"/>
                <w:highlight w:val="yellow"/>
              </w:rPr>
              <w:t>Классификация помех в телекоммуникационных системах</w:t>
            </w: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64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bCs/>
                <w:sz w:val="24"/>
                <w:szCs w:val="24"/>
                <w:highlight w:val="yellow"/>
              </w:rPr>
              <w:t>Тема 2.9</w:t>
            </w:r>
          </w:p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помехоустойчивого кодирования.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10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Принципы помехоустойчивого кодирования</w:t>
            </w:r>
          </w:p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Обнаружение и исправления ошибок. Основная задача помехоустойчивого кодирования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Чтение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[7] стр. 73 – 76.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Коды для помехоустойчивого кодирования </w:t>
            </w:r>
          </w:p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Корректирующие коды. Назначение и классификация.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[7] стр. 77 – 108.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7B39A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Применение линейных блочных кодов для помехоустойчивого кодирования.</w:t>
            </w:r>
          </w:p>
        </w:tc>
        <w:tc>
          <w:tcPr>
            <w:tcW w:w="1064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Применение циклических кодов для помехоустойчивого кодирования.</w:t>
            </w:r>
          </w:p>
        </w:tc>
        <w:tc>
          <w:tcPr>
            <w:tcW w:w="1064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Применение сверхточных кодов для помехоустойчивого кодирования.</w:t>
            </w:r>
          </w:p>
        </w:tc>
        <w:tc>
          <w:tcPr>
            <w:tcW w:w="1064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 w:val="restart"/>
          </w:tcPr>
          <w:p w:rsidR="00440B87" w:rsidRPr="00403A7E" w:rsidRDefault="00440B87" w:rsidP="007B39A4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b/>
                <w:bCs/>
                <w:sz w:val="24"/>
                <w:szCs w:val="24"/>
                <w:highlight w:val="yellow"/>
              </w:rPr>
              <w:t>Тема 2.10</w:t>
            </w:r>
          </w:p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Сети связи перспективного поколения.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7B39A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7B39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Сети </w:t>
            </w:r>
            <w:r w:rsidRPr="00403A7E">
              <w:rPr>
                <w:b/>
                <w:sz w:val="24"/>
                <w:szCs w:val="24"/>
                <w:highlight w:val="yellow"/>
                <w:lang w:val="en-US"/>
              </w:rPr>
              <w:t>NGN</w:t>
            </w:r>
          </w:p>
          <w:p w:rsidR="00440B87" w:rsidRPr="00403A7E" w:rsidRDefault="00440B87" w:rsidP="00361F27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Основная идея сетей данного типа. Уровневая архитектура сети 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NGN</w:t>
            </w:r>
            <w:r w:rsidRPr="00403A7E">
              <w:rPr>
                <w:sz w:val="24"/>
                <w:szCs w:val="24"/>
                <w:highlight w:val="yellow"/>
              </w:rPr>
              <w:t xml:space="preserve">. Модель 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NGN</w:t>
            </w:r>
            <w:r w:rsidRPr="00403A7E">
              <w:rPr>
                <w:sz w:val="24"/>
                <w:szCs w:val="24"/>
                <w:highlight w:val="yellow"/>
              </w:rPr>
              <w:t xml:space="preserve">. Требования к сетям 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NGN</w:t>
            </w:r>
            <w:r w:rsidRPr="00403A7E">
              <w:rPr>
                <w:sz w:val="24"/>
                <w:szCs w:val="24"/>
                <w:highlight w:val="yellow"/>
              </w:rPr>
              <w:t xml:space="preserve">.  Протоколы </w:t>
            </w:r>
            <w:r w:rsidRPr="00403A7E">
              <w:rPr>
                <w:sz w:val="24"/>
                <w:szCs w:val="24"/>
                <w:highlight w:val="yellow"/>
                <w:lang w:val="en-US"/>
              </w:rPr>
              <w:t>NGN</w:t>
            </w:r>
            <w:r w:rsidRPr="00403A7E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Домашнее </w:t>
            </w:r>
            <w:proofErr w:type="spellStart"/>
            <w:r w:rsidRPr="00403A7E">
              <w:rPr>
                <w:b/>
                <w:sz w:val="24"/>
                <w:szCs w:val="24"/>
                <w:highlight w:val="yellow"/>
              </w:rPr>
              <w:t>задание:</w:t>
            </w:r>
            <w:r w:rsidRPr="00403A7E">
              <w:rPr>
                <w:color w:val="000000"/>
                <w:sz w:val="24"/>
                <w:szCs w:val="24"/>
                <w:highlight w:val="yellow"/>
              </w:rPr>
              <w:t>Чтение</w:t>
            </w:r>
            <w:proofErr w:type="spellEnd"/>
            <w:r w:rsidRPr="00403A7E">
              <w:rPr>
                <w:color w:val="000000"/>
                <w:sz w:val="24"/>
                <w:szCs w:val="24"/>
                <w:highlight w:val="yellow"/>
              </w:rPr>
              <w:t xml:space="preserve"> и анализ литературы </w:t>
            </w:r>
            <w:r w:rsidRPr="00403A7E">
              <w:rPr>
                <w:sz w:val="24"/>
                <w:szCs w:val="24"/>
                <w:highlight w:val="yellow"/>
              </w:rPr>
              <w:t>[12] стр. 524 – 581.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 w:val="restart"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lastRenderedPageBreak/>
              <w:t>Тема 2.11</w:t>
            </w:r>
          </w:p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Основы маршрутизации в сетях передачи данных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8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Основы маршрутизации</w:t>
            </w:r>
          </w:p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Определение и назначение маршрутизации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стр.3-11; [14] стр. 242-248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Маршрутизация в различных телекоммуникационных системах</w:t>
            </w:r>
          </w:p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Маршрутизация в сетях передачи данных с коммутацией каналов. Маршрутизация в сетях передачи данных с коммутацией пакетов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стр.20-27; [14] стр.4-11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19-20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Решение задач по  маршрутизации в сетях передачи данных</w:t>
            </w:r>
          </w:p>
        </w:tc>
        <w:tc>
          <w:tcPr>
            <w:tcW w:w="1064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 w:val="restart"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Тема 2.12 </w:t>
            </w:r>
          </w:p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Особенности построения и составные элементы сетей передачи данных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10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Локальные вычислительные сети</w:t>
            </w:r>
          </w:p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Состав и особенности построения.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стр.14-22; [14] стр. 28-45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Глобальные вычислительные сети</w:t>
            </w:r>
          </w:p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 Состав и особенности построения.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стр.22-23; [14] стр. 109-150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Современное состояние вычислительных сетей</w:t>
            </w:r>
          </w:p>
          <w:p w:rsidR="00440B87" w:rsidRPr="00403A7E" w:rsidRDefault="00440B87" w:rsidP="00361F27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Перспективы развития сетей передачи данных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[17] стр.33-39; [14] стр. 84-108, [13] стр.40-47; [14] стр. 28-46; [15] стр. 7-113</w:t>
            </w: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Протоколы передачи данных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Структура передаваемых в сетях данных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 w:val="restart"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Тема 2.13</w:t>
            </w:r>
          </w:p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построения и технические средства локальных сетей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Построение ЛВС</w:t>
            </w:r>
          </w:p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Топологии построения локальных вычислительных сетей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стр.106-118; [14] стр. 47-66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Передача данных в ЛВС</w:t>
            </w:r>
          </w:p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Протоколы, используемые в локальных вычислительных сетях</w:t>
            </w:r>
          </w:p>
        </w:tc>
        <w:tc>
          <w:tcPr>
            <w:tcW w:w="1064" w:type="dxa"/>
          </w:tcPr>
          <w:p w:rsidR="00440B87" w:rsidRPr="00403A7E" w:rsidRDefault="00440B87" w:rsidP="00361F27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361F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361F27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стр.118-120; [14] стр. 116-124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Структура ЛВС</w:t>
            </w:r>
          </w:p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Элементы и составные части локальных вычислительных сетей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[15] стр.124-142; [9] стр. 66-83</w:t>
            </w: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Протоколы, используемые в локальных вычислительных сетях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24-25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Анализ работы локальной вычислительной сети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Самостоятельная работа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83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Составление таблицы для систематизации учебного материала «</w:t>
            </w:r>
            <w:r w:rsidRPr="00403A7E">
              <w:rPr>
                <w:sz w:val="24"/>
                <w:szCs w:val="24"/>
                <w:highlight w:val="yellow"/>
              </w:rPr>
              <w:t>Топологии построения локальных вычислительных сетей</w:t>
            </w:r>
            <w:r w:rsidRPr="00403A7E">
              <w:rPr>
                <w:rFonts w:eastAsia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 w:val="restart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Тема 2.14 </w:t>
            </w:r>
          </w:p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Принципы функционирования маршрутизаторов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Маршрутизаторы в телекоммуникационных системах</w:t>
            </w:r>
          </w:p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Назначение, классификация маршрутизаторов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 14-15, 26-30, 34, 37, 45-49; [15] стр.219-226; [16] </w:t>
            </w:r>
            <w:proofErr w:type="spellStart"/>
            <w:r w:rsidRPr="00403A7E">
              <w:rPr>
                <w:sz w:val="24"/>
                <w:szCs w:val="24"/>
                <w:highlight w:val="yellow"/>
              </w:rPr>
              <w:t>стр.Приложения</w:t>
            </w:r>
            <w:proofErr w:type="spellEnd"/>
            <w:r w:rsidRPr="00403A7E">
              <w:rPr>
                <w:sz w:val="24"/>
                <w:szCs w:val="24"/>
                <w:highlight w:val="yellow"/>
              </w:rPr>
              <w:t xml:space="preserve"> 12-37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Структура построения маршрутизатора</w:t>
            </w:r>
          </w:p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Функции, выполняемые маршрутизаторами. Принципы функционирования маршрутизаторов.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 14-15, 26-30, 34, 37, 45-49; [15] стр.219-226; [16] </w:t>
            </w:r>
            <w:proofErr w:type="spellStart"/>
            <w:r w:rsidRPr="00403A7E">
              <w:rPr>
                <w:sz w:val="24"/>
                <w:szCs w:val="24"/>
                <w:highlight w:val="yellow"/>
              </w:rPr>
              <w:t>стр.Приложения</w:t>
            </w:r>
            <w:proofErr w:type="spellEnd"/>
            <w:r w:rsidRPr="00403A7E">
              <w:rPr>
                <w:sz w:val="24"/>
                <w:szCs w:val="24"/>
                <w:highlight w:val="yellow"/>
              </w:rPr>
              <w:t xml:space="preserve"> 12-37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Протокольный модуль маршрутизатора</w:t>
            </w:r>
          </w:p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Структура протокольных модулей в узле сети TCP/IP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 33-39; [14] стр. 248-256;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Маршрутизаторы и информационная безопасность сети</w:t>
            </w:r>
          </w:p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Безопасность сети при использовании маршрутизаторов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DE3D3E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[13] стр. 33-39; [14] стр. 248-256;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Изучение функций маршрутизатора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138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Основы конфигурации сетевого маршрутизатора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 w:val="restart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Тема 2.15 </w:t>
            </w:r>
          </w:p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Модемы, использующиеся в защищенных ТКС, принципы функционирования и подключения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Модемы в телекоммуникационных системах</w:t>
            </w:r>
          </w:p>
          <w:p w:rsidR="00440B87" w:rsidRPr="00403A7E" w:rsidRDefault="00440B87" w:rsidP="002F12B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Классификация модемов, использующихся в защищенных ТКС, протоколы работы модемов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[17] пункт 3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Структура построения модема</w:t>
            </w:r>
          </w:p>
          <w:p w:rsidR="00440B87" w:rsidRPr="00403A7E" w:rsidRDefault="00440B87" w:rsidP="002F12B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Схемы, принципы подключения и функционирования модемов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[17] пункт 3</w:t>
            </w: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Схемы, принципы подключения и функционирования модемов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 w:val="restart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Тема 2.16 </w:t>
            </w:r>
          </w:p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 xml:space="preserve">Принципы организации технической эксплуатации защищенных </w:t>
            </w:r>
            <w:r w:rsidRPr="00403A7E">
              <w:rPr>
                <w:sz w:val="24"/>
                <w:szCs w:val="24"/>
                <w:highlight w:val="yellow"/>
              </w:rPr>
              <w:lastRenderedPageBreak/>
              <w:t>телекоммуникационных систем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lastRenderedPageBreak/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14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Основные понятия и определения теории эксплуатации</w:t>
            </w:r>
          </w:p>
          <w:p w:rsidR="00440B87" w:rsidRPr="00403A7E" w:rsidRDefault="00440B87" w:rsidP="002F12B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Организация технической эксплуатации оборудования. Функции технического персонала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[17] пункт 4-6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Методы и виды, технического обслуживания. Контроль технического состояния, объекты и средства контроля, средства диагностического контроля.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[18] пункт 4-6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64" w:type="dxa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Основы теории надёжности</w:t>
            </w:r>
          </w:p>
          <w:p w:rsidR="00440B87" w:rsidRPr="00403A7E" w:rsidRDefault="00440B87" w:rsidP="002F12B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Критерии надежности. Основы теории систем массового обслуживания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Домашнее задание:</w:t>
            </w:r>
            <w:r w:rsidRPr="00403A7E">
              <w:rPr>
                <w:sz w:val="24"/>
                <w:szCs w:val="24"/>
                <w:highlight w:val="yellow"/>
              </w:rPr>
              <w:t xml:space="preserve"> Чтение и анализ литературы [19] пункт 4-6, [16] стр. 15-35</w:t>
            </w: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8</w:t>
            </w: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/>
          </w:tcPr>
          <w:p w:rsidR="00440B87" w:rsidRPr="00403A7E" w:rsidRDefault="00440B87" w:rsidP="002F12B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2F12B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29-30</w:t>
            </w:r>
          </w:p>
        </w:tc>
        <w:tc>
          <w:tcPr>
            <w:tcW w:w="10064" w:type="dxa"/>
          </w:tcPr>
          <w:p w:rsidR="00440B87" w:rsidRPr="00403A7E" w:rsidRDefault="00440B87" w:rsidP="002F12B6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Техническая эксплуатация защищенных телекоммуникационных систем</w:t>
            </w:r>
          </w:p>
        </w:tc>
        <w:tc>
          <w:tcPr>
            <w:tcW w:w="1064" w:type="dxa"/>
            <w:vMerge/>
          </w:tcPr>
          <w:p w:rsidR="00440B87" w:rsidRPr="00403A7E" w:rsidRDefault="00440B87" w:rsidP="002F12B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/>
          </w:tcPr>
          <w:p w:rsidR="00440B87" w:rsidRPr="00403A7E" w:rsidRDefault="00440B87" w:rsidP="002F12B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2F12B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31-32</w:t>
            </w:r>
          </w:p>
        </w:tc>
        <w:tc>
          <w:tcPr>
            <w:tcW w:w="10064" w:type="dxa"/>
          </w:tcPr>
          <w:p w:rsidR="00440B87" w:rsidRPr="00403A7E" w:rsidRDefault="00440B87" w:rsidP="002F12B6">
            <w:pPr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Применение методов теории надёжности и систем массового обслуживания</w:t>
            </w:r>
          </w:p>
        </w:tc>
        <w:tc>
          <w:tcPr>
            <w:tcW w:w="1064" w:type="dxa"/>
            <w:vMerge/>
          </w:tcPr>
          <w:p w:rsidR="00440B87" w:rsidRPr="00403A7E" w:rsidRDefault="00440B87" w:rsidP="002F12B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 w:val="restart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Тема 2.17 </w:t>
            </w:r>
          </w:p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Методы организации и технология ремонта оборудования защищенных  телекоммуникационных систем</w:t>
            </w: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Содержание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8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 w:val="restart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64" w:type="dxa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Методы организации ремонта оборудования</w:t>
            </w:r>
          </w:p>
          <w:p w:rsidR="00440B87" w:rsidRPr="00403A7E" w:rsidRDefault="00440B87" w:rsidP="002F12B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Виды и методы организации ремонта оборудования защищенных  телекоммуникационных систем. Технология ремонта оборудования защищенных телекоммуникационных систем</w:t>
            </w:r>
          </w:p>
        </w:tc>
        <w:tc>
          <w:tcPr>
            <w:tcW w:w="1064" w:type="dxa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440B87" w:rsidRPr="007D03A1" w:rsidTr="00440B87">
        <w:trPr>
          <w:trHeight w:val="135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vMerge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28" w:type="dxa"/>
            <w:gridSpan w:val="2"/>
          </w:tcPr>
          <w:p w:rsidR="00440B87" w:rsidRPr="00403A7E" w:rsidRDefault="00440B87" w:rsidP="002F12B6">
            <w:pPr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 xml:space="preserve">Домашнее </w:t>
            </w:r>
            <w:proofErr w:type="spellStart"/>
            <w:r w:rsidRPr="00403A7E">
              <w:rPr>
                <w:b/>
                <w:sz w:val="24"/>
                <w:szCs w:val="24"/>
                <w:highlight w:val="yellow"/>
              </w:rPr>
              <w:t>задание:</w:t>
            </w:r>
            <w:r w:rsidRPr="00403A7E">
              <w:rPr>
                <w:sz w:val="24"/>
                <w:szCs w:val="24"/>
                <w:highlight w:val="yellow"/>
              </w:rPr>
              <w:t>Чтение</w:t>
            </w:r>
            <w:proofErr w:type="spellEnd"/>
            <w:r w:rsidRPr="00403A7E">
              <w:rPr>
                <w:sz w:val="24"/>
                <w:szCs w:val="24"/>
                <w:highlight w:val="yellow"/>
              </w:rPr>
              <w:t xml:space="preserve"> и анализ литературы [19], [20]</w:t>
            </w: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53" w:type="dxa"/>
            <w:gridSpan w:val="2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rFonts w:eastAsia="Times New Roman"/>
                <w:b/>
                <w:sz w:val="24"/>
                <w:szCs w:val="24"/>
                <w:highlight w:val="yellow"/>
              </w:rPr>
              <w:t>Практические занятия</w:t>
            </w:r>
          </w:p>
        </w:tc>
        <w:tc>
          <w:tcPr>
            <w:tcW w:w="1064" w:type="dxa"/>
            <w:vMerge w:val="restart"/>
          </w:tcPr>
          <w:p w:rsidR="00440B87" w:rsidRPr="00403A7E" w:rsidRDefault="00440B87" w:rsidP="00DE3D3E">
            <w:pPr>
              <w:jc w:val="center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440B87" w:rsidRPr="007D03A1" w:rsidTr="00440B87">
        <w:trPr>
          <w:trHeight w:val="231"/>
        </w:trPr>
        <w:tc>
          <w:tcPr>
            <w:tcW w:w="3147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33-35</w:t>
            </w:r>
          </w:p>
        </w:tc>
        <w:tc>
          <w:tcPr>
            <w:tcW w:w="10064" w:type="dxa"/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03A7E">
              <w:rPr>
                <w:sz w:val="24"/>
                <w:szCs w:val="24"/>
                <w:highlight w:val="yellow"/>
              </w:rPr>
              <w:t>Технология ремонта оборудования защищенных телекоммуникационных систем</w:t>
            </w:r>
          </w:p>
        </w:tc>
        <w:tc>
          <w:tcPr>
            <w:tcW w:w="1064" w:type="dxa"/>
            <w:vMerge/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87" w:rsidRPr="007D03A1" w:rsidTr="00403A7E">
        <w:trPr>
          <w:trHeight w:val="231"/>
        </w:trPr>
        <w:tc>
          <w:tcPr>
            <w:tcW w:w="14000" w:type="dxa"/>
            <w:gridSpan w:val="3"/>
            <w:tcBorders>
              <w:bottom w:val="single" w:sz="4" w:space="0" w:color="auto"/>
            </w:tcBorders>
          </w:tcPr>
          <w:p w:rsidR="00440B87" w:rsidRPr="00403A7E" w:rsidRDefault="00440B87" w:rsidP="00DE3D3E">
            <w:pPr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Промежуточная аттестация (экзамен)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40B87" w:rsidRPr="00403A7E" w:rsidRDefault="00440B87" w:rsidP="00DE3D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3A7E">
              <w:rPr>
                <w:b/>
                <w:sz w:val="24"/>
                <w:szCs w:val="24"/>
                <w:highlight w:val="yellow"/>
              </w:rPr>
              <w:t>10</w:t>
            </w:r>
          </w:p>
        </w:tc>
      </w:tr>
    </w:tbl>
    <w:p w:rsidR="000F4888" w:rsidRDefault="000F4888">
      <w:r>
        <w:br w:type="page"/>
      </w:r>
    </w:p>
    <w:tbl>
      <w:tblPr>
        <w:tblW w:w="150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370"/>
        <w:gridCol w:w="780"/>
        <w:gridCol w:w="10080"/>
        <w:gridCol w:w="1050"/>
      </w:tblGrid>
      <w:tr w:rsidR="003C7A67" w:rsidTr="003C04D1">
        <w:tc>
          <w:tcPr>
            <w:tcW w:w="13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  <w:rPr>
                <w:rFonts w:eastAsia="SimSun"/>
              </w:rPr>
            </w:pPr>
            <w:r>
              <w:rPr>
                <w:b/>
              </w:rPr>
              <w:lastRenderedPageBreak/>
              <w:t>Раздел 3.Электрорадиоизмерения и метрология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C7A67" w:rsidTr="003C04D1">
        <w:tc>
          <w:tcPr>
            <w:tcW w:w="31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МДК 1.3.</w:t>
            </w:r>
            <w:r>
              <w:t>Электрорадиоизмерения и метрология</w:t>
            </w: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67" w:rsidRDefault="003C7A67">
            <w:pPr>
              <w:shd w:val="clear" w:color="auto" w:fill="FFFFFF"/>
              <w:jc w:val="both"/>
            </w:pP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67" w:rsidRDefault="003C7A67">
            <w:pPr>
              <w:shd w:val="clear" w:color="auto" w:fill="FFFFFF"/>
              <w:jc w:val="both"/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Тема 3.1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>Единицы физических величин. Специальные единицы измерений, применяемые в телекоммуникационных системах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Основные, производные, кратные, дольные единицы измерения. Логарифмические единицы измерений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Подготовка к тестированию по теме 3.1</w:t>
            </w: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Тема 3.2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Уровни передач сигнала. Определения, формулы, физический смысл. </w:t>
            </w:r>
            <w:r>
              <w:t>Погрешности измерений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Абсолютные, относительные, измерительные уровни передач. Определения. Связь уровней передач.</w:t>
            </w:r>
            <w:r>
              <w:t xml:space="preserve"> Анализ результатов измерений. Основные методы измерений параметров электрических цепей. Классы точности приборов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t xml:space="preserve"> </w:t>
            </w:r>
            <w:r>
              <w:rPr>
                <w:bCs/>
              </w:rPr>
              <w:t>Подготовка к тестированию по теме 3.2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Cs/>
              </w:rPr>
            </w:pPr>
            <w:r>
              <w:rPr>
                <w:bCs/>
              </w:rPr>
              <w:t>Выполнение расчетов уровней передач. Выполнение расчетов погрешностей прямых и косвенных измерений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Тема 3.3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>Измерение тока, напряжения, уровней напряжения и мощностей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both"/>
              <w:rPr>
                <w:bCs/>
              </w:rPr>
            </w:pPr>
            <w:r>
              <w:rPr>
                <w:bCs/>
              </w:rPr>
              <w:t>Магазины затуханий, делители напряжений, классификация измерителей тока, напряжения, требования к ним. Расширение пределов тока и напряжения. Способы измерения уровней передач. Влияние измерительных приборов на точность измерений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Решение вариативных задач и упражнений [1], стр. 93-132, стр. 229-245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2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both"/>
              <w:rPr>
                <w:bCs/>
              </w:rPr>
            </w:pPr>
            <w:r>
              <w:rPr>
                <w:bCs/>
              </w:rPr>
              <w:t>Расширение пределов измерения тока и напряжения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>Приборы формирования стандартных измерительных сигналов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Генераторы измерительных сигналов. Назначения, классификация, требования. Виды генераторов. Структурные схемы генераторов. Назначение узлов.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[1], стр. 133-154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Изучение генератора низкой частоты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3.5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>Исследование формы сигналов и измерения параметров сигналов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Cs/>
              </w:rPr>
              <w:t>Назначение осциллографа. Структурная схема. Виды разверток и их применение при исследовании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Решение вариативных задач и упражнений [1], стр. 159-185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2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both"/>
              <w:rPr>
                <w:bCs/>
              </w:rPr>
            </w:pPr>
            <w:r>
              <w:rPr>
                <w:bCs/>
              </w:rPr>
              <w:t>Измерение параметров синусоидальных сигналов осциллографом. Измерение параметров импульсов осциллографом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3.6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>Приборы для измерения частоты сигнала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Назначение измерителей частоты. Способы измерения частоты. Цифровой частотомер, структурная схема. Погрешность измерений цифровым частотомером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[1]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189-204</w:t>
            </w: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Измерение частоты осциллографом и цифровым частотомером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3.7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 xml:space="preserve">Измерение сопротивлений, </w:t>
            </w:r>
            <w:r>
              <w:lastRenderedPageBreak/>
              <w:t>емкостей, индуктивностей. Измерение параметров передачи четырехполюсников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 xml:space="preserve">Методы измерения емкостей, сопротивлений, индуктивностей. Мостовой метод измерения. Цифровой метод. </w:t>
            </w:r>
            <w:r>
              <w:rPr>
                <w:bCs/>
              </w:rPr>
              <w:lastRenderedPageBreak/>
              <w:t>Собственное и рабочее затухание. Их определение. Способы измерения. Схемы измерения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lastRenderedPageBreak/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[1] стр. 272-296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Определение собственного и рабочего затухания четырехполюсника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3.8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>Измерение параметров, характеризующих нелинейные искажения и помехи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Параметры, характеризующие нелинейные искажения. Способы измерения. Измерения параметров, характеризующих помехи. Структурные схемы приборов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Подготовка к тестированию по теме 3.8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Определение коэффициентов нелинейных искажений по результатам измерения измерителем уровня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3.9</w:t>
            </w:r>
          </w:p>
          <w:p w:rsidR="003C7A67" w:rsidRDefault="003C7A67">
            <w:pPr>
              <w:jc w:val="center"/>
              <w:rPr>
                <w:b/>
                <w:bCs/>
              </w:rPr>
            </w:pPr>
            <w:r>
              <w:t>Повышение эффективности измерений путем автоматизации.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t>Микропроцессорные средства измерений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Основные направления автоматизации измерений. Информационно-измерительные системы. Интерфейсы измерительных систем. Использование ПК в качестве измерительного комплекса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[1] стр. 332-355</w:t>
            </w: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both"/>
              <w:rPr>
                <w:bCs/>
              </w:rPr>
            </w:pPr>
            <w:r>
              <w:rPr>
                <w:bCs/>
              </w:rPr>
              <w:t>Измерение параметров сигналов с помощью ПК и АЦП. Измерение коэффициента нелинейных искажений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3.10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rPr>
                <w:bCs/>
              </w:rPr>
              <w:t>Метрология в телекоммуникационных системах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Основные понятия и определения метрологии. Международные и региональные организации по метрологии. Метрологические службы, обеспечивающие единство измерений. Государственный метрологический контроль и надзор. Средства, методы и погрешность измерения. Поверка и калибровка средств измерений.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[2] стр. 19-96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Cs/>
              </w:rPr>
            </w:pPr>
            <w:r>
              <w:rPr>
                <w:bCs/>
              </w:rPr>
              <w:t>Выбор средств измерений и расчет их погрешностей.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0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Cs/>
              </w:rPr>
            </w:pPr>
            <w:r>
              <w:rPr>
                <w:bCs/>
              </w:rPr>
              <w:t>Решение задач по определению соотношения Международной системы с единицами системы ЕГС и внесистемными единицами</w:t>
            </w:r>
          </w:p>
        </w:tc>
        <w:tc>
          <w:tcPr>
            <w:tcW w:w="105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3.11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rPr>
                <w:bCs/>
              </w:rPr>
              <w:t>Стандартизация в телекоммуникационных системах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Международная и региональная стандартизация. Основные направления развития национальной системы стандартизации. Государственные информационные системы и информационные ресурсы как объект стандартизации.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[2] стр. 119-185</w:t>
            </w:r>
          </w:p>
        </w:tc>
      </w:tr>
      <w:tr w:rsidR="003C7A67" w:rsidTr="003C04D1">
        <w:tc>
          <w:tcPr>
            <w:tcW w:w="313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Тема 3.12</w:t>
            </w:r>
          </w:p>
          <w:p w:rsidR="003C7A67" w:rsidRDefault="003C7A67">
            <w:pPr>
              <w:jc w:val="center"/>
              <w:rPr>
                <w:b/>
              </w:rPr>
            </w:pPr>
            <w:r>
              <w:rPr>
                <w:bCs/>
              </w:rPr>
              <w:t>Сертификация в телекоммуникационных системах</w:t>
            </w:r>
          </w:p>
        </w:tc>
        <w:tc>
          <w:tcPr>
            <w:tcW w:w="108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rPr>
                <w:bCs/>
              </w:rPr>
              <w:t>Введение в сертификацию. Сертификация как процедура подтверждения качества. Обязательное подтверждение соответствия требованиям технических регламентов. Сертификация импортной продукции. Перспективы развития работ в области сертификации.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[2] стр. 186-218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0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Cs/>
              </w:rPr>
              <w:t>Сертификация импортной продукции. Перспективы развития работ в области сертификации.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2</w:t>
            </w:r>
          </w:p>
        </w:tc>
      </w:tr>
      <w:tr w:rsidR="003C7A67" w:rsidTr="003C04D1">
        <w:tc>
          <w:tcPr>
            <w:tcW w:w="313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67" w:rsidRDefault="003C7A67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rPr>
                <w:b/>
              </w:rPr>
            </w:pPr>
            <w:r>
              <w:rPr>
                <w:b/>
              </w:rPr>
              <w:t>Домашнее задание:</w:t>
            </w:r>
            <w:r>
              <w:rPr>
                <w:bCs/>
              </w:rPr>
              <w:t xml:space="preserve"> Чтение и анализ литературы [2] стр. 222-239</w:t>
            </w:r>
          </w:p>
        </w:tc>
      </w:tr>
      <w:tr w:rsidR="003C7A67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12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построения местных телефонных сетей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6</w:t>
            </w:r>
          </w:p>
        </w:tc>
      </w:tr>
      <w:tr w:rsidR="003C7A67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13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программного обеспечения современного коммутационного оборудования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6</w:t>
            </w:r>
          </w:p>
        </w:tc>
      </w:tr>
      <w:tr w:rsidR="003C7A67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14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Эксплуатация современного коммутационного оборудования Современные цифровые факсимильные аппараты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6</w:t>
            </w:r>
          </w:p>
        </w:tc>
      </w:tr>
      <w:tr w:rsidR="003C7A67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lastRenderedPageBreak/>
              <w:t>15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Изучение оборудования и устройств, повышающих работоспособность и надежность кабельных линий.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6</w:t>
            </w:r>
          </w:p>
        </w:tc>
      </w:tr>
      <w:tr w:rsidR="003C7A67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16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 xml:space="preserve"> Ознакомление с оборудованием ИТКС. Изучение и работа с контрольно-измерительным оборудованием.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6</w:t>
            </w:r>
          </w:p>
        </w:tc>
      </w:tr>
      <w:tr w:rsidR="003C7A67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17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Участите в аварийных и профилактических работах, проводимых на кабельном участке.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6</w:t>
            </w:r>
          </w:p>
        </w:tc>
      </w:tr>
      <w:tr w:rsidR="003C7A67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r>
              <w:t>18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отчета по итогам практики Участие  в зачетной конференции по итогам практики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67" w:rsidRDefault="003C7A67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1399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4D1" w:rsidRPr="003C04D1" w:rsidRDefault="003C04D1" w:rsidP="003C04D1">
            <w:pPr>
              <w:jc w:val="right"/>
              <w:rPr>
                <w:b/>
                <w:iCs/>
              </w:rPr>
            </w:pPr>
            <w:r w:rsidRPr="003C04D1">
              <w:rPr>
                <w:b/>
                <w:iCs/>
              </w:rPr>
              <w:t>Промежуточная аттестация (дифференцированный зачет)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4D1" w:rsidRDefault="003C04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04D1" w:rsidTr="003C04D1">
        <w:tc>
          <w:tcPr>
            <w:tcW w:w="1399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4D1" w:rsidRPr="003C04D1" w:rsidRDefault="003C04D1" w:rsidP="003C04D1">
            <w:pPr>
              <w:rPr>
                <w:b/>
                <w:iCs/>
              </w:rPr>
            </w:pPr>
            <w:r w:rsidRPr="003C04D1">
              <w:rPr>
                <w:b/>
                <w:iCs/>
              </w:rPr>
              <w:t>Учебная практика</w:t>
            </w:r>
          </w:p>
          <w:p w:rsidR="003C04D1" w:rsidRPr="003C04D1" w:rsidRDefault="003C04D1" w:rsidP="003C04D1">
            <w:pPr>
              <w:rPr>
                <w:b/>
                <w:iCs/>
              </w:rPr>
            </w:pPr>
            <w:r w:rsidRPr="003C04D1">
              <w:rPr>
                <w:b/>
                <w:iCs/>
              </w:rPr>
              <w:t>Ви</w:t>
            </w:r>
            <w:bookmarkStart w:id="0" w:name="_GoBack"/>
            <w:bookmarkEnd w:id="0"/>
            <w:r w:rsidRPr="003C04D1">
              <w:rPr>
                <w:b/>
                <w:iCs/>
              </w:rPr>
              <w:t>ды работ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4D1" w:rsidRDefault="003C04D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jc w:val="both"/>
            </w:pPr>
            <w:r>
              <w:rPr>
                <w:iCs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2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Цели и задачи практики, требования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3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Приемо-передающие устройства (антенны). 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4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монтажа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5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Приемо-передающие устройства (антенны). Особенности эксплуатации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6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Приемо-передающие устройства (антенны). Правила  эксплуатации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7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Приемо-передающие устройства (антенны). Диагностика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8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Приемо-передающие устройства (антенны). Работа с технической документацией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9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Радиоприемные устройства систем связи. Особенности монтажа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10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Радиоприемные устройства систем связи. Техническая  эксплуатация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11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и проверка радиопередающих и </w:t>
            </w:r>
            <w:proofErr w:type="spellStart"/>
            <w:r>
              <w:rPr>
                <w:color w:val="000000"/>
              </w:rPr>
              <w:t>радиопринимающих</w:t>
            </w:r>
            <w:proofErr w:type="spellEnd"/>
            <w:r>
              <w:rPr>
                <w:color w:val="000000"/>
              </w:rPr>
              <w:t xml:space="preserve"> устройств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12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подавления электромагнитных шумов и помех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13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источников питания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14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и приборы проверки электрических каналов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15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и приборы диагностики волоконно-оптических каналов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16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и приборы проверки волоконно-оптических каналов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17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Подавление помех в ТКС. </w:t>
            </w:r>
            <w:r>
              <w:t>Помехоустойчивое кодирование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18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 xml:space="preserve">Внедрение и эксплуатация NGN сетей. </w:t>
            </w:r>
            <w:r>
              <w:rPr>
                <w:rFonts w:eastAsia="Calibri"/>
                <w:bCs/>
              </w:rPr>
              <w:t>Оформление отчета. Участие в зачет- конференции по учебной практике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1399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3C04D1" w:rsidRDefault="003C04D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108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jc w:val="both"/>
            </w:pPr>
            <w:r>
              <w:rPr>
                <w:iCs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2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Цели и задачи практики, требования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3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строительства воздушных линий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4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строительства кабельных линий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5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технической эксплуатации электрической линий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6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 диагностики электрической и волоконно-оптической линий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7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технической эксплуатации волоконно-оптической линий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8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Маркировка кабелей связи, оконечных устройств, ремонтных материалов. 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9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учета и хранения кабелей связи, оконечных устройств, ремонтных материалов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10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применения измерительного и тестового оборудования для кабельных систем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11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построения сетей связи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12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построения местных телефонных сетей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13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программного обеспечения современного коммутационного оборудования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lastRenderedPageBreak/>
              <w:t>14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Эксплуатация современного коммутационного оборудования Современные цифровые факсимильные аппараты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15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Изучение оборудования и устройств, повышающих работоспособность и надежность кабельных линий.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16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 xml:space="preserve"> Ознакомление с оборудованием ИТКС. Изучение и работа с контрольно-измерительным оборудованием.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17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Участите в аварийных и профилактических работах, проводимых на кабельном участке.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r>
              <w:t>18</w:t>
            </w:r>
          </w:p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отчета по итогам практики Участие  в зачетной конференции по итогам практики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</w:pPr>
            <w:r>
              <w:t>6</w:t>
            </w:r>
          </w:p>
        </w:tc>
      </w:tr>
      <w:tr w:rsidR="003C04D1" w:rsidTr="003C04D1">
        <w:tc>
          <w:tcPr>
            <w:tcW w:w="7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4D1" w:rsidRDefault="003C04D1"/>
        </w:tc>
        <w:tc>
          <w:tcPr>
            <w:tcW w:w="1323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Промежуточная аттестация (экзамен (квалификационный))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04D1" w:rsidTr="003C04D1">
        <w:tc>
          <w:tcPr>
            <w:tcW w:w="1399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4D1" w:rsidRDefault="003C04D1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</w:tr>
    </w:tbl>
    <w:p w:rsidR="003C7A67" w:rsidRDefault="003C7A67"/>
    <w:p w:rsidR="003C7A67" w:rsidRDefault="003C7A67"/>
    <w:p w:rsidR="003C7A67" w:rsidRDefault="003C7A67"/>
    <w:p w:rsidR="00131F7E" w:rsidRDefault="00131F7E" w:rsidP="00440B87">
      <w:pPr>
        <w:rPr>
          <w:i/>
          <w:iCs/>
          <w:color w:val="FF0000"/>
          <w:sz w:val="28"/>
          <w:szCs w:val="28"/>
        </w:rPr>
      </w:pPr>
    </w:p>
    <w:p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100269">
          <w:footerReference w:type="even" r:id="rId12"/>
          <w:footerReference w:type="default" r:id="rId13"/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131F7E" w:rsidRPr="004415ED" w:rsidRDefault="00100269" w:rsidP="00131F7E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131F7E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131F7E" w:rsidRPr="004415ED" w:rsidRDefault="00131F7E" w:rsidP="00131F7E"/>
    <w:p w:rsidR="00131F7E" w:rsidRPr="004415ED" w:rsidRDefault="00100269" w:rsidP="00131F7E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1F7E" w:rsidRPr="004415ED">
        <w:rPr>
          <w:b/>
          <w:sz w:val="28"/>
          <w:szCs w:val="28"/>
        </w:rPr>
        <w:t xml:space="preserve">.1 </w:t>
      </w:r>
      <w:r w:rsidR="00131F7E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F4888" w:rsidRDefault="000F4888" w:rsidP="009D60F2">
      <w:pPr>
        <w:ind w:firstLine="720"/>
        <w:jc w:val="both"/>
        <w:rPr>
          <w:sz w:val="28"/>
          <w:szCs w:val="28"/>
        </w:rPr>
      </w:pPr>
    </w:p>
    <w:p w:rsidR="000F4888" w:rsidRDefault="000F4888" w:rsidP="009D60F2">
      <w:pPr>
        <w:ind w:firstLine="720"/>
        <w:jc w:val="both"/>
        <w:rPr>
          <w:sz w:val="28"/>
          <w:szCs w:val="28"/>
        </w:rPr>
      </w:pPr>
    </w:p>
    <w:p w:rsidR="009D60F2" w:rsidRPr="009D60F2" w:rsidRDefault="00131F7E" w:rsidP="009D60F2">
      <w:pPr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</w:t>
      </w:r>
      <w:r w:rsidR="009D60F2" w:rsidRPr="009D60F2">
        <w:rPr>
          <w:sz w:val="28"/>
          <w:szCs w:val="28"/>
        </w:rPr>
        <w:t>лаборатории информационно- телекоммуникационных систем и сетей</w:t>
      </w:r>
      <w:r w:rsidR="00D0553D">
        <w:rPr>
          <w:sz w:val="28"/>
          <w:szCs w:val="28"/>
        </w:rPr>
        <w:t xml:space="preserve"> и </w:t>
      </w:r>
      <w:r w:rsidR="005A04D3">
        <w:rPr>
          <w:sz w:val="28"/>
          <w:szCs w:val="28"/>
        </w:rPr>
        <w:t>л</w:t>
      </w:r>
      <w:r w:rsidR="00D0553D" w:rsidRPr="00D0553D">
        <w:rPr>
          <w:sz w:val="28"/>
          <w:szCs w:val="28"/>
        </w:rPr>
        <w:t>аборатория технических средств информатизации</w:t>
      </w:r>
      <w:r w:rsidR="005A04D3">
        <w:rPr>
          <w:sz w:val="28"/>
          <w:szCs w:val="28"/>
        </w:rPr>
        <w:t>.</w:t>
      </w:r>
    </w:p>
    <w:p w:rsidR="002C5613" w:rsidRPr="002C5613" w:rsidRDefault="002C5613" w:rsidP="002C5613">
      <w:pPr>
        <w:ind w:firstLine="720"/>
        <w:jc w:val="both"/>
        <w:rPr>
          <w:bCs/>
          <w:sz w:val="28"/>
          <w:szCs w:val="28"/>
        </w:rPr>
      </w:pP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стол учительский,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парты ученические 14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стул учительский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доска 1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стенды 6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шкаф секционный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стойки 7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доска </w:t>
      </w:r>
      <w:proofErr w:type="spellStart"/>
      <w:r w:rsidRPr="005A04D3">
        <w:rPr>
          <w:bCs/>
          <w:sz w:val="28"/>
          <w:szCs w:val="28"/>
        </w:rPr>
        <w:t>магнито</w:t>
      </w:r>
      <w:proofErr w:type="spellEnd"/>
      <w:r w:rsidRPr="005A04D3">
        <w:rPr>
          <w:bCs/>
          <w:sz w:val="28"/>
          <w:szCs w:val="28"/>
        </w:rPr>
        <w:t xml:space="preserve">-маркерная 1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шкаф для уборочного инвентаря 1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настенный телекоммуникационный шкаф 19” TLK;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стойка телекоммуникационная 19" открытого типа NIKOMAX;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проволочный лоток 100х200; 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лабораторная установка «Исследование характеристик стыка оптических волоконных </w:t>
      </w:r>
      <w:proofErr w:type="spellStart"/>
      <w:r w:rsidRPr="005A04D3">
        <w:rPr>
          <w:bCs/>
          <w:sz w:val="28"/>
          <w:szCs w:val="28"/>
        </w:rPr>
        <w:t>световодов</w:t>
      </w:r>
      <w:proofErr w:type="spellEnd"/>
      <w:r w:rsidRPr="005A04D3">
        <w:rPr>
          <w:bCs/>
          <w:sz w:val="28"/>
          <w:szCs w:val="28"/>
        </w:rPr>
        <w:t xml:space="preserve">», учебный </w:t>
      </w:r>
      <w:r>
        <w:rPr>
          <w:bCs/>
          <w:sz w:val="28"/>
          <w:szCs w:val="28"/>
        </w:rPr>
        <w:t xml:space="preserve">модуль </w:t>
      </w:r>
      <w:proofErr w:type="spellStart"/>
      <w:r>
        <w:rPr>
          <w:bCs/>
          <w:sz w:val="28"/>
          <w:szCs w:val="28"/>
        </w:rPr>
        <w:t>СПбГУТИим.Бонч-Бруевича</w:t>
      </w:r>
      <w:proofErr w:type="spellEnd"/>
      <w:r>
        <w:rPr>
          <w:bCs/>
          <w:sz w:val="28"/>
          <w:szCs w:val="28"/>
        </w:rPr>
        <w:t>;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лабораторная установка «Исследование волоконно-оптических пассивных компонентов», учебный модуль </w:t>
      </w:r>
      <w:proofErr w:type="spellStart"/>
      <w:r w:rsidRPr="005A04D3">
        <w:rPr>
          <w:bCs/>
          <w:sz w:val="28"/>
          <w:szCs w:val="28"/>
        </w:rPr>
        <w:t>СПбГУТИим.Бонч-Бруевича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лабораторная установка «Модель оптического линейного тракта», 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учебный модуль </w:t>
      </w:r>
      <w:proofErr w:type="spellStart"/>
      <w:r w:rsidRPr="005A04D3">
        <w:rPr>
          <w:bCs/>
          <w:sz w:val="28"/>
          <w:szCs w:val="28"/>
        </w:rPr>
        <w:t>СПбГУТИим.Бонч-Бруевича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лабораторная установка «Измерение параметров оптической линии связи»,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учебный модуль </w:t>
      </w:r>
      <w:proofErr w:type="spellStart"/>
      <w:r w:rsidRPr="005A04D3">
        <w:rPr>
          <w:bCs/>
          <w:sz w:val="28"/>
          <w:szCs w:val="28"/>
        </w:rPr>
        <w:t>СПбГУТИим.Бонч-Бруевича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интернет-центр </w:t>
      </w:r>
      <w:proofErr w:type="spellStart"/>
      <w:r w:rsidRPr="005A04D3">
        <w:rPr>
          <w:bCs/>
          <w:sz w:val="28"/>
          <w:szCs w:val="28"/>
        </w:rPr>
        <w:t>ZyxelKeeneticIII</w:t>
      </w:r>
      <w:proofErr w:type="spellEnd"/>
      <w:r w:rsidRPr="005A04D3">
        <w:rPr>
          <w:bCs/>
          <w:sz w:val="28"/>
          <w:szCs w:val="28"/>
        </w:rPr>
        <w:t xml:space="preserve"> 3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E1-SIP Шлюз, </w:t>
      </w:r>
      <w:proofErr w:type="spellStart"/>
      <w:r w:rsidRPr="005A04D3">
        <w:rPr>
          <w:bCs/>
          <w:sz w:val="28"/>
          <w:szCs w:val="28"/>
        </w:rPr>
        <w:t>Eltex</w:t>
      </w:r>
      <w:proofErr w:type="spellEnd"/>
      <w:r w:rsidRPr="005A04D3">
        <w:rPr>
          <w:bCs/>
          <w:sz w:val="28"/>
          <w:szCs w:val="28"/>
        </w:rPr>
        <w:t xml:space="preserve"> SMG2, 3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>виртуальная</w:t>
      </w:r>
      <w:r>
        <w:rPr>
          <w:bCs/>
          <w:sz w:val="28"/>
          <w:szCs w:val="28"/>
        </w:rPr>
        <w:t xml:space="preserve"> </w:t>
      </w:r>
      <w:r w:rsidRPr="005A04D3">
        <w:rPr>
          <w:bCs/>
          <w:sz w:val="28"/>
          <w:szCs w:val="28"/>
        </w:rPr>
        <w:t xml:space="preserve">IP-АТС, </w:t>
      </w:r>
      <w:proofErr w:type="spellStart"/>
      <w:r w:rsidRPr="005A04D3">
        <w:rPr>
          <w:bCs/>
          <w:sz w:val="28"/>
          <w:szCs w:val="28"/>
        </w:rPr>
        <w:t>Asterisk</w:t>
      </w:r>
      <w:proofErr w:type="spellEnd"/>
      <w:r w:rsidRPr="005A04D3">
        <w:rPr>
          <w:bCs/>
          <w:sz w:val="28"/>
          <w:szCs w:val="28"/>
        </w:rPr>
        <w:t xml:space="preserve"> (Сервер, платы, ПО);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SIP-Шлюз, TAU-1M.IP 3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программный SIP-телефон, </w:t>
      </w:r>
      <w:proofErr w:type="spellStart"/>
      <w:r w:rsidRPr="005A04D3">
        <w:rPr>
          <w:bCs/>
          <w:sz w:val="28"/>
          <w:szCs w:val="28"/>
        </w:rPr>
        <w:t>MicroSIP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коммутатор </w:t>
      </w:r>
      <w:proofErr w:type="spellStart"/>
      <w:r w:rsidRPr="005A04D3">
        <w:rPr>
          <w:bCs/>
          <w:sz w:val="28"/>
          <w:szCs w:val="28"/>
        </w:rPr>
        <w:t>Eltex</w:t>
      </w:r>
      <w:proofErr w:type="spellEnd"/>
      <w:r w:rsidRPr="005A04D3">
        <w:rPr>
          <w:bCs/>
          <w:sz w:val="28"/>
          <w:szCs w:val="28"/>
        </w:rPr>
        <w:t xml:space="preserve"> MES2324P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консольный кабель для настройки устройств </w:t>
      </w:r>
      <w:proofErr w:type="spellStart"/>
      <w:r w:rsidRPr="005A04D3">
        <w:rPr>
          <w:bCs/>
          <w:sz w:val="28"/>
          <w:szCs w:val="28"/>
        </w:rPr>
        <w:t>CiscoIOS</w:t>
      </w:r>
      <w:proofErr w:type="spellEnd"/>
      <w:r w:rsidRPr="005A04D3">
        <w:rPr>
          <w:bCs/>
          <w:sz w:val="28"/>
          <w:szCs w:val="28"/>
        </w:rPr>
        <w:t xml:space="preserve"> через порты консол</w:t>
      </w:r>
      <w:r>
        <w:rPr>
          <w:bCs/>
          <w:sz w:val="28"/>
          <w:szCs w:val="28"/>
        </w:rPr>
        <w:t>и;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аппарат сварочный, </w:t>
      </w:r>
      <w:proofErr w:type="spellStart"/>
      <w:r w:rsidRPr="005A04D3">
        <w:rPr>
          <w:bCs/>
          <w:sz w:val="28"/>
          <w:szCs w:val="28"/>
        </w:rPr>
        <w:t>Fujikura</w:t>
      </w:r>
      <w:proofErr w:type="spellEnd"/>
      <w:r w:rsidRPr="005A04D3">
        <w:rPr>
          <w:bCs/>
          <w:sz w:val="28"/>
          <w:szCs w:val="28"/>
        </w:rPr>
        <w:t xml:space="preserve"> FSM-80S+ 2шт;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тестер электрический кабельный, </w:t>
      </w:r>
      <w:proofErr w:type="spellStart"/>
      <w:r w:rsidRPr="005A04D3">
        <w:rPr>
          <w:bCs/>
          <w:sz w:val="28"/>
          <w:szCs w:val="28"/>
        </w:rPr>
        <w:t>CableMaster</w:t>
      </w:r>
      <w:proofErr w:type="spellEnd"/>
      <w:r w:rsidRPr="005A04D3">
        <w:rPr>
          <w:bCs/>
          <w:sz w:val="28"/>
          <w:szCs w:val="28"/>
        </w:rPr>
        <w:t xml:space="preserve"> 450 2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мультиплексор Eltextopgate-1e1-1fg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5A04D3">
        <w:rPr>
          <w:bCs/>
          <w:sz w:val="28"/>
          <w:szCs w:val="28"/>
        </w:rPr>
        <w:t>сплиттер</w:t>
      </w:r>
      <w:proofErr w:type="spellEnd"/>
      <w:r w:rsidRPr="005A04D3">
        <w:rPr>
          <w:bCs/>
          <w:sz w:val="28"/>
          <w:szCs w:val="28"/>
        </w:rPr>
        <w:t xml:space="preserve"> D-LINKDSL-30CF/</w:t>
      </w:r>
      <w:proofErr w:type="spellStart"/>
      <w:r w:rsidRPr="005A04D3">
        <w:rPr>
          <w:bCs/>
          <w:sz w:val="28"/>
          <w:szCs w:val="28"/>
        </w:rPr>
        <w:t>RSxDSL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абонентский кластер </w:t>
      </w:r>
      <w:proofErr w:type="spellStart"/>
      <w:r w:rsidRPr="005A04D3">
        <w:rPr>
          <w:bCs/>
          <w:sz w:val="28"/>
          <w:szCs w:val="28"/>
        </w:rPr>
        <w:t>МиниКом</w:t>
      </w:r>
      <w:proofErr w:type="spellEnd"/>
      <w:r w:rsidRPr="005A04D3">
        <w:rPr>
          <w:bCs/>
          <w:sz w:val="28"/>
          <w:szCs w:val="28"/>
        </w:rPr>
        <w:t xml:space="preserve"> DX-500; 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распределительное устройство 1го </w:t>
      </w:r>
      <w:proofErr w:type="spellStart"/>
      <w:r w:rsidRPr="005A04D3">
        <w:rPr>
          <w:bCs/>
          <w:sz w:val="28"/>
          <w:szCs w:val="28"/>
        </w:rPr>
        <w:t>касскада</w:t>
      </w:r>
      <w:proofErr w:type="spellEnd"/>
      <w:r w:rsidRPr="005A04D3">
        <w:rPr>
          <w:bCs/>
          <w:sz w:val="28"/>
          <w:szCs w:val="28"/>
        </w:rPr>
        <w:t xml:space="preserve"> (муфта-кросс со </w:t>
      </w:r>
      <w:proofErr w:type="spellStart"/>
      <w:r w:rsidRPr="005A04D3">
        <w:rPr>
          <w:bCs/>
          <w:sz w:val="28"/>
          <w:szCs w:val="28"/>
        </w:rPr>
        <w:t>сплиттером</w:t>
      </w:r>
      <w:proofErr w:type="spellEnd"/>
      <w:r w:rsidRPr="005A04D3">
        <w:rPr>
          <w:bCs/>
          <w:sz w:val="28"/>
          <w:szCs w:val="28"/>
        </w:rPr>
        <w:t xml:space="preserve"> 1х16) МКО-С7/</w:t>
      </w:r>
      <w:proofErr w:type="gramStart"/>
      <w:r w:rsidRPr="005A04D3">
        <w:rPr>
          <w:bCs/>
          <w:sz w:val="28"/>
          <w:szCs w:val="28"/>
        </w:rPr>
        <w:t>А</w:t>
      </w:r>
      <w:proofErr w:type="gram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оптический кросс NIKOMAX 19", 1U, укомплектованный на 16 портов SC/UPC, SM 9/125 OS2, стальной, серый, в комплекте: адаптеры, монтажные шнуры 1м, </w:t>
      </w:r>
      <w:proofErr w:type="spellStart"/>
      <w:r w:rsidRPr="005A04D3">
        <w:rPr>
          <w:bCs/>
          <w:sz w:val="28"/>
          <w:szCs w:val="28"/>
        </w:rPr>
        <w:t>сплайс</w:t>
      </w:r>
      <w:proofErr w:type="spellEnd"/>
      <w:r w:rsidRPr="005A04D3">
        <w:rPr>
          <w:bCs/>
          <w:sz w:val="28"/>
          <w:szCs w:val="28"/>
        </w:rPr>
        <w:t xml:space="preserve">-кассета с крышкой и КДЗС;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5A04D3">
        <w:rPr>
          <w:bCs/>
          <w:sz w:val="28"/>
          <w:szCs w:val="28"/>
        </w:rPr>
        <w:t xml:space="preserve">блок питания DR-120-48, 48B,2.5A, 120Вт;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настенный кросс 48 SC/UPC SM (укомплектованный); </w:t>
      </w:r>
    </w:p>
    <w:p w:rsid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5A04D3">
        <w:rPr>
          <w:bCs/>
          <w:sz w:val="28"/>
          <w:szCs w:val="28"/>
        </w:rPr>
        <w:t>инструмент  обжимной</w:t>
      </w:r>
      <w:proofErr w:type="gramEnd"/>
      <w:r w:rsidRPr="005A04D3">
        <w:rPr>
          <w:bCs/>
          <w:sz w:val="28"/>
          <w:szCs w:val="28"/>
        </w:rPr>
        <w:t xml:space="preserve"> профессиональный, 3 гнезда, торцевой, с храповиком, совместим с коннекторами: RJ45/8P8C, RJ12/6P6C, RJ11/6P4C, 4P4C, 4P2C, DEC/6P6C, </w:t>
      </w:r>
      <w:proofErr w:type="spellStart"/>
      <w:r w:rsidRPr="005A04D3">
        <w:rPr>
          <w:bCs/>
          <w:sz w:val="28"/>
          <w:szCs w:val="28"/>
        </w:rPr>
        <w:t>Nikomax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кронштейн универсальный для монтажа муфт МТОК;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струбцина для монтажа кабеля; фен технический, BOSCH PHG 600-3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5A04D3">
        <w:rPr>
          <w:bCs/>
          <w:sz w:val="28"/>
          <w:szCs w:val="28"/>
        </w:rPr>
        <w:t>катушка</w:t>
      </w:r>
      <w:proofErr w:type="gramEnd"/>
      <w:r w:rsidRPr="005A04D3">
        <w:rPr>
          <w:bCs/>
          <w:sz w:val="28"/>
          <w:szCs w:val="28"/>
        </w:rPr>
        <w:t xml:space="preserve"> нормализующая SM FC/UPC-FC/UPC - 1км;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каркас для намотки подвесного ОК; ключ для монтажа муфт МТОК-А1;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кронштейн универсальный для крепления муфт МТОК к стенам;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Pr="005A04D3">
        <w:rPr>
          <w:bCs/>
          <w:sz w:val="28"/>
          <w:szCs w:val="28"/>
        </w:rPr>
        <w:t xml:space="preserve">дарный инструмент для кроссов типа 110 </w:t>
      </w:r>
      <w:proofErr w:type="spellStart"/>
      <w:r w:rsidRPr="005A04D3">
        <w:rPr>
          <w:bCs/>
          <w:sz w:val="28"/>
          <w:szCs w:val="28"/>
        </w:rPr>
        <w:t>Nikomax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Pr="00377F87" w:rsidRDefault="005A04D3" w:rsidP="005A04D3">
      <w:pPr>
        <w:rPr>
          <w:bCs/>
          <w:sz w:val="28"/>
          <w:szCs w:val="28"/>
          <w:lang w:val="en-US"/>
        </w:rPr>
      </w:pPr>
      <w:r w:rsidRPr="00377F87">
        <w:rPr>
          <w:bCs/>
          <w:sz w:val="28"/>
          <w:szCs w:val="28"/>
          <w:lang w:val="en-US"/>
        </w:rPr>
        <w:t xml:space="preserve">- </w:t>
      </w:r>
      <w:r w:rsidRPr="005A04D3">
        <w:rPr>
          <w:bCs/>
          <w:sz w:val="28"/>
          <w:szCs w:val="28"/>
        </w:rPr>
        <w:t>коммутатор</w:t>
      </w:r>
      <w:r w:rsidRPr="00377F87">
        <w:rPr>
          <w:bCs/>
          <w:sz w:val="28"/>
          <w:szCs w:val="28"/>
          <w:lang w:val="en-US"/>
        </w:rPr>
        <w:t xml:space="preserve"> Cisco Catalyst WS-C2960X-24PD-L 6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377F87">
        <w:rPr>
          <w:bCs/>
          <w:sz w:val="28"/>
          <w:szCs w:val="28"/>
          <w:lang w:val="en-US"/>
        </w:rPr>
        <w:t xml:space="preserve">; </w:t>
      </w:r>
    </w:p>
    <w:p w:rsidR="005A04D3" w:rsidRPr="00377F87" w:rsidRDefault="005A04D3" w:rsidP="005A04D3">
      <w:pPr>
        <w:rPr>
          <w:bCs/>
          <w:sz w:val="28"/>
          <w:szCs w:val="28"/>
          <w:lang w:val="en-US"/>
        </w:rPr>
      </w:pPr>
      <w:r w:rsidRPr="00377F87">
        <w:rPr>
          <w:bCs/>
          <w:sz w:val="28"/>
          <w:szCs w:val="28"/>
          <w:lang w:val="en-US"/>
        </w:rPr>
        <w:t xml:space="preserve">- IP Camera Cisco CIVS-IPC-6000P </w:t>
      </w:r>
      <w:r w:rsidRPr="005A04D3">
        <w:rPr>
          <w:bCs/>
          <w:sz w:val="28"/>
          <w:szCs w:val="28"/>
        </w:rPr>
        <w:t>с</w:t>
      </w:r>
      <w:r w:rsidRPr="00377F87">
        <w:rPr>
          <w:bCs/>
          <w:sz w:val="28"/>
          <w:szCs w:val="28"/>
          <w:lang w:val="en-US"/>
        </w:rPr>
        <w:t xml:space="preserve"> </w:t>
      </w:r>
      <w:r w:rsidRPr="005A04D3">
        <w:rPr>
          <w:bCs/>
          <w:sz w:val="28"/>
          <w:szCs w:val="28"/>
        </w:rPr>
        <w:t>объективом</w:t>
      </w:r>
      <w:r w:rsidRPr="00377F87">
        <w:rPr>
          <w:bCs/>
          <w:sz w:val="28"/>
          <w:szCs w:val="28"/>
          <w:lang w:val="en-US"/>
        </w:rPr>
        <w:t xml:space="preserve">CIVS-IPCA-VCM31-8 </w:t>
      </w:r>
      <w:r w:rsidRPr="005A04D3">
        <w:rPr>
          <w:bCs/>
          <w:sz w:val="28"/>
          <w:szCs w:val="28"/>
        </w:rPr>
        <w:t>и</w:t>
      </w:r>
      <w:r w:rsidRPr="00377F87">
        <w:rPr>
          <w:bCs/>
          <w:sz w:val="28"/>
          <w:szCs w:val="28"/>
          <w:lang w:val="en-US"/>
        </w:rPr>
        <w:t xml:space="preserve"> </w:t>
      </w:r>
      <w:r w:rsidRPr="005A04D3">
        <w:rPr>
          <w:bCs/>
          <w:sz w:val="28"/>
          <w:szCs w:val="28"/>
        </w:rPr>
        <w:t>адаптером</w:t>
      </w:r>
      <w:r w:rsidRPr="00377F87">
        <w:rPr>
          <w:bCs/>
          <w:sz w:val="28"/>
          <w:szCs w:val="28"/>
          <w:lang w:val="en-US"/>
        </w:rPr>
        <w:t xml:space="preserve"> </w:t>
      </w:r>
      <w:r w:rsidRPr="005A04D3">
        <w:rPr>
          <w:bCs/>
          <w:sz w:val="28"/>
          <w:szCs w:val="28"/>
        </w:rPr>
        <w:t>питания</w:t>
      </w:r>
      <w:r w:rsidRPr="00377F87">
        <w:rPr>
          <w:bCs/>
          <w:sz w:val="28"/>
          <w:szCs w:val="28"/>
          <w:lang w:val="en-US"/>
        </w:rPr>
        <w:t xml:space="preserve"> CIVS-IPCA-PWR12V 7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377F87">
        <w:rPr>
          <w:bCs/>
          <w:sz w:val="28"/>
          <w:szCs w:val="28"/>
          <w:lang w:val="en-US"/>
        </w:rPr>
        <w:t xml:space="preserve">; </w:t>
      </w:r>
    </w:p>
    <w:p w:rsidR="005A04D3" w:rsidRPr="00377F87" w:rsidRDefault="005A04D3" w:rsidP="005A04D3">
      <w:pPr>
        <w:jc w:val="both"/>
        <w:rPr>
          <w:bCs/>
          <w:sz w:val="28"/>
          <w:szCs w:val="28"/>
          <w:lang w:val="en-US"/>
        </w:rPr>
      </w:pPr>
      <w:r w:rsidRPr="00377F87">
        <w:rPr>
          <w:bCs/>
          <w:sz w:val="28"/>
          <w:szCs w:val="28"/>
          <w:lang w:val="en-US"/>
        </w:rPr>
        <w:t xml:space="preserve">- </w:t>
      </w:r>
      <w:r w:rsidRPr="005A04D3">
        <w:rPr>
          <w:bCs/>
          <w:sz w:val="28"/>
          <w:szCs w:val="28"/>
        </w:rPr>
        <w:t>телефон</w:t>
      </w:r>
      <w:r w:rsidRPr="00377F87">
        <w:rPr>
          <w:bCs/>
          <w:sz w:val="28"/>
          <w:szCs w:val="28"/>
          <w:lang w:val="en-US"/>
        </w:rPr>
        <w:t xml:space="preserve"> Cisco </w:t>
      </w:r>
      <w:proofErr w:type="spellStart"/>
      <w:r w:rsidRPr="00377F87">
        <w:rPr>
          <w:bCs/>
          <w:sz w:val="28"/>
          <w:szCs w:val="28"/>
          <w:lang w:val="en-US"/>
        </w:rPr>
        <w:t>UCPhone</w:t>
      </w:r>
      <w:proofErr w:type="spellEnd"/>
      <w:r w:rsidRPr="00377F87">
        <w:rPr>
          <w:bCs/>
          <w:sz w:val="28"/>
          <w:szCs w:val="28"/>
          <w:lang w:val="en-US"/>
        </w:rPr>
        <w:t xml:space="preserve"> 7945, </w:t>
      </w:r>
      <w:proofErr w:type="spellStart"/>
      <w:r w:rsidRPr="00377F87">
        <w:rPr>
          <w:bCs/>
          <w:sz w:val="28"/>
          <w:szCs w:val="28"/>
          <w:lang w:val="en-US"/>
        </w:rPr>
        <w:t>GigEthernet</w:t>
      </w:r>
      <w:proofErr w:type="spellEnd"/>
      <w:r w:rsidRPr="00377F87">
        <w:rPr>
          <w:bCs/>
          <w:sz w:val="28"/>
          <w:szCs w:val="28"/>
          <w:lang w:val="en-US"/>
        </w:rPr>
        <w:t xml:space="preserve"> </w:t>
      </w:r>
      <w:r w:rsidRPr="005A04D3">
        <w:rPr>
          <w:bCs/>
          <w:sz w:val="28"/>
          <w:szCs w:val="28"/>
        </w:rPr>
        <w:t>с</w:t>
      </w:r>
      <w:r w:rsidRPr="00377F87">
        <w:rPr>
          <w:bCs/>
          <w:sz w:val="28"/>
          <w:szCs w:val="28"/>
          <w:lang w:val="en-US"/>
        </w:rPr>
        <w:t xml:space="preserve"> </w:t>
      </w:r>
      <w:r w:rsidRPr="005A04D3">
        <w:rPr>
          <w:bCs/>
          <w:sz w:val="28"/>
          <w:szCs w:val="28"/>
        </w:rPr>
        <w:t>блоком</w:t>
      </w:r>
      <w:r w:rsidRPr="00377F87">
        <w:rPr>
          <w:bCs/>
          <w:sz w:val="28"/>
          <w:szCs w:val="28"/>
          <w:lang w:val="en-US"/>
        </w:rPr>
        <w:t xml:space="preserve"> </w:t>
      </w:r>
      <w:r w:rsidRPr="005A04D3">
        <w:rPr>
          <w:bCs/>
          <w:sz w:val="28"/>
          <w:szCs w:val="28"/>
        </w:rPr>
        <w:t>питания</w:t>
      </w:r>
      <w:r w:rsidRPr="00377F87">
        <w:rPr>
          <w:bCs/>
          <w:sz w:val="28"/>
          <w:szCs w:val="28"/>
          <w:lang w:val="en-US"/>
        </w:rPr>
        <w:t xml:space="preserve"> CiscoCP-PWR-CUBE-3, 6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377F87">
        <w:rPr>
          <w:bCs/>
          <w:sz w:val="28"/>
          <w:szCs w:val="28"/>
          <w:lang w:val="en-US"/>
        </w:rPr>
        <w:t xml:space="preserve">; </w:t>
      </w:r>
    </w:p>
    <w:p w:rsidR="005A04D3" w:rsidRPr="00377F87" w:rsidRDefault="005A04D3" w:rsidP="005A04D3">
      <w:pPr>
        <w:rPr>
          <w:bCs/>
          <w:sz w:val="28"/>
          <w:szCs w:val="28"/>
          <w:lang w:val="en-US"/>
        </w:rPr>
      </w:pPr>
      <w:r w:rsidRPr="00377F87">
        <w:rPr>
          <w:bCs/>
          <w:sz w:val="28"/>
          <w:szCs w:val="28"/>
          <w:lang w:val="en-US"/>
        </w:rPr>
        <w:t xml:space="preserve">- IP </w:t>
      </w:r>
      <w:r w:rsidRPr="005A04D3">
        <w:rPr>
          <w:bCs/>
          <w:sz w:val="28"/>
          <w:szCs w:val="28"/>
        </w:rPr>
        <w:t>АТС</w:t>
      </w:r>
      <w:r w:rsidRPr="00377F87">
        <w:rPr>
          <w:bCs/>
          <w:sz w:val="28"/>
          <w:szCs w:val="28"/>
          <w:lang w:val="en-US"/>
        </w:rPr>
        <w:t xml:space="preserve"> </w:t>
      </w:r>
      <w:r w:rsidRPr="005A04D3">
        <w:rPr>
          <w:bCs/>
          <w:sz w:val="28"/>
          <w:szCs w:val="28"/>
        </w:rPr>
        <w:t>Иволга</w:t>
      </w:r>
      <w:r w:rsidRPr="00377F87">
        <w:rPr>
          <w:bCs/>
          <w:sz w:val="28"/>
          <w:szCs w:val="28"/>
          <w:lang w:val="en-US"/>
        </w:rPr>
        <w:t xml:space="preserve"> 2010 (4 </w:t>
      </w:r>
      <w:r w:rsidRPr="005A04D3">
        <w:rPr>
          <w:bCs/>
          <w:sz w:val="28"/>
          <w:szCs w:val="28"/>
        </w:rPr>
        <w:t>порта</w:t>
      </w:r>
      <w:r w:rsidRPr="00377F87">
        <w:rPr>
          <w:bCs/>
          <w:sz w:val="28"/>
          <w:szCs w:val="28"/>
          <w:lang w:val="en-US"/>
        </w:rPr>
        <w:t xml:space="preserve">); </w:t>
      </w:r>
    </w:p>
    <w:p w:rsidR="005A04D3" w:rsidRPr="00377F87" w:rsidRDefault="005A04D3" w:rsidP="005A04D3">
      <w:pPr>
        <w:rPr>
          <w:bCs/>
          <w:sz w:val="28"/>
          <w:szCs w:val="28"/>
          <w:lang w:val="en-US"/>
        </w:rPr>
      </w:pPr>
      <w:r w:rsidRPr="00377F87">
        <w:rPr>
          <w:bCs/>
          <w:sz w:val="28"/>
          <w:szCs w:val="28"/>
          <w:lang w:val="en-US"/>
        </w:rPr>
        <w:t xml:space="preserve"> - IP-</w:t>
      </w:r>
      <w:r w:rsidRPr="005A04D3">
        <w:rPr>
          <w:bCs/>
          <w:sz w:val="28"/>
          <w:szCs w:val="28"/>
        </w:rPr>
        <w:t>телефон</w:t>
      </w:r>
      <w:r w:rsidRPr="00377F87">
        <w:rPr>
          <w:bCs/>
          <w:sz w:val="28"/>
          <w:szCs w:val="28"/>
          <w:lang w:val="en-US"/>
        </w:rPr>
        <w:t xml:space="preserve"> Linksys SPA 921, 2 </w:t>
      </w:r>
      <w:proofErr w:type="spellStart"/>
      <w:r w:rsidRPr="005A04D3">
        <w:rPr>
          <w:bCs/>
          <w:sz w:val="28"/>
          <w:szCs w:val="28"/>
        </w:rPr>
        <w:t>шт</w:t>
      </w:r>
      <w:proofErr w:type="spellEnd"/>
      <w:r w:rsidRPr="00377F87">
        <w:rPr>
          <w:bCs/>
          <w:sz w:val="28"/>
          <w:szCs w:val="28"/>
          <w:lang w:val="en-US"/>
        </w:rPr>
        <w:t xml:space="preserve">; </w:t>
      </w:r>
    </w:p>
    <w:p w:rsidR="005A04D3" w:rsidRDefault="005A04D3" w:rsidP="005A04D3">
      <w:pPr>
        <w:rPr>
          <w:bCs/>
          <w:sz w:val="28"/>
          <w:szCs w:val="28"/>
        </w:rPr>
      </w:pPr>
      <w:r w:rsidRPr="00377F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анализатор ИКМ-трактов, </w:t>
      </w:r>
      <w:proofErr w:type="spellStart"/>
      <w:r w:rsidRPr="005A04D3">
        <w:rPr>
          <w:bCs/>
          <w:sz w:val="28"/>
          <w:szCs w:val="28"/>
        </w:rPr>
        <w:t>BERcut</w:t>
      </w:r>
      <w:proofErr w:type="spellEnd"/>
      <w:r w:rsidRPr="005A04D3">
        <w:rPr>
          <w:bCs/>
          <w:sz w:val="28"/>
          <w:szCs w:val="28"/>
        </w:rPr>
        <w:t xml:space="preserve">; </w:t>
      </w:r>
    </w:p>
    <w:p w:rsidR="005A04D3" w:rsidRPr="005A04D3" w:rsidRDefault="005A04D3" w:rsidP="005A0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</w:t>
      </w:r>
      <w:r w:rsidRPr="005A04D3">
        <w:rPr>
          <w:bCs/>
          <w:sz w:val="28"/>
          <w:szCs w:val="28"/>
        </w:rPr>
        <w:t xml:space="preserve">азовый блок </w:t>
      </w:r>
      <w:proofErr w:type="spellStart"/>
      <w:r w:rsidRPr="005A04D3">
        <w:rPr>
          <w:bCs/>
          <w:sz w:val="28"/>
          <w:szCs w:val="28"/>
        </w:rPr>
        <w:t>Flex</w:t>
      </w:r>
      <w:proofErr w:type="spellEnd"/>
      <w:r w:rsidRPr="005A04D3">
        <w:rPr>
          <w:bCs/>
          <w:sz w:val="28"/>
          <w:szCs w:val="28"/>
        </w:rPr>
        <w:t xml:space="preserve"> </w:t>
      </w:r>
      <w:proofErr w:type="spellStart"/>
      <w:r w:rsidRPr="005A04D3">
        <w:rPr>
          <w:bCs/>
          <w:sz w:val="28"/>
          <w:szCs w:val="28"/>
        </w:rPr>
        <w:t>Gein</w:t>
      </w:r>
      <w:proofErr w:type="spellEnd"/>
      <w:r w:rsidRPr="005A04D3">
        <w:rPr>
          <w:bCs/>
          <w:sz w:val="28"/>
          <w:szCs w:val="28"/>
        </w:rPr>
        <w:t xml:space="preserve"> </w:t>
      </w:r>
      <w:proofErr w:type="spellStart"/>
      <w:r w:rsidRPr="005A04D3">
        <w:rPr>
          <w:bCs/>
          <w:sz w:val="28"/>
          <w:szCs w:val="28"/>
        </w:rPr>
        <w:t>Access</w:t>
      </w:r>
      <w:proofErr w:type="spellEnd"/>
      <w:r w:rsidRPr="005A04D3">
        <w:rPr>
          <w:bCs/>
          <w:sz w:val="28"/>
          <w:szCs w:val="28"/>
        </w:rPr>
        <w:t xml:space="preserve"> 2 посадочных места для ADSL-карт, питание 48В,60В FG-ACE16-CORE-DC;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внутренний блок питания AT-FS7161 </w:t>
      </w:r>
      <w:proofErr w:type="spellStart"/>
      <w:r w:rsidRPr="005A04D3">
        <w:rPr>
          <w:bCs/>
          <w:sz w:val="28"/>
          <w:szCs w:val="28"/>
        </w:rPr>
        <w:t>Layer</w:t>
      </w:r>
      <w:proofErr w:type="spellEnd"/>
      <w:r w:rsidRPr="005A04D3">
        <w:rPr>
          <w:bCs/>
          <w:sz w:val="28"/>
          <w:szCs w:val="28"/>
        </w:rPr>
        <w:t xml:space="preserve"> </w:t>
      </w:r>
      <w:proofErr w:type="spellStart"/>
      <w:r w:rsidRPr="005A04D3">
        <w:rPr>
          <w:bCs/>
          <w:sz w:val="28"/>
          <w:szCs w:val="28"/>
        </w:rPr>
        <w:t>Switch</w:t>
      </w:r>
      <w:proofErr w:type="spellEnd"/>
      <w:r w:rsidRPr="005A04D3">
        <w:rPr>
          <w:bCs/>
          <w:sz w:val="28"/>
          <w:szCs w:val="28"/>
        </w:rPr>
        <w:t xml:space="preserve">, 2008;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голосовой шлюз D-LinkDVG-7022Sс 2 портами FXS;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модуль </w:t>
      </w:r>
      <w:proofErr w:type="spellStart"/>
      <w:r w:rsidRPr="005A04D3">
        <w:rPr>
          <w:bCs/>
          <w:sz w:val="28"/>
          <w:szCs w:val="28"/>
        </w:rPr>
        <w:t>FlexDSLв</w:t>
      </w:r>
      <w:proofErr w:type="spellEnd"/>
      <w:r w:rsidRPr="005A04D3">
        <w:rPr>
          <w:bCs/>
          <w:sz w:val="28"/>
          <w:szCs w:val="28"/>
        </w:rPr>
        <w:t xml:space="preserve"> комплекте с блоком питания;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АТС </w:t>
      </w:r>
      <w:proofErr w:type="spellStart"/>
      <w:r w:rsidRPr="005A04D3">
        <w:rPr>
          <w:bCs/>
          <w:sz w:val="28"/>
          <w:szCs w:val="28"/>
        </w:rPr>
        <w:t>Элком</w:t>
      </w:r>
      <w:proofErr w:type="spellEnd"/>
      <w:r w:rsidRPr="005A04D3">
        <w:rPr>
          <w:bCs/>
          <w:sz w:val="28"/>
          <w:szCs w:val="28"/>
        </w:rPr>
        <w:t xml:space="preserve">, комплект на 30 №№ с платами; </w:t>
      </w:r>
    </w:p>
    <w:p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4D3">
        <w:rPr>
          <w:bCs/>
          <w:sz w:val="28"/>
          <w:szCs w:val="28"/>
        </w:rPr>
        <w:t xml:space="preserve">АТС М-200 комплект на 32 №№ с платами; мини-АТС, LG </w:t>
      </w:r>
      <w:proofErr w:type="spellStart"/>
      <w:r w:rsidRPr="005A04D3">
        <w:rPr>
          <w:bCs/>
          <w:sz w:val="28"/>
          <w:szCs w:val="28"/>
        </w:rPr>
        <w:t>Aria</w:t>
      </w:r>
      <w:proofErr w:type="spellEnd"/>
      <w:r w:rsidRPr="005A04D3">
        <w:rPr>
          <w:bCs/>
          <w:sz w:val="28"/>
          <w:szCs w:val="28"/>
        </w:rPr>
        <w:t xml:space="preserve"> SOHO;</w:t>
      </w:r>
    </w:p>
    <w:p w:rsidR="00B024C3" w:rsidRPr="005A04D3" w:rsidRDefault="005A04D3" w:rsidP="005A04D3">
      <w:pPr>
        <w:rPr>
          <w:lang w:val="en-US"/>
        </w:rPr>
      </w:pPr>
      <w:r w:rsidRPr="005A04D3">
        <w:rPr>
          <w:bCs/>
          <w:sz w:val="28"/>
          <w:szCs w:val="28"/>
          <w:lang w:val="en-US"/>
        </w:rPr>
        <w:t xml:space="preserve">- </w:t>
      </w:r>
      <w:r w:rsidRPr="005A04D3">
        <w:rPr>
          <w:bCs/>
          <w:sz w:val="28"/>
          <w:szCs w:val="28"/>
        </w:rPr>
        <w:t>видео</w:t>
      </w:r>
      <w:r w:rsidRPr="005A04D3">
        <w:rPr>
          <w:bCs/>
          <w:sz w:val="28"/>
          <w:szCs w:val="28"/>
          <w:lang w:val="en-US"/>
        </w:rPr>
        <w:t>-</w:t>
      </w:r>
      <w:r w:rsidRPr="005A04D3">
        <w:rPr>
          <w:bCs/>
          <w:sz w:val="28"/>
          <w:szCs w:val="28"/>
        </w:rPr>
        <w:t>микроскоп</w:t>
      </w:r>
      <w:r w:rsidRPr="005A04D3">
        <w:rPr>
          <w:bCs/>
          <w:sz w:val="28"/>
          <w:szCs w:val="28"/>
          <w:lang w:val="en-US"/>
        </w:rPr>
        <w:t xml:space="preserve">, FIP-400n </w:t>
      </w:r>
      <w:proofErr w:type="spellStart"/>
      <w:r w:rsidRPr="005A04D3">
        <w:rPr>
          <w:bCs/>
          <w:sz w:val="28"/>
          <w:szCs w:val="28"/>
          <w:lang w:val="en-US"/>
        </w:rPr>
        <w:t>Connectior</w:t>
      </w:r>
      <w:proofErr w:type="spellEnd"/>
      <w:r w:rsidRPr="005A04D3">
        <w:rPr>
          <w:bCs/>
          <w:sz w:val="28"/>
          <w:szCs w:val="28"/>
          <w:lang w:val="en-US"/>
        </w:rPr>
        <w:t xml:space="preserve"> MAX.</w:t>
      </w:r>
    </w:p>
    <w:p w:rsidR="00B024C3" w:rsidRPr="005A04D3" w:rsidRDefault="00B024C3" w:rsidP="00B024C3">
      <w:pPr>
        <w:rPr>
          <w:lang w:val="en-US"/>
        </w:rPr>
      </w:pPr>
    </w:p>
    <w:p w:rsidR="000E7640" w:rsidRPr="002C5613" w:rsidRDefault="000E7640" w:rsidP="005A04D3">
      <w:pPr>
        <w:tabs>
          <w:tab w:val="left" w:pos="284"/>
        </w:tabs>
        <w:jc w:val="both"/>
        <w:rPr>
          <w:bCs/>
          <w:sz w:val="28"/>
          <w:szCs w:val="28"/>
        </w:rPr>
      </w:pPr>
      <w:r w:rsidRPr="002C5613">
        <w:rPr>
          <w:bCs/>
          <w:sz w:val="28"/>
          <w:szCs w:val="28"/>
        </w:rPr>
        <w:t xml:space="preserve">Технические средства обучения: 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 xml:space="preserve">Анализатор универсальный </w:t>
      </w:r>
      <w:r w:rsidRPr="009D60F2">
        <w:rPr>
          <w:sz w:val="28"/>
          <w:szCs w:val="28"/>
        </w:rPr>
        <w:tab/>
        <w:t>АСК-4106</w:t>
      </w:r>
      <w:r w:rsidR="005A04D3">
        <w:rPr>
          <w:sz w:val="28"/>
          <w:szCs w:val="28"/>
        </w:rPr>
        <w:t xml:space="preserve"> </w:t>
      </w:r>
      <w:r w:rsidRPr="009D60F2">
        <w:rPr>
          <w:sz w:val="28"/>
          <w:szCs w:val="28"/>
        </w:rPr>
        <w:t>(100МГц, 2</w:t>
      </w:r>
      <w:proofErr w:type="gramStart"/>
      <w:r w:rsidRPr="009D60F2">
        <w:rPr>
          <w:sz w:val="28"/>
          <w:szCs w:val="28"/>
        </w:rPr>
        <w:t>кан.+</w:t>
      </w:r>
      <w:proofErr w:type="gramEnd"/>
      <w:r w:rsidRPr="009D60F2">
        <w:rPr>
          <w:sz w:val="28"/>
          <w:szCs w:val="28"/>
        </w:rPr>
        <w:t xml:space="preserve">генератор, USB) 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Вольтметр 1</w:t>
      </w:r>
      <w:r w:rsidRPr="009D60F2">
        <w:rPr>
          <w:sz w:val="28"/>
          <w:szCs w:val="28"/>
        </w:rPr>
        <w:tab/>
        <w:t>GDM</w:t>
      </w:r>
      <w:proofErr w:type="gramStart"/>
      <w:r w:rsidRPr="009D60F2">
        <w:rPr>
          <w:sz w:val="28"/>
          <w:szCs w:val="28"/>
        </w:rPr>
        <w:t>8145  -</w:t>
      </w:r>
      <w:proofErr w:type="gramEnd"/>
      <w:r w:rsidRPr="009D60F2">
        <w:rPr>
          <w:sz w:val="28"/>
          <w:szCs w:val="28"/>
        </w:rPr>
        <w:t xml:space="preserve"> 3 шт.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Вольтметр 1</w:t>
      </w:r>
      <w:r w:rsidRPr="009D60F2">
        <w:rPr>
          <w:sz w:val="28"/>
          <w:szCs w:val="28"/>
        </w:rPr>
        <w:tab/>
        <w:t xml:space="preserve">GVT-417B- 2 </w:t>
      </w:r>
      <w:proofErr w:type="spellStart"/>
      <w:r w:rsidRPr="009D60F2">
        <w:rPr>
          <w:sz w:val="28"/>
          <w:szCs w:val="28"/>
        </w:rPr>
        <w:t>шт</w:t>
      </w:r>
      <w:proofErr w:type="spellEnd"/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Генератор 1</w:t>
      </w:r>
      <w:r w:rsidRPr="009D60F2">
        <w:rPr>
          <w:sz w:val="28"/>
          <w:szCs w:val="28"/>
        </w:rPr>
        <w:tab/>
        <w:t xml:space="preserve">GAG-810- 3 </w:t>
      </w:r>
      <w:proofErr w:type="spellStart"/>
      <w:r w:rsidRPr="009D60F2">
        <w:rPr>
          <w:sz w:val="28"/>
          <w:szCs w:val="28"/>
        </w:rPr>
        <w:t>шт</w:t>
      </w:r>
      <w:proofErr w:type="spellEnd"/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Генератор 1</w:t>
      </w:r>
      <w:r w:rsidRPr="009D60F2">
        <w:rPr>
          <w:sz w:val="28"/>
          <w:szCs w:val="28"/>
        </w:rPr>
        <w:tab/>
        <w:t>GRG-450B – 3 шт.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Компьютер 1</w:t>
      </w:r>
      <w:r w:rsidRPr="009D60F2">
        <w:rPr>
          <w:sz w:val="28"/>
          <w:szCs w:val="28"/>
        </w:rPr>
        <w:tab/>
      </w:r>
      <w:proofErr w:type="gramStart"/>
      <w:r w:rsidRPr="009D60F2">
        <w:rPr>
          <w:sz w:val="28"/>
          <w:szCs w:val="28"/>
        </w:rPr>
        <w:t>В</w:t>
      </w:r>
      <w:proofErr w:type="gramEnd"/>
      <w:r w:rsidRPr="009D60F2">
        <w:rPr>
          <w:sz w:val="28"/>
          <w:szCs w:val="28"/>
        </w:rPr>
        <w:t xml:space="preserve"> комплекте: СБ - R </w:t>
      </w:r>
      <w:proofErr w:type="spellStart"/>
      <w:r w:rsidRPr="009D60F2">
        <w:rPr>
          <w:sz w:val="28"/>
          <w:szCs w:val="28"/>
        </w:rPr>
        <w:t>style</w:t>
      </w:r>
      <w:proofErr w:type="spellEnd"/>
      <w:r w:rsidRPr="009D60F2">
        <w:rPr>
          <w:sz w:val="28"/>
          <w:szCs w:val="28"/>
        </w:rPr>
        <w:t xml:space="preserve"> монитор </w:t>
      </w:r>
      <w:proofErr w:type="spellStart"/>
      <w:r w:rsidRPr="009D60F2">
        <w:rPr>
          <w:sz w:val="28"/>
          <w:szCs w:val="28"/>
        </w:rPr>
        <w:t>Belinea</w:t>
      </w:r>
      <w:proofErr w:type="spellEnd"/>
      <w:r w:rsidRPr="009D60F2">
        <w:rPr>
          <w:sz w:val="28"/>
          <w:szCs w:val="28"/>
        </w:rPr>
        <w:t>, клавиатура, мышь, колонки.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9D60F2">
        <w:rPr>
          <w:sz w:val="28"/>
          <w:szCs w:val="28"/>
        </w:rPr>
        <w:t>Компьютер</w:t>
      </w:r>
      <w:r w:rsidRPr="009D60F2">
        <w:rPr>
          <w:sz w:val="28"/>
          <w:szCs w:val="28"/>
          <w:lang w:val="en-US"/>
        </w:rPr>
        <w:t xml:space="preserve"> 2</w:t>
      </w:r>
      <w:r w:rsidRPr="009D60F2">
        <w:rPr>
          <w:sz w:val="28"/>
          <w:szCs w:val="28"/>
          <w:lang w:val="en-US"/>
        </w:rPr>
        <w:tab/>
        <w:t xml:space="preserve">R-St </w:t>
      </w:r>
      <w:proofErr w:type="spellStart"/>
      <w:r w:rsidRPr="009D60F2">
        <w:rPr>
          <w:sz w:val="28"/>
          <w:szCs w:val="28"/>
          <w:lang w:val="en-US"/>
        </w:rPr>
        <w:t>PriC</w:t>
      </w:r>
      <w:proofErr w:type="spellEnd"/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9D60F2">
        <w:rPr>
          <w:sz w:val="28"/>
          <w:szCs w:val="28"/>
          <w:lang w:val="en-US"/>
        </w:rPr>
        <w:t xml:space="preserve">1700/Sis650/128Mb/40Gb/intvid/intaud/intLan/FDD/D904/keyb/ScrMaus/GWood15 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 xml:space="preserve">Компьютер 3 </w:t>
      </w:r>
      <w:r w:rsidRPr="009D60F2">
        <w:rPr>
          <w:sz w:val="28"/>
          <w:szCs w:val="28"/>
        </w:rPr>
        <w:tab/>
        <w:t xml:space="preserve">СБ ASUS  111733, мышь, коврик, клавиатура 104 </w:t>
      </w:r>
      <w:proofErr w:type="spellStart"/>
      <w:r w:rsidRPr="009D60F2">
        <w:rPr>
          <w:sz w:val="28"/>
          <w:szCs w:val="28"/>
        </w:rPr>
        <w:t>key</w:t>
      </w:r>
      <w:proofErr w:type="spellEnd"/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Монитор</w:t>
      </w:r>
      <w:r w:rsidRPr="009D60F2">
        <w:rPr>
          <w:sz w:val="28"/>
          <w:szCs w:val="28"/>
        </w:rPr>
        <w:tab/>
      </w:r>
      <w:proofErr w:type="spellStart"/>
      <w:r w:rsidRPr="009D60F2">
        <w:rPr>
          <w:sz w:val="28"/>
          <w:szCs w:val="28"/>
        </w:rPr>
        <w:t>GreenWood</w:t>
      </w:r>
      <w:proofErr w:type="spellEnd"/>
      <w:r w:rsidRPr="009D60F2">
        <w:rPr>
          <w:sz w:val="28"/>
          <w:szCs w:val="28"/>
        </w:rPr>
        <w:t xml:space="preserve"> 15”CRT CM570T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9D60F2">
        <w:rPr>
          <w:sz w:val="28"/>
          <w:szCs w:val="28"/>
        </w:rPr>
        <w:t>Мультиметр</w:t>
      </w:r>
      <w:proofErr w:type="spellEnd"/>
      <w:r w:rsidRPr="009D60F2">
        <w:rPr>
          <w:sz w:val="28"/>
          <w:szCs w:val="28"/>
        </w:rPr>
        <w:tab/>
        <w:t>АРРА-205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Осциллограф 1</w:t>
      </w:r>
      <w:r w:rsidRPr="009D60F2">
        <w:rPr>
          <w:sz w:val="28"/>
          <w:szCs w:val="28"/>
        </w:rPr>
        <w:tab/>
        <w:t>GOS-620FG (20МГц, 2кан.)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Осциллограф 2</w:t>
      </w:r>
      <w:r w:rsidRPr="009D60F2">
        <w:rPr>
          <w:sz w:val="28"/>
          <w:szCs w:val="28"/>
        </w:rPr>
        <w:tab/>
        <w:t>GOS-620FG (20МГц, 2кан.)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Осциллограф 3</w:t>
      </w:r>
      <w:r w:rsidRPr="009D60F2">
        <w:rPr>
          <w:sz w:val="28"/>
          <w:szCs w:val="28"/>
        </w:rPr>
        <w:tab/>
        <w:t>GOS-620FG (20МГц, 2кан.)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 xml:space="preserve">Осциллограф виртуальный </w:t>
      </w:r>
      <w:r w:rsidRPr="009D60F2">
        <w:rPr>
          <w:sz w:val="28"/>
          <w:szCs w:val="28"/>
        </w:rPr>
        <w:tab/>
        <w:t>АСК-3152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lastRenderedPageBreak/>
        <w:t>АЦП</w:t>
      </w:r>
      <w:r w:rsidRPr="009D60F2">
        <w:rPr>
          <w:sz w:val="28"/>
          <w:szCs w:val="28"/>
        </w:rPr>
        <w:tab/>
        <w:t>Скоростной для параллельного порта</w:t>
      </w:r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Частотомер 1</w:t>
      </w:r>
      <w:r w:rsidRPr="009D60F2">
        <w:rPr>
          <w:sz w:val="28"/>
          <w:szCs w:val="28"/>
        </w:rPr>
        <w:tab/>
        <w:t xml:space="preserve">GFC801oH – 3 </w:t>
      </w:r>
      <w:proofErr w:type="spellStart"/>
      <w:r w:rsidRPr="009D60F2">
        <w:rPr>
          <w:sz w:val="28"/>
          <w:szCs w:val="28"/>
        </w:rPr>
        <w:t>шт</w:t>
      </w:r>
      <w:proofErr w:type="spellEnd"/>
    </w:p>
    <w:p w:rsidR="009D60F2" w:rsidRPr="009D60F2" w:rsidRDefault="009D60F2" w:rsidP="005A04D3">
      <w:pPr>
        <w:pStyle w:val="af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D60F2">
        <w:rPr>
          <w:sz w:val="28"/>
          <w:szCs w:val="28"/>
        </w:rPr>
        <w:t>Комплекс СКС – 1 комплект</w:t>
      </w:r>
    </w:p>
    <w:p w:rsidR="002C5613" w:rsidRPr="009D60F2" w:rsidRDefault="002C5613" w:rsidP="009D60F2">
      <w:pPr>
        <w:pStyle w:val="1"/>
        <w:shd w:val="clear" w:color="auto" w:fill="FFFFFF"/>
        <w:ind w:firstLine="414"/>
        <w:rPr>
          <w:bCs/>
          <w:sz w:val="28"/>
          <w:szCs w:val="28"/>
        </w:rPr>
      </w:pPr>
    </w:p>
    <w:p w:rsidR="002C5613" w:rsidRDefault="002C5613" w:rsidP="002C5613">
      <w:pPr>
        <w:ind w:firstLine="720"/>
        <w:jc w:val="both"/>
        <w:rPr>
          <w:bCs/>
          <w:sz w:val="28"/>
          <w:szCs w:val="28"/>
        </w:rPr>
      </w:pPr>
      <w:r w:rsidRPr="002C5613">
        <w:rPr>
          <w:bCs/>
          <w:sz w:val="28"/>
          <w:szCs w:val="28"/>
        </w:rPr>
        <w:t>Раздаточный материал: тестовые задания, дидактический материал по разделам и темам программы.</w:t>
      </w:r>
    </w:p>
    <w:p w:rsidR="00D0553D" w:rsidRPr="00FF14B5" w:rsidRDefault="00D0553D" w:rsidP="00D0553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F14B5">
        <w:rPr>
          <w:rFonts w:eastAsia="Times New Roman"/>
          <w:color w:val="000000"/>
          <w:sz w:val="28"/>
          <w:szCs w:val="24"/>
        </w:rPr>
        <w:t xml:space="preserve">Реализация программы </w:t>
      </w:r>
      <w:r>
        <w:rPr>
          <w:rFonts w:eastAsia="Times New Roman"/>
          <w:color w:val="000000"/>
          <w:sz w:val="28"/>
          <w:szCs w:val="24"/>
        </w:rPr>
        <w:t>МДК</w:t>
      </w:r>
      <w:r w:rsidRPr="00FF14B5">
        <w:rPr>
          <w:rFonts w:eastAsia="Times New Roman"/>
          <w:color w:val="000000"/>
          <w:sz w:val="28"/>
          <w:szCs w:val="24"/>
        </w:rPr>
        <w:t xml:space="preserve"> требует наличия лаборатори</w:t>
      </w:r>
      <w:r>
        <w:rPr>
          <w:rFonts w:eastAsia="Times New Roman"/>
          <w:color w:val="000000"/>
          <w:sz w:val="28"/>
          <w:szCs w:val="24"/>
        </w:rPr>
        <w:t xml:space="preserve">и </w:t>
      </w:r>
      <w:proofErr w:type="spellStart"/>
      <w:r>
        <w:rPr>
          <w:rFonts w:eastAsia="Times New Roman"/>
          <w:color w:val="000000"/>
          <w:sz w:val="28"/>
          <w:szCs w:val="24"/>
        </w:rPr>
        <w:t>электрорадиоизмерений</w:t>
      </w:r>
      <w:proofErr w:type="spellEnd"/>
    </w:p>
    <w:p w:rsidR="00D0553D" w:rsidRPr="00FF14B5" w:rsidRDefault="00D0553D" w:rsidP="00D0553D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:rsidR="00D0553D" w:rsidRPr="00FF14B5" w:rsidRDefault="00D0553D" w:rsidP="00D0553D">
      <w:pPr>
        <w:ind w:firstLine="709"/>
        <w:jc w:val="both"/>
        <w:rPr>
          <w:sz w:val="28"/>
          <w:szCs w:val="24"/>
        </w:rPr>
      </w:pPr>
      <w:r w:rsidRPr="00FF14B5">
        <w:rPr>
          <w:sz w:val="28"/>
          <w:szCs w:val="24"/>
        </w:rPr>
        <w:t>Оборудование учебного кабинета:</w:t>
      </w:r>
    </w:p>
    <w:p w:rsidR="00D0553D" w:rsidRPr="00FF14B5" w:rsidRDefault="00D0553D" w:rsidP="00D0553D">
      <w:pPr>
        <w:ind w:firstLine="709"/>
        <w:jc w:val="both"/>
        <w:rPr>
          <w:sz w:val="28"/>
          <w:szCs w:val="24"/>
        </w:rPr>
      </w:pPr>
      <w:r w:rsidRPr="00FF14B5">
        <w:rPr>
          <w:sz w:val="28"/>
          <w:szCs w:val="24"/>
        </w:rPr>
        <w:t>- 22 посадочных мест и 11 столов по количеству обучающихся;</w:t>
      </w:r>
    </w:p>
    <w:p w:rsidR="00D0553D" w:rsidRPr="00FF14B5" w:rsidRDefault="00D0553D" w:rsidP="00D0553D">
      <w:pPr>
        <w:ind w:firstLine="709"/>
        <w:jc w:val="both"/>
        <w:rPr>
          <w:sz w:val="28"/>
          <w:szCs w:val="24"/>
        </w:rPr>
      </w:pPr>
      <w:r w:rsidRPr="00FF14B5">
        <w:rPr>
          <w:sz w:val="28"/>
          <w:szCs w:val="24"/>
        </w:rPr>
        <w:t>- рабочее место преподавателя – 2 стола, 2 стула</w:t>
      </w:r>
    </w:p>
    <w:p w:rsidR="00D0553D" w:rsidRPr="00FF14B5" w:rsidRDefault="00D0553D" w:rsidP="00D0553D">
      <w:pPr>
        <w:ind w:firstLine="709"/>
        <w:jc w:val="both"/>
        <w:rPr>
          <w:sz w:val="28"/>
          <w:szCs w:val="24"/>
        </w:rPr>
      </w:pPr>
      <w:r w:rsidRPr="00FF14B5">
        <w:rPr>
          <w:sz w:val="28"/>
          <w:szCs w:val="24"/>
        </w:rPr>
        <w:t xml:space="preserve">- 10 монтажных столов. </w:t>
      </w:r>
    </w:p>
    <w:p w:rsidR="00D0553D" w:rsidRPr="00FF14B5" w:rsidRDefault="00D0553D" w:rsidP="00D0553D">
      <w:pPr>
        <w:ind w:firstLine="709"/>
        <w:jc w:val="both"/>
        <w:rPr>
          <w:color w:val="FF0000"/>
          <w:sz w:val="28"/>
          <w:szCs w:val="24"/>
        </w:rPr>
      </w:pPr>
    </w:p>
    <w:p w:rsidR="00D0553D" w:rsidRPr="00FF14B5" w:rsidRDefault="00D0553D" w:rsidP="00D0553D">
      <w:pPr>
        <w:ind w:firstLine="709"/>
        <w:jc w:val="both"/>
        <w:rPr>
          <w:sz w:val="28"/>
          <w:szCs w:val="24"/>
        </w:rPr>
      </w:pPr>
      <w:r w:rsidRPr="00FF14B5">
        <w:rPr>
          <w:sz w:val="28"/>
          <w:szCs w:val="24"/>
        </w:rPr>
        <w:t xml:space="preserve">Технические средства обучения: 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 xml:space="preserve">- 11 </w:t>
      </w:r>
      <w:r w:rsidRPr="00FF14B5">
        <w:rPr>
          <w:sz w:val="28"/>
          <w:szCs w:val="24"/>
        </w:rPr>
        <w:t>моноблоков</w:t>
      </w:r>
      <w:r w:rsidRPr="00FF14B5">
        <w:rPr>
          <w:rFonts w:eastAsia="Times New Roman"/>
          <w:sz w:val="28"/>
          <w:szCs w:val="24"/>
        </w:rPr>
        <w:t xml:space="preserve"> по количеству обучающихся (Диагональ 23.8", процессор </w:t>
      </w:r>
      <w:proofErr w:type="spellStart"/>
      <w:r w:rsidRPr="00FF14B5">
        <w:rPr>
          <w:rFonts w:eastAsia="Times New Roman"/>
          <w:sz w:val="28"/>
          <w:szCs w:val="24"/>
        </w:rPr>
        <w:t>Intel</w:t>
      </w:r>
      <w:proofErr w:type="spellEnd"/>
      <w:r w:rsidRPr="00FF14B5">
        <w:rPr>
          <w:rFonts w:eastAsia="Times New Roman"/>
          <w:sz w:val="28"/>
          <w:szCs w:val="24"/>
        </w:rPr>
        <w:t xml:space="preserve"> </w:t>
      </w:r>
      <w:proofErr w:type="spellStart"/>
      <w:r w:rsidRPr="00FF14B5">
        <w:rPr>
          <w:rFonts w:eastAsia="Times New Roman"/>
          <w:sz w:val="28"/>
          <w:szCs w:val="24"/>
        </w:rPr>
        <w:t>Core</w:t>
      </w:r>
      <w:proofErr w:type="spellEnd"/>
      <w:r w:rsidRPr="00FF14B5">
        <w:rPr>
          <w:rFonts w:eastAsia="Times New Roman"/>
          <w:sz w:val="28"/>
          <w:szCs w:val="24"/>
        </w:rPr>
        <w:t xml:space="preserve"> i9 10900, 32ГБ, Процессор, частота 2.8 ГГц (5.2 ГГц, в режиме </w:t>
      </w:r>
      <w:proofErr w:type="spellStart"/>
      <w:r w:rsidRPr="00FF14B5">
        <w:rPr>
          <w:rFonts w:eastAsia="Times New Roman"/>
          <w:sz w:val="28"/>
          <w:szCs w:val="24"/>
        </w:rPr>
        <w:t>Turbo</w:t>
      </w:r>
      <w:proofErr w:type="spellEnd"/>
      <w:proofErr w:type="gramStart"/>
      <w:r w:rsidRPr="00FF14B5">
        <w:rPr>
          <w:rFonts w:eastAsia="Times New Roman"/>
          <w:sz w:val="28"/>
          <w:szCs w:val="24"/>
        </w:rPr>
        <w:t>),SSD</w:t>
      </w:r>
      <w:proofErr w:type="gramEnd"/>
      <w:r w:rsidRPr="00FF14B5">
        <w:rPr>
          <w:rFonts w:eastAsia="Times New Roman"/>
          <w:sz w:val="28"/>
          <w:szCs w:val="24"/>
        </w:rPr>
        <w:t xml:space="preserve"> 512ГБ. NVIDIA </w:t>
      </w:r>
      <w:proofErr w:type="spellStart"/>
      <w:r w:rsidRPr="00FF14B5">
        <w:rPr>
          <w:rFonts w:eastAsia="Times New Roman"/>
          <w:sz w:val="28"/>
          <w:szCs w:val="24"/>
        </w:rPr>
        <w:t>GeForce</w:t>
      </w:r>
      <w:proofErr w:type="spellEnd"/>
      <w:r w:rsidRPr="00FF14B5">
        <w:rPr>
          <w:rFonts w:eastAsia="Times New Roman"/>
          <w:sz w:val="28"/>
          <w:szCs w:val="24"/>
        </w:rPr>
        <w:t xml:space="preserve"> GTX 1650 - 4096 Мб, мышь, клавиатура) с лицензионным программным обеспечением: </w:t>
      </w:r>
      <w:proofErr w:type="spellStart"/>
      <w:r w:rsidRPr="00FF14B5">
        <w:rPr>
          <w:rFonts w:eastAsia="Times New Roman"/>
          <w:sz w:val="28"/>
          <w:szCs w:val="24"/>
        </w:rPr>
        <w:t>Windows</w:t>
      </w:r>
      <w:proofErr w:type="spellEnd"/>
      <w:r w:rsidRPr="00FF14B5">
        <w:rPr>
          <w:rFonts w:eastAsia="Times New Roman"/>
          <w:sz w:val="28"/>
          <w:szCs w:val="24"/>
        </w:rPr>
        <w:t xml:space="preserve"> 10, </w:t>
      </w:r>
      <w:proofErr w:type="spellStart"/>
      <w:r w:rsidRPr="00FF14B5">
        <w:rPr>
          <w:rFonts w:eastAsia="Times New Roman"/>
          <w:sz w:val="28"/>
          <w:szCs w:val="24"/>
        </w:rPr>
        <w:t>Microsoft</w:t>
      </w:r>
      <w:proofErr w:type="spellEnd"/>
      <w:r w:rsidRPr="00FF14B5">
        <w:rPr>
          <w:rFonts w:eastAsia="Times New Roman"/>
          <w:sz w:val="28"/>
          <w:szCs w:val="24"/>
        </w:rPr>
        <w:t xml:space="preserve"> </w:t>
      </w:r>
      <w:proofErr w:type="spellStart"/>
      <w:r w:rsidRPr="00FF14B5">
        <w:rPr>
          <w:rFonts w:eastAsia="Times New Roman"/>
          <w:sz w:val="28"/>
          <w:szCs w:val="24"/>
        </w:rPr>
        <w:t>Office</w:t>
      </w:r>
      <w:proofErr w:type="spellEnd"/>
      <w:r w:rsidRPr="00FF14B5">
        <w:rPr>
          <w:rFonts w:eastAsia="Times New Roman"/>
          <w:sz w:val="28"/>
          <w:szCs w:val="24"/>
        </w:rPr>
        <w:t xml:space="preserve">, </w:t>
      </w:r>
      <w:proofErr w:type="spellStart"/>
      <w:r w:rsidRPr="00FF14B5">
        <w:rPr>
          <w:rFonts w:eastAsia="Times New Roman"/>
          <w:sz w:val="28"/>
          <w:szCs w:val="24"/>
        </w:rPr>
        <w:t>Web</w:t>
      </w:r>
      <w:proofErr w:type="spellEnd"/>
      <w:r w:rsidRPr="00FF14B5">
        <w:rPr>
          <w:rFonts w:eastAsia="Times New Roman"/>
          <w:sz w:val="28"/>
          <w:szCs w:val="24"/>
        </w:rPr>
        <w:t xml:space="preserve"> </w:t>
      </w:r>
      <w:proofErr w:type="spellStart"/>
      <w:r w:rsidRPr="00FF14B5">
        <w:rPr>
          <w:rFonts w:eastAsia="Times New Roman"/>
          <w:sz w:val="28"/>
          <w:szCs w:val="24"/>
        </w:rPr>
        <w:t>Browser</w:t>
      </w:r>
      <w:proofErr w:type="spellEnd"/>
      <w:r w:rsidRPr="00FF14B5">
        <w:rPr>
          <w:rFonts w:eastAsia="Times New Roman"/>
          <w:sz w:val="28"/>
          <w:szCs w:val="24"/>
        </w:rPr>
        <w:t xml:space="preserve"> - </w:t>
      </w:r>
      <w:proofErr w:type="spellStart"/>
      <w:r w:rsidRPr="00FF14B5">
        <w:rPr>
          <w:rFonts w:eastAsia="Times New Roman"/>
          <w:sz w:val="28"/>
          <w:szCs w:val="24"/>
        </w:rPr>
        <w:t>Chrome</w:t>
      </w:r>
      <w:proofErr w:type="spellEnd"/>
      <w:r w:rsidRPr="00FF14B5">
        <w:rPr>
          <w:rFonts w:eastAsia="Times New Roman"/>
          <w:sz w:val="28"/>
          <w:szCs w:val="24"/>
        </w:rPr>
        <w:t xml:space="preserve">, </w:t>
      </w:r>
      <w:proofErr w:type="spellStart"/>
      <w:r w:rsidRPr="00FF14B5">
        <w:rPr>
          <w:rFonts w:eastAsia="Times New Roman"/>
          <w:sz w:val="28"/>
          <w:szCs w:val="24"/>
        </w:rPr>
        <w:t>Adobe</w:t>
      </w:r>
      <w:proofErr w:type="spellEnd"/>
      <w:r w:rsidRPr="00FF14B5">
        <w:rPr>
          <w:rFonts w:eastAsia="Times New Roman"/>
          <w:sz w:val="28"/>
          <w:szCs w:val="24"/>
        </w:rPr>
        <w:t xml:space="preserve"> </w:t>
      </w:r>
      <w:proofErr w:type="spellStart"/>
      <w:r w:rsidRPr="00FF14B5">
        <w:rPr>
          <w:rFonts w:eastAsia="Times New Roman"/>
          <w:sz w:val="28"/>
          <w:szCs w:val="24"/>
        </w:rPr>
        <w:t>Acrobat</w:t>
      </w:r>
      <w:proofErr w:type="spellEnd"/>
      <w:r w:rsidRPr="00FF14B5">
        <w:rPr>
          <w:rFonts w:eastAsia="Times New Roman"/>
          <w:sz w:val="28"/>
          <w:szCs w:val="24"/>
        </w:rPr>
        <w:t xml:space="preserve"> </w:t>
      </w:r>
      <w:proofErr w:type="spellStart"/>
      <w:r w:rsidRPr="00FF14B5">
        <w:rPr>
          <w:rFonts w:eastAsia="Times New Roman"/>
          <w:sz w:val="28"/>
          <w:szCs w:val="24"/>
        </w:rPr>
        <w:t>Reader</w:t>
      </w:r>
      <w:proofErr w:type="spellEnd"/>
      <w:r w:rsidRPr="00FF14B5">
        <w:rPr>
          <w:rFonts w:eastAsia="Times New Roman"/>
          <w:sz w:val="28"/>
          <w:szCs w:val="24"/>
        </w:rPr>
        <w:t>).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-7 мониторов;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-10 ИБП;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</w:t>
      </w:r>
      <w:r w:rsidRPr="00FF14B5">
        <w:rPr>
          <w:sz w:val="22"/>
        </w:rPr>
        <w:t xml:space="preserve"> </w:t>
      </w:r>
      <w:r w:rsidRPr="00FF14B5">
        <w:rPr>
          <w:rFonts w:eastAsia="Times New Roman"/>
          <w:sz w:val="28"/>
          <w:szCs w:val="24"/>
        </w:rPr>
        <w:t>Осциллограф RIGOL MSO5204 – 10;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</w:t>
      </w:r>
      <w:r w:rsidRPr="00FF14B5">
        <w:rPr>
          <w:sz w:val="22"/>
        </w:rPr>
        <w:t xml:space="preserve"> </w:t>
      </w:r>
      <w:r w:rsidRPr="00FF14B5">
        <w:rPr>
          <w:rFonts w:eastAsia="Times New Roman"/>
          <w:sz w:val="28"/>
          <w:szCs w:val="24"/>
        </w:rPr>
        <w:t xml:space="preserve">Генератор сигналов специальной формы </w:t>
      </w:r>
      <w:proofErr w:type="spellStart"/>
      <w:r w:rsidRPr="00FF14B5">
        <w:rPr>
          <w:rFonts w:eastAsia="Times New Roman"/>
          <w:sz w:val="28"/>
          <w:szCs w:val="24"/>
        </w:rPr>
        <w:t>Rigol</w:t>
      </w:r>
      <w:proofErr w:type="spellEnd"/>
      <w:r w:rsidRPr="00FF14B5">
        <w:rPr>
          <w:rFonts w:eastAsia="Times New Roman"/>
          <w:sz w:val="28"/>
          <w:szCs w:val="24"/>
        </w:rPr>
        <w:t xml:space="preserve"> DG4102 – 10;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 Источник питания двухканальный программируемый OWON ODP3031 – 10;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</w:t>
      </w:r>
      <w:r w:rsidRPr="00FF14B5">
        <w:rPr>
          <w:sz w:val="22"/>
        </w:rPr>
        <w:t xml:space="preserve"> </w:t>
      </w:r>
      <w:proofErr w:type="spellStart"/>
      <w:r w:rsidRPr="00FF14B5">
        <w:rPr>
          <w:rFonts w:eastAsia="Times New Roman"/>
          <w:sz w:val="28"/>
          <w:szCs w:val="24"/>
        </w:rPr>
        <w:t>Мультиметр</w:t>
      </w:r>
      <w:proofErr w:type="spellEnd"/>
      <w:r w:rsidRPr="00FF14B5">
        <w:rPr>
          <w:rFonts w:eastAsia="Times New Roman"/>
          <w:sz w:val="28"/>
          <w:szCs w:val="24"/>
        </w:rPr>
        <w:t xml:space="preserve"> цифровой 5 в 1, MS8229;</w:t>
      </w:r>
    </w:p>
    <w:p w:rsidR="00D0553D" w:rsidRPr="00FF14B5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 мультимедиа проектор;</w:t>
      </w:r>
    </w:p>
    <w:p w:rsidR="00D0553D" w:rsidRDefault="00D0553D" w:rsidP="00D0553D">
      <w:pPr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- доска.</w:t>
      </w:r>
    </w:p>
    <w:p w:rsidR="00D0553D" w:rsidRPr="00FF14B5" w:rsidRDefault="00D0553D" w:rsidP="00D055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4"/>
        </w:rPr>
      </w:pPr>
    </w:p>
    <w:p w:rsidR="00D0553D" w:rsidRPr="00FF14B5" w:rsidRDefault="00D0553D" w:rsidP="00D0553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FF14B5">
        <w:rPr>
          <w:rFonts w:eastAsia="Times New Roman"/>
          <w:sz w:val="28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D0553D" w:rsidRPr="002C5613" w:rsidRDefault="00D0553D" w:rsidP="002C5613">
      <w:pPr>
        <w:ind w:firstLine="720"/>
        <w:jc w:val="both"/>
        <w:rPr>
          <w:bCs/>
          <w:sz w:val="28"/>
          <w:szCs w:val="28"/>
        </w:rPr>
      </w:pPr>
    </w:p>
    <w:p w:rsidR="002C5613" w:rsidRPr="002C5613" w:rsidRDefault="002C5613" w:rsidP="002C5613">
      <w:pPr>
        <w:ind w:firstLine="720"/>
        <w:jc w:val="both"/>
        <w:rPr>
          <w:bCs/>
          <w:sz w:val="28"/>
          <w:szCs w:val="28"/>
        </w:rPr>
      </w:pPr>
    </w:p>
    <w:p w:rsidR="00131F7E" w:rsidRDefault="00100269" w:rsidP="00131F7E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1F7E" w:rsidRPr="004415ED">
        <w:rPr>
          <w:b/>
          <w:sz w:val="28"/>
          <w:szCs w:val="28"/>
        </w:rPr>
        <w:t>.2 Информационное обеспечение обучения</w:t>
      </w:r>
    </w:p>
    <w:p w:rsidR="00100269" w:rsidRPr="00100269" w:rsidRDefault="00100269" w:rsidP="00100269"/>
    <w:p w:rsidR="00131F7E" w:rsidRDefault="00131F7E" w:rsidP="00131F7E">
      <w:pPr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56495" w:rsidRPr="00A56495" w:rsidRDefault="00A56495" w:rsidP="00A56495">
      <w:pPr>
        <w:ind w:firstLine="709"/>
        <w:jc w:val="both"/>
        <w:rPr>
          <w:bCs/>
          <w:sz w:val="28"/>
          <w:szCs w:val="28"/>
        </w:rPr>
      </w:pPr>
      <w:r w:rsidRPr="00A56495">
        <w:rPr>
          <w:bCs/>
          <w:sz w:val="28"/>
          <w:szCs w:val="28"/>
        </w:rPr>
        <w:t>Основная литература</w:t>
      </w:r>
    </w:p>
    <w:p w:rsidR="00A56495" w:rsidRDefault="00A56495" w:rsidP="00A56495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Телекоммуникационные системы и сети: Учебное пособие в 3 томах. Том 2 – Радиосвязь, радиовещание, телевидение / </w:t>
      </w:r>
      <w:proofErr w:type="spellStart"/>
      <w:r>
        <w:rPr>
          <w:bCs/>
          <w:sz w:val="28"/>
          <w:szCs w:val="28"/>
        </w:rPr>
        <w:t>Катунин</w:t>
      </w:r>
      <w:proofErr w:type="spellEnd"/>
      <w:r>
        <w:rPr>
          <w:bCs/>
          <w:sz w:val="28"/>
          <w:szCs w:val="28"/>
        </w:rPr>
        <w:t xml:space="preserve"> Г.П., </w:t>
      </w:r>
      <w:proofErr w:type="spellStart"/>
      <w:r>
        <w:rPr>
          <w:bCs/>
          <w:sz w:val="28"/>
          <w:szCs w:val="28"/>
        </w:rPr>
        <w:t>Мамчев</w:t>
      </w:r>
      <w:proofErr w:type="spellEnd"/>
      <w:r>
        <w:rPr>
          <w:bCs/>
          <w:sz w:val="28"/>
          <w:szCs w:val="28"/>
        </w:rPr>
        <w:t xml:space="preserve"> Г.В., </w:t>
      </w:r>
      <w:proofErr w:type="spellStart"/>
      <w:r>
        <w:rPr>
          <w:bCs/>
          <w:sz w:val="28"/>
          <w:szCs w:val="28"/>
        </w:rPr>
        <w:t>Попантопуло</w:t>
      </w:r>
      <w:proofErr w:type="spellEnd"/>
      <w:r>
        <w:rPr>
          <w:bCs/>
          <w:sz w:val="28"/>
          <w:szCs w:val="28"/>
        </w:rPr>
        <w:t xml:space="preserve"> В.Н., В.П. Шувалов; под ред. Профессора В.П. Шувалова. – изд. 2-е и до. – М.: Горячая линия – Телеком, </w:t>
      </w:r>
      <w:r w:rsidR="00FC734C">
        <w:rPr>
          <w:bCs/>
          <w:sz w:val="28"/>
          <w:szCs w:val="28"/>
        </w:rPr>
        <w:t>2019 г.</w:t>
      </w:r>
    </w:p>
    <w:p w:rsidR="00FC734C" w:rsidRDefault="00A56495" w:rsidP="00FC734C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Садомовский</w:t>
      </w:r>
      <w:proofErr w:type="spellEnd"/>
      <w:r>
        <w:rPr>
          <w:bCs/>
          <w:sz w:val="28"/>
          <w:szCs w:val="28"/>
        </w:rPr>
        <w:t xml:space="preserve"> А.С., Приемо-передающие радиоустройства и системы связи: Учебное пособие для студентов специальности 21020165 / А.С. </w:t>
      </w:r>
      <w:proofErr w:type="spellStart"/>
      <w:r>
        <w:rPr>
          <w:bCs/>
          <w:sz w:val="28"/>
          <w:szCs w:val="28"/>
        </w:rPr>
        <w:t>Кадомовский</w:t>
      </w:r>
      <w:proofErr w:type="spellEnd"/>
      <w:r>
        <w:rPr>
          <w:bCs/>
          <w:sz w:val="28"/>
          <w:szCs w:val="28"/>
        </w:rPr>
        <w:t xml:space="preserve">. – Ульяновск: </w:t>
      </w:r>
      <w:proofErr w:type="spellStart"/>
      <w:r>
        <w:rPr>
          <w:bCs/>
          <w:sz w:val="28"/>
          <w:szCs w:val="28"/>
        </w:rPr>
        <w:t>УлГТУ</w:t>
      </w:r>
      <w:proofErr w:type="spellEnd"/>
      <w:r>
        <w:rPr>
          <w:bCs/>
          <w:sz w:val="28"/>
          <w:szCs w:val="28"/>
        </w:rPr>
        <w:t>, 20</w:t>
      </w:r>
      <w:r w:rsidR="00FC734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</w:t>
      </w:r>
    </w:p>
    <w:p w:rsidR="00FC734C" w:rsidRDefault="00A56495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C734C">
        <w:rPr>
          <w:sz w:val="28"/>
          <w:szCs w:val="28"/>
        </w:rPr>
        <w:t>Чернышев Е.И. Линейные сооружения связи: учебное пособие для С</w:t>
      </w:r>
      <w:r w:rsidR="00FC734C" w:rsidRPr="00FC734C">
        <w:rPr>
          <w:sz w:val="28"/>
          <w:szCs w:val="28"/>
        </w:rPr>
        <w:t>ПО. – Волгоград: «Ин-Фолио», 2021</w:t>
      </w:r>
      <w:r w:rsidRPr="00FC734C">
        <w:rPr>
          <w:sz w:val="28"/>
          <w:szCs w:val="28"/>
        </w:rPr>
        <w:t>;</w:t>
      </w:r>
    </w:p>
    <w:p w:rsidR="00FC734C" w:rsidRDefault="00A56495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C734C">
        <w:rPr>
          <w:sz w:val="28"/>
          <w:szCs w:val="28"/>
        </w:rPr>
        <w:t>Гроднев</w:t>
      </w:r>
      <w:proofErr w:type="spellEnd"/>
      <w:r w:rsidRPr="00FC734C">
        <w:rPr>
          <w:sz w:val="28"/>
          <w:szCs w:val="28"/>
        </w:rPr>
        <w:t xml:space="preserve"> И.И. Линейные сооружения связи: учебник для техникумов. – М.: Радио и связь, 20</w:t>
      </w:r>
      <w:r w:rsidR="00FC734C" w:rsidRPr="00FC734C">
        <w:rPr>
          <w:sz w:val="28"/>
          <w:szCs w:val="28"/>
        </w:rPr>
        <w:t>20</w:t>
      </w:r>
      <w:r w:rsidRPr="00FC734C">
        <w:rPr>
          <w:sz w:val="28"/>
          <w:szCs w:val="28"/>
        </w:rPr>
        <w:t>;</w:t>
      </w:r>
    </w:p>
    <w:p w:rsidR="00FC734C" w:rsidRPr="00FC734C" w:rsidRDefault="00A56495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</w:pPr>
      <w:r w:rsidRPr="00FC734C">
        <w:rPr>
          <w:sz w:val="28"/>
          <w:szCs w:val="28"/>
        </w:rPr>
        <w:t>Парфенов Ю.А. Кабели электросвязи.  М.: Эко-</w:t>
      </w:r>
      <w:proofErr w:type="spellStart"/>
      <w:r w:rsidRPr="00FC734C">
        <w:rPr>
          <w:sz w:val="28"/>
          <w:szCs w:val="28"/>
        </w:rPr>
        <w:t>Трендз</w:t>
      </w:r>
      <w:proofErr w:type="spellEnd"/>
      <w:r w:rsidRPr="00FC734C">
        <w:rPr>
          <w:sz w:val="28"/>
          <w:szCs w:val="28"/>
        </w:rPr>
        <w:t>, 20</w:t>
      </w:r>
      <w:r w:rsidR="00FC734C" w:rsidRPr="00FC734C">
        <w:rPr>
          <w:sz w:val="28"/>
          <w:szCs w:val="28"/>
        </w:rPr>
        <w:t>19</w:t>
      </w:r>
      <w:r w:rsidRPr="00FC734C">
        <w:rPr>
          <w:sz w:val="28"/>
          <w:szCs w:val="28"/>
        </w:rPr>
        <w:t>;</w:t>
      </w:r>
    </w:p>
    <w:p w:rsidR="00FC734C" w:rsidRPr="00FC734C" w:rsidRDefault="00A56495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spellStart"/>
      <w:r w:rsidRPr="00FC734C">
        <w:rPr>
          <w:sz w:val="28"/>
          <w:szCs w:val="28"/>
        </w:rPr>
        <w:t>Иоргачев</w:t>
      </w:r>
      <w:proofErr w:type="spellEnd"/>
      <w:r w:rsidRPr="00FC734C">
        <w:rPr>
          <w:sz w:val="28"/>
          <w:szCs w:val="28"/>
        </w:rPr>
        <w:t xml:space="preserve"> Д.В. Бондаренко О.В. Волоконно-оптические кабели и линии связи. – </w:t>
      </w:r>
      <w:proofErr w:type="gramStart"/>
      <w:r w:rsidRPr="00FC734C">
        <w:rPr>
          <w:sz w:val="28"/>
          <w:szCs w:val="28"/>
        </w:rPr>
        <w:t>М.:ЭКО</w:t>
      </w:r>
      <w:proofErr w:type="gramEnd"/>
      <w:r w:rsidRPr="00FC734C">
        <w:rPr>
          <w:sz w:val="28"/>
          <w:szCs w:val="28"/>
        </w:rPr>
        <w:t>_ТРЕНДЗ, 201</w:t>
      </w:r>
      <w:r w:rsidR="00FC734C" w:rsidRPr="00FC734C">
        <w:rPr>
          <w:sz w:val="28"/>
          <w:szCs w:val="28"/>
        </w:rPr>
        <w:t>9</w:t>
      </w:r>
      <w:r w:rsidRPr="00FC734C">
        <w:rPr>
          <w:sz w:val="28"/>
          <w:szCs w:val="28"/>
        </w:rPr>
        <w:t>;</w:t>
      </w:r>
    </w:p>
    <w:p w:rsidR="00FC734C" w:rsidRDefault="00A56495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C734C">
        <w:rPr>
          <w:sz w:val="28"/>
          <w:szCs w:val="28"/>
        </w:rPr>
        <w:t xml:space="preserve">Ксенофонтов С.Н. Портнов Э.Л. Направляющие системы электросвязи. Сборник задач; учебное пособие для ВУЗов. 2-е изд. стереотип, - М.: </w:t>
      </w:r>
    </w:p>
    <w:p w:rsidR="00FC734C" w:rsidRDefault="00A56495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FC734C">
        <w:rPr>
          <w:bCs/>
          <w:sz w:val="28"/>
          <w:szCs w:val="28"/>
        </w:rPr>
        <w:t>Хрусталева З.А. Источники питания радиоаппаратуры: учебник для студ. учреждений сред. проф. образования / З.А. Хрусталева, С.В. Парфенов. – М.: Издательский центр «Академия», 20</w:t>
      </w:r>
      <w:r w:rsidR="00FC734C" w:rsidRPr="00FC734C">
        <w:rPr>
          <w:bCs/>
          <w:sz w:val="28"/>
          <w:szCs w:val="28"/>
        </w:rPr>
        <w:t>20</w:t>
      </w:r>
      <w:r w:rsidRPr="00FC734C">
        <w:rPr>
          <w:bCs/>
          <w:sz w:val="28"/>
          <w:szCs w:val="28"/>
        </w:rPr>
        <w:t>– 240 с.</w:t>
      </w:r>
    </w:p>
    <w:p w:rsidR="00FC734C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FC734C">
        <w:rPr>
          <w:bCs/>
          <w:sz w:val="28"/>
          <w:szCs w:val="28"/>
        </w:rPr>
        <w:t xml:space="preserve">К.Е. </w:t>
      </w:r>
      <w:proofErr w:type="spellStart"/>
      <w:r w:rsidRPr="00FC734C">
        <w:rPr>
          <w:bCs/>
          <w:sz w:val="28"/>
          <w:szCs w:val="28"/>
        </w:rPr>
        <w:t>Самуйлов</w:t>
      </w:r>
      <w:proofErr w:type="spellEnd"/>
      <w:r w:rsidRPr="00FC734C">
        <w:rPr>
          <w:bCs/>
          <w:sz w:val="28"/>
          <w:szCs w:val="28"/>
        </w:rPr>
        <w:t xml:space="preserve">, И.А. Шалимов, Н.Н. Васин, В.В. Василевский, Д.С. </w:t>
      </w:r>
      <w:proofErr w:type="spellStart"/>
      <w:r w:rsidRPr="00FC734C">
        <w:rPr>
          <w:bCs/>
          <w:sz w:val="28"/>
          <w:szCs w:val="28"/>
        </w:rPr>
        <w:t>Кулябов</w:t>
      </w:r>
      <w:proofErr w:type="spellEnd"/>
      <w:r w:rsidRPr="00FC734C">
        <w:rPr>
          <w:bCs/>
          <w:sz w:val="28"/>
          <w:szCs w:val="28"/>
        </w:rPr>
        <w:t xml:space="preserve">, А.В. </w:t>
      </w:r>
      <w:proofErr w:type="spellStart"/>
      <w:r w:rsidRPr="00FC734C">
        <w:rPr>
          <w:bCs/>
          <w:sz w:val="28"/>
          <w:szCs w:val="28"/>
        </w:rPr>
        <w:t>Королькова</w:t>
      </w:r>
      <w:proofErr w:type="spellEnd"/>
      <w:r w:rsidRPr="00FC734C">
        <w:rPr>
          <w:bCs/>
          <w:sz w:val="28"/>
          <w:szCs w:val="28"/>
        </w:rPr>
        <w:t xml:space="preserve"> Сети и системы передачи информации: телекоммуникационные сети: Учебник и практикум для вузов /. – М.:  Издательство </w:t>
      </w:r>
      <w:proofErr w:type="spellStart"/>
      <w:r w:rsidRPr="00FC734C">
        <w:rPr>
          <w:bCs/>
          <w:sz w:val="28"/>
          <w:szCs w:val="28"/>
        </w:rPr>
        <w:t>Юрайт</w:t>
      </w:r>
      <w:proofErr w:type="spellEnd"/>
      <w:r w:rsidRPr="00FC734C">
        <w:rPr>
          <w:bCs/>
          <w:sz w:val="28"/>
          <w:szCs w:val="28"/>
        </w:rPr>
        <w:t>, 201</w:t>
      </w:r>
      <w:r w:rsidR="00FC734C" w:rsidRPr="00FC734C">
        <w:rPr>
          <w:bCs/>
          <w:sz w:val="28"/>
          <w:szCs w:val="28"/>
        </w:rPr>
        <w:t>9</w:t>
      </w:r>
      <w:r w:rsidRPr="00FC734C">
        <w:rPr>
          <w:bCs/>
          <w:sz w:val="28"/>
          <w:szCs w:val="28"/>
        </w:rPr>
        <w:t>. – 363 с.</w:t>
      </w:r>
    </w:p>
    <w:p w:rsidR="00FC734C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FC734C">
        <w:rPr>
          <w:bCs/>
          <w:sz w:val="28"/>
          <w:szCs w:val="28"/>
        </w:rPr>
        <w:t>Олифер</w:t>
      </w:r>
      <w:proofErr w:type="spellEnd"/>
      <w:r w:rsidRPr="00FC734C">
        <w:rPr>
          <w:bCs/>
          <w:sz w:val="28"/>
          <w:szCs w:val="28"/>
        </w:rPr>
        <w:t xml:space="preserve"> Н.А, </w:t>
      </w:r>
      <w:proofErr w:type="spellStart"/>
      <w:r w:rsidRPr="00FC734C">
        <w:rPr>
          <w:bCs/>
          <w:sz w:val="28"/>
          <w:szCs w:val="28"/>
        </w:rPr>
        <w:t>Олифер</w:t>
      </w:r>
      <w:proofErr w:type="spellEnd"/>
      <w:r w:rsidRPr="00FC734C">
        <w:rPr>
          <w:bCs/>
          <w:sz w:val="28"/>
          <w:szCs w:val="28"/>
        </w:rPr>
        <w:t xml:space="preserve"> В.Г. Компьютерные сети. Принципы, технологии, протоколы // Учебник для вузов, 5-е изд. – </w:t>
      </w:r>
      <w:proofErr w:type="spellStart"/>
      <w:r w:rsidRPr="00FC734C">
        <w:rPr>
          <w:bCs/>
          <w:sz w:val="28"/>
          <w:szCs w:val="28"/>
        </w:rPr>
        <w:t>Спб</w:t>
      </w:r>
      <w:proofErr w:type="spellEnd"/>
      <w:r w:rsidRPr="00FC734C">
        <w:rPr>
          <w:bCs/>
          <w:sz w:val="28"/>
          <w:szCs w:val="28"/>
        </w:rPr>
        <w:t>.: Питер, 201</w:t>
      </w:r>
      <w:r w:rsidR="00FC734C" w:rsidRPr="00FC734C">
        <w:rPr>
          <w:bCs/>
          <w:sz w:val="28"/>
          <w:szCs w:val="28"/>
        </w:rPr>
        <w:t>9</w:t>
      </w:r>
      <w:r w:rsidRPr="00FC734C">
        <w:rPr>
          <w:bCs/>
          <w:sz w:val="28"/>
          <w:szCs w:val="28"/>
        </w:rPr>
        <w:t>. – 944 с.</w:t>
      </w:r>
    </w:p>
    <w:p w:rsidR="00FC734C" w:rsidRPr="00FC734C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Times New Roman"/>
          <w:sz w:val="28"/>
          <w:szCs w:val="24"/>
        </w:rPr>
      </w:pPr>
      <w:proofErr w:type="spellStart"/>
      <w:r w:rsidRPr="00FC734C">
        <w:rPr>
          <w:bCs/>
          <w:sz w:val="28"/>
          <w:szCs w:val="28"/>
        </w:rPr>
        <w:t>Томаси</w:t>
      </w:r>
      <w:proofErr w:type="spellEnd"/>
      <w:r w:rsidRPr="00FC734C">
        <w:rPr>
          <w:bCs/>
          <w:sz w:val="28"/>
          <w:szCs w:val="28"/>
        </w:rPr>
        <w:t xml:space="preserve"> У. Электронные системы </w:t>
      </w:r>
      <w:proofErr w:type="gramStart"/>
      <w:r w:rsidRPr="00FC734C">
        <w:rPr>
          <w:bCs/>
          <w:sz w:val="28"/>
          <w:szCs w:val="28"/>
        </w:rPr>
        <w:t>связи.-</w:t>
      </w:r>
      <w:proofErr w:type="gramEnd"/>
      <w:r w:rsidRPr="00FC734C">
        <w:rPr>
          <w:bCs/>
          <w:sz w:val="28"/>
          <w:szCs w:val="28"/>
        </w:rPr>
        <w:t xml:space="preserve"> М.: </w:t>
      </w:r>
      <w:proofErr w:type="spellStart"/>
      <w:r w:rsidRPr="00FC734C">
        <w:rPr>
          <w:bCs/>
          <w:sz w:val="28"/>
          <w:szCs w:val="28"/>
        </w:rPr>
        <w:t>Техносфера</w:t>
      </w:r>
      <w:proofErr w:type="spellEnd"/>
      <w:r w:rsidRPr="00FC734C">
        <w:rPr>
          <w:bCs/>
          <w:sz w:val="28"/>
          <w:szCs w:val="28"/>
        </w:rPr>
        <w:t>, 201</w:t>
      </w:r>
      <w:r w:rsidR="00FC734C" w:rsidRPr="00FC734C">
        <w:rPr>
          <w:bCs/>
          <w:sz w:val="28"/>
          <w:szCs w:val="28"/>
        </w:rPr>
        <w:t>9</w:t>
      </w:r>
      <w:r w:rsidRPr="00FC734C">
        <w:rPr>
          <w:bCs/>
          <w:sz w:val="28"/>
          <w:szCs w:val="28"/>
        </w:rPr>
        <w:t>. -1360с.</w:t>
      </w:r>
    </w:p>
    <w:p w:rsidR="000420B9" w:rsidRDefault="00FC734C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Times New Roman"/>
          <w:sz w:val="28"/>
          <w:szCs w:val="24"/>
        </w:rPr>
      </w:pPr>
      <w:r w:rsidRPr="000420B9">
        <w:rPr>
          <w:rFonts w:eastAsia="Times New Roman"/>
          <w:sz w:val="28"/>
          <w:szCs w:val="24"/>
        </w:rPr>
        <w:t xml:space="preserve"> Нефедов, В.И. </w:t>
      </w:r>
      <w:proofErr w:type="spellStart"/>
      <w:proofErr w:type="gramStart"/>
      <w:r w:rsidRPr="000420B9">
        <w:rPr>
          <w:rFonts w:eastAsia="Times New Roman"/>
          <w:sz w:val="28"/>
          <w:szCs w:val="24"/>
        </w:rPr>
        <w:t>Электрорадиоизмерения</w:t>
      </w:r>
      <w:proofErr w:type="spellEnd"/>
      <w:r w:rsidRPr="000420B9">
        <w:rPr>
          <w:rFonts w:eastAsia="Times New Roman"/>
          <w:sz w:val="28"/>
          <w:szCs w:val="24"/>
        </w:rPr>
        <w:t xml:space="preserve"> :</w:t>
      </w:r>
      <w:proofErr w:type="gramEnd"/>
      <w:r w:rsidRPr="000420B9">
        <w:rPr>
          <w:rFonts w:eastAsia="Times New Roman"/>
          <w:sz w:val="28"/>
          <w:szCs w:val="24"/>
        </w:rPr>
        <w:t xml:space="preserve"> учебник / В.И. Нефедов, А.С. Сигов, В.К. </w:t>
      </w:r>
      <w:proofErr w:type="spellStart"/>
      <w:r w:rsidRPr="000420B9">
        <w:rPr>
          <w:rFonts w:eastAsia="Times New Roman"/>
          <w:sz w:val="28"/>
          <w:szCs w:val="24"/>
        </w:rPr>
        <w:t>Битюков</w:t>
      </w:r>
      <w:proofErr w:type="spellEnd"/>
      <w:r w:rsidRPr="000420B9">
        <w:rPr>
          <w:rFonts w:eastAsia="Times New Roman"/>
          <w:sz w:val="28"/>
          <w:szCs w:val="24"/>
        </w:rPr>
        <w:t xml:space="preserve">, Е.В. Самохина ; под ред. А.С. </w:t>
      </w:r>
      <w:proofErr w:type="spellStart"/>
      <w:r w:rsidRPr="000420B9">
        <w:rPr>
          <w:rFonts w:eastAsia="Times New Roman"/>
          <w:sz w:val="28"/>
          <w:szCs w:val="24"/>
        </w:rPr>
        <w:t>Сигова</w:t>
      </w:r>
      <w:proofErr w:type="spellEnd"/>
      <w:r w:rsidRPr="000420B9">
        <w:rPr>
          <w:rFonts w:eastAsia="Times New Roman"/>
          <w:sz w:val="28"/>
          <w:szCs w:val="24"/>
        </w:rPr>
        <w:t xml:space="preserve">. — 4-е изд., </w:t>
      </w:r>
      <w:proofErr w:type="spellStart"/>
      <w:r w:rsidRPr="000420B9">
        <w:rPr>
          <w:rFonts w:eastAsia="Times New Roman"/>
          <w:sz w:val="28"/>
          <w:szCs w:val="24"/>
        </w:rPr>
        <w:t>перераб</w:t>
      </w:r>
      <w:proofErr w:type="spellEnd"/>
      <w:r w:rsidRPr="000420B9">
        <w:rPr>
          <w:rFonts w:eastAsia="Times New Roman"/>
          <w:sz w:val="28"/>
          <w:szCs w:val="24"/>
        </w:rPr>
        <w:t xml:space="preserve">. и доп. — </w:t>
      </w:r>
      <w:proofErr w:type="gramStart"/>
      <w:r w:rsidRPr="000420B9">
        <w:rPr>
          <w:rFonts w:eastAsia="Times New Roman"/>
          <w:sz w:val="28"/>
          <w:szCs w:val="24"/>
        </w:rPr>
        <w:t>Москва :</w:t>
      </w:r>
      <w:proofErr w:type="gramEnd"/>
      <w:r w:rsidRPr="000420B9">
        <w:rPr>
          <w:rFonts w:eastAsia="Times New Roman"/>
          <w:sz w:val="28"/>
          <w:szCs w:val="24"/>
        </w:rPr>
        <w:t xml:space="preserve"> ФОРУМ : ИНФРА-М, 2022. — 383 с. — (Среднее профессиональное образование).</w:t>
      </w:r>
    </w:p>
    <w:p w:rsidR="000420B9" w:rsidRPr="000420B9" w:rsidRDefault="00FC734C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0420B9">
        <w:rPr>
          <w:rFonts w:eastAsia="Times New Roman"/>
          <w:sz w:val="28"/>
          <w:szCs w:val="24"/>
        </w:rPr>
        <w:t>Шишмарев</w:t>
      </w:r>
      <w:proofErr w:type="spellEnd"/>
      <w:r w:rsidRPr="000420B9">
        <w:rPr>
          <w:rFonts w:eastAsia="Times New Roman"/>
          <w:sz w:val="28"/>
          <w:szCs w:val="24"/>
        </w:rPr>
        <w:t xml:space="preserve">, В. Ю. Метрология, стандартизация, сертификация, техническое регулирование и </w:t>
      </w:r>
      <w:proofErr w:type="gramStart"/>
      <w:r w:rsidRPr="000420B9">
        <w:rPr>
          <w:rFonts w:eastAsia="Times New Roman"/>
          <w:sz w:val="28"/>
          <w:szCs w:val="24"/>
        </w:rPr>
        <w:t>документоведение :</w:t>
      </w:r>
      <w:proofErr w:type="gramEnd"/>
      <w:r w:rsidRPr="000420B9">
        <w:rPr>
          <w:rFonts w:eastAsia="Times New Roman"/>
          <w:sz w:val="28"/>
          <w:szCs w:val="24"/>
        </w:rPr>
        <w:t xml:space="preserve"> учебник / В.Ю. </w:t>
      </w:r>
      <w:proofErr w:type="spellStart"/>
      <w:r w:rsidRPr="000420B9">
        <w:rPr>
          <w:rFonts w:eastAsia="Times New Roman"/>
          <w:sz w:val="28"/>
          <w:szCs w:val="24"/>
        </w:rPr>
        <w:t>Шишмарев</w:t>
      </w:r>
      <w:proofErr w:type="spellEnd"/>
      <w:r w:rsidRPr="000420B9">
        <w:rPr>
          <w:rFonts w:eastAsia="Times New Roman"/>
          <w:sz w:val="28"/>
          <w:szCs w:val="24"/>
        </w:rPr>
        <w:t xml:space="preserve">. — </w:t>
      </w:r>
      <w:proofErr w:type="gramStart"/>
      <w:r w:rsidRPr="000420B9">
        <w:rPr>
          <w:rFonts w:eastAsia="Times New Roman"/>
          <w:sz w:val="28"/>
          <w:szCs w:val="24"/>
        </w:rPr>
        <w:t>Москва :</w:t>
      </w:r>
      <w:proofErr w:type="gramEnd"/>
      <w:r w:rsidRPr="000420B9">
        <w:rPr>
          <w:rFonts w:eastAsia="Times New Roman"/>
          <w:sz w:val="28"/>
          <w:szCs w:val="24"/>
        </w:rPr>
        <w:t xml:space="preserve"> КУРС : ИНФРА-М, 2021. — 312 с. — (Среднее профессиональное образование)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0420B9">
        <w:rPr>
          <w:bCs/>
          <w:sz w:val="28"/>
          <w:szCs w:val="28"/>
        </w:rPr>
        <w:t>Мельников Д.А. Системы и сети передачи</w:t>
      </w:r>
      <w:r w:rsidR="00FC734C" w:rsidRPr="000420B9">
        <w:rPr>
          <w:bCs/>
          <w:sz w:val="28"/>
          <w:szCs w:val="28"/>
        </w:rPr>
        <w:t xml:space="preserve"> данных. – М.: ИП </w:t>
      </w:r>
      <w:proofErr w:type="spellStart"/>
      <w:r w:rsidR="00FC734C" w:rsidRPr="000420B9">
        <w:rPr>
          <w:bCs/>
          <w:sz w:val="28"/>
          <w:szCs w:val="28"/>
        </w:rPr>
        <w:t>РадиоСофт</w:t>
      </w:r>
      <w:proofErr w:type="spellEnd"/>
      <w:r w:rsidR="00FC734C" w:rsidRPr="000420B9">
        <w:rPr>
          <w:bCs/>
          <w:sz w:val="28"/>
          <w:szCs w:val="28"/>
        </w:rPr>
        <w:t xml:space="preserve">, </w:t>
      </w:r>
      <w:proofErr w:type="gramStart"/>
      <w:r w:rsidR="00FC734C" w:rsidRPr="000420B9">
        <w:rPr>
          <w:bCs/>
          <w:sz w:val="28"/>
          <w:szCs w:val="28"/>
        </w:rPr>
        <w:t>2021</w:t>
      </w:r>
      <w:r w:rsidRPr="000420B9">
        <w:rPr>
          <w:bCs/>
          <w:sz w:val="28"/>
          <w:szCs w:val="28"/>
        </w:rPr>
        <w:t>.-</w:t>
      </w:r>
      <w:proofErr w:type="gramEnd"/>
      <w:r w:rsidRPr="000420B9">
        <w:rPr>
          <w:bCs/>
          <w:sz w:val="28"/>
          <w:szCs w:val="28"/>
        </w:rPr>
        <w:t>624.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0420B9">
        <w:rPr>
          <w:bCs/>
          <w:sz w:val="28"/>
          <w:szCs w:val="28"/>
        </w:rPr>
        <w:t>Ситников А.В. Электротехнические основы источников</w:t>
      </w:r>
      <w:r w:rsidR="00FC734C" w:rsidRPr="000420B9">
        <w:rPr>
          <w:bCs/>
          <w:sz w:val="28"/>
          <w:szCs w:val="28"/>
        </w:rPr>
        <w:t xml:space="preserve"> питания. – М.: «Академия», 2021</w:t>
      </w:r>
      <w:r w:rsidRPr="000420B9">
        <w:rPr>
          <w:bCs/>
          <w:sz w:val="28"/>
          <w:szCs w:val="28"/>
        </w:rPr>
        <w:t>. – 240 с.</w:t>
      </w:r>
    </w:p>
    <w:p w:rsidR="000420B9" w:rsidRP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bCs/>
          <w:sz w:val="28"/>
          <w:szCs w:val="28"/>
        </w:rPr>
        <w:t>Хрусталева З.А. Электрические и электронные измерения в задачах, вопросах и упражнениях. – М.: «Академия», 201</w:t>
      </w:r>
      <w:r w:rsidR="00FC734C" w:rsidRPr="000420B9">
        <w:rPr>
          <w:bCs/>
          <w:sz w:val="28"/>
          <w:szCs w:val="28"/>
        </w:rPr>
        <w:t>9</w:t>
      </w:r>
      <w:r w:rsidRPr="000420B9">
        <w:rPr>
          <w:bCs/>
          <w:sz w:val="28"/>
          <w:szCs w:val="28"/>
        </w:rPr>
        <w:t>. – 176 с.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 xml:space="preserve"> Сергеенко </w:t>
      </w:r>
      <w:proofErr w:type="gramStart"/>
      <w:r w:rsidRPr="000420B9">
        <w:rPr>
          <w:sz w:val="28"/>
          <w:szCs w:val="28"/>
        </w:rPr>
        <w:t>В.С. ,</w:t>
      </w:r>
      <w:proofErr w:type="gramEnd"/>
      <w:r w:rsidRPr="000420B9">
        <w:rPr>
          <w:sz w:val="28"/>
          <w:szCs w:val="28"/>
        </w:rPr>
        <w:t xml:space="preserve"> Баринов В.В.  Сжатие данных, речи, звука и изображения в телекоммуникационных системах: Учебное пос</w:t>
      </w:r>
      <w:r w:rsidR="00FC734C" w:rsidRPr="000420B9">
        <w:rPr>
          <w:sz w:val="28"/>
          <w:szCs w:val="28"/>
        </w:rPr>
        <w:t>обие. – М.: ИП «Радио Софт», 2020</w:t>
      </w:r>
      <w:r w:rsidRPr="000420B9">
        <w:rPr>
          <w:sz w:val="28"/>
          <w:szCs w:val="28"/>
        </w:rPr>
        <w:t>. – 360</w:t>
      </w:r>
      <w:proofErr w:type="gramStart"/>
      <w:r w:rsidRPr="000420B9">
        <w:rPr>
          <w:sz w:val="28"/>
          <w:szCs w:val="28"/>
        </w:rPr>
        <w:t>с.:ил.</w:t>
      </w:r>
      <w:proofErr w:type="gramEnd"/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420B9">
        <w:rPr>
          <w:sz w:val="28"/>
          <w:szCs w:val="28"/>
        </w:rPr>
        <w:t>Мардер</w:t>
      </w:r>
      <w:proofErr w:type="spellEnd"/>
      <w:r w:rsidRPr="000420B9">
        <w:rPr>
          <w:sz w:val="28"/>
          <w:szCs w:val="28"/>
        </w:rPr>
        <w:t xml:space="preserve"> Р.С. Современные телекоммуникации. – М.: ИРИАС. 2019. – 384с.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 xml:space="preserve">Направляющие системы электросвязи: Учебник для вузов. В 2 – х томах. Том 1. – Теория передачи и влияния/ В.А. Андреев, Э.Л. Андреева. – 7 – е изд., </w:t>
      </w:r>
      <w:proofErr w:type="spellStart"/>
      <w:r w:rsidRPr="000420B9">
        <w:rPr>
          <w:sz w:val="28"/>
          <w:szCs w:val="28"/>
        </w:rPr>
        <w:t>перераб</w:t>
      </w:r>
      <w:proofErr w:type="spellEnd"/>
      <w:r w:rsidRPr="000420B9">
        <w:rPr>
          <w:sz w:val="28"/>
          <w:szCs w:val="28"/>
        </w:rPr>
        <w:t xml:space="preserve">. и доп. - М.: Горячая линия – Телеком, 2019г. 424 </w:t>
      </w:r>
      <w:proofErr w:type="spellStart"/>
      <w:proofErr w:type="gramStart"/>
      <w:r w:rsidRPr="000420B9">
        <w:rPr>
          <w:sz w:val="28"/>
          <w:szCs w:val="28"/>
        </w:rPr>
        <w:t>с.:ил</w:t>
      </w:r>
      <w:proofErr w:type="spellEnd"/>
      <w:r w:rsidRPr="000420B9">
        <w:rPr>
          <w:sz w:val="28"/>
          <w:szCs w:val="28"/>
        </w:rPr>
        <w:t>.</w:t>
      </w:r>
      <w:proofErr w:type="gramEnd"/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lastRenderedPageBreak/>
        <w:t xml:space="preserve"> Телекоммуникационные системы и сети: Учебное пособие. В 3 томах. Том 1 – современные технологии/ Б.И. </w:t>
      </w:r>
      <w:proofErr w:type="spellStart"/>
      <w:r w:rsidRPr="000420B9">
        <w:rPr>
          <w:sz w:val="28"/>
          <w:szCs w:val="28"/>
        </w:rPr>
        <w:t>Крук</w:t>
      </w:r>
      <w:proofErr w:type="spellEnd"/>
      <w:r w:rsidRPr="000420B9">
        <w:rPr>
          <w:sz w:val="28"/>
          <w:szCs w:val="28"/>
        </w:rPr>
        <w:t xml:space="preserve">, В.Н. </w:t>
      </w:r>
      <w:proofErr w:type="spellStart"/>
      <w:r w:rsidRPr="000420B9">
        <w:rPr>
          <w:sz w:val="28"/>
          <w:szCs w:val="28"/>
        </w:rPr>
        <w:t>Понантонопуло</w:t>
      </w:r>
      <w:proofErr w:type="spellEnd"/>
      <w:r w:rsidRPr="000420B9">
        <w:rPr>
          <w:sz w:val="28"/>
          <w:szCs w:val="28"/>
        </w:rPr>
        <w:t xml:space="preserve">, В.П. Шувалов., под ред. профессора В.П. Шувалова. – </w:t>
      </w:r>
      <w:proofErr w:type="spellStart"/>
      <w:r w:rsidRPr="000420B9">
        <w:rPr>
          <w:sz w:val="28"/>
          <w:szCs w:val="28"/>
        </w:rPr>
        <w:t>изд</w:t>
      </w:r>
      <w:proofErr w:type="spellEnd"/>
      <w:r w:rsidRPr="000420B9">
        <w:rPr>
          <w:sz w:val="28"/>
          <w:szCs w:val="28"/>
        </w:rPr>
        <w:t xml:space="preserve"> 3-е, </w:t>
      </w:r>
      <w:proofErr w:type="spellStart"/>
      <w:r w:rsidRPr="000420B9">
        <w:rPr>
          <w:sz w:val="28"/>
          <w:szCs w:val="28"/>
        </w:rPr>
        <w:t>испр</w:t>
      </w:r>
      <w:proofErr w:type="spellEnd"/>
      <w:r w:rsidRPr="000420B9">
        <w:rPr>
          <w:sz w:val="28"/>
          <w:szCs w:val="28"/>
        </w:rPr>
        <w:t xml:space="preserve">. И доп. – М.: Горячая линия – Телеком, 2019. – 647 </w:t>
      </w:r>
      <w:proofErr w:type="spellStart"/>
      <w:proofErr w:type="gramStart"/>
      <w:r w:rsidRPr="000420B9">
        <w:rPr>
          <w:sz w:val="28"/>
          <w:szCs w:val="28"/>
        </w:rPr>
        <w:t>с.:ил</w:t>
      </w:r>
      <w:proofErr w:type="spellEnd"/>
      <w:r w:rsidRPr="000420B9">
        <w:rPr>
          <w:sz w:val="28"/>
          <w:szCs w:val="28"/>
        </w:rPr>
        <w:t>.</w:t>
      </w:r>
      <w:proofErr w:type="gramEnd"/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>Б.С. Гольдштейн, Н.А. Соколов, Г.Г. Яновский Сети связи: Учебник для ВУ</w:t>
      </w:r>
      <w:r w:rsidR="00FC734C" w:rsidRPr="000420B9">
        <w:rPr>
          <w:sz w:val="28"/>
          <w:szCs w:val="28"/>
        </w:rPr>
        <w:t>Зов. СПб.: БХВ – Петербург, 2020</w:t>
      </w:r>
      <w:r w:rsidRPr="000420B9">
        <w:rPr>
          <w:sz w:val="28"/>
          <w:szCs w:val="28"/>
        </w:rPr>
        <w:t xml:space="preserve">. – 400 с., </w:t>
      </w:r>
      <w:proofErr w:type="spellStart"/>
      <w:r w:rsidRPr="000420B9">
        <w:rPr>
          <w:sz w:val="28"/>
          <w:szCs w:val="28"/>
        </w:rPr>
        <w:t>илл</w:t>
      </w:r>
      <w:proofErr w:type="spellEnd"/>
      <w:r w:rsidRPr="000420B9">
        <w:rPr>
          <w:sz w:val="28"/>
          <w:szCs w:val="28"/>
        </w:rPr>
        <w:t>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420B9">
        <w:rPr>
          <w:sz w:val="28"/>
          <w:szCs w:val="28"/>
        </w:rPr>
        <w:t>Акуничев</w:t>
      </w:r>
      <w:proofErr w:type="spellEnd"/>
      <w:r w:rsidRPr="000420B9">
        <w:rPr>
          <w:sz w:val="28"/>
          <w:szCs w:val="28"/>
        </w:rPr>
        <w:t xml:space="preserve"> Ю.П. Теория электрической связи: Учебное пособие. </w:t>
      </w:r>
      <w:r w:rsidR="00FC734C" w:rsidRPr="000420B9">
        <w:rPr>
          <w:sz w:val="28"/>
          <w:szCs w:val="28"/>
        </w:rPr>
        <w:t>– СПб.: Издательство «Лань». 2021</w:t>
      </w:r>
      <w:r w:rsidRPr="000420B9">
        <w:rPr>
          <w:sz w:val="28"/>
          <w:szCs w:val="28"/>
        </w:rPr>
        <w:t>. – 240с. Ил.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>Гольдштейн Б.С. Системы коммутации. – СПб.: БВХ – Санк</w:t>
      </w:r>
      <w:r w:rsidR="00FC734C" w:rsidRPr="000420B9">
        <w:rPr>
          <w:sz w:val="28"/>
          <w:szCs w:val="28"/>
        </w:rPr>
        <w:t>т – Петербург, 2020</w:t>
      </w:r>
      <w:r w:rsidRPr="000420B9">
        <w:rPr>
          <w:sz w:val="28"/>
          <w:szCs w:val="28"/>
        </w:rPr>
        <w:t xml:space="preserve"> – 388с.: ил.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 xml:space="preserve">М.А. </w:t>
      </w:r>
      <w:proofErr w:type="spellStart"/>
      <w:r w:rsidRPr="000420B9">
        <w:rPr>
          <w:sz w:val="28"/>
          <w:szCs w:val="28"/>
        </w:rPr>
        <w:t>Баркун</w:t>
      </w:r>
      <w:proofErr w:type="spellEnd"/>
      <w:r w:rsidRPr="000420B9">
        <w:rPr>
          <w:sz w:val="28"/>
          <w:szCs w:val="28"/>
        </w:rPr>
        <w:t>, О.Р. Ходасевич Цифровое системы синхронной ком</w:t>
      </w:r>
      <w:r w:rsidR="00FC734C" w:rsidRPr="000420B9">
        <w:rPr>
          <w:sz w:val="28"/>
          <w:szCs w:val="28"/>
        </w:rPr>
        <w:t xml:space="preserve">мутации. – М.: Эко – </w:t>
      </w:r>
      <w:proofErr w:type="spellStart"/>
      <w:r w:rsidR="00FC734C" w:rsidRPr="000420B9">
        <w:rPr>
          <w:sz w:val="28"/>
          <w:szCs w:val="28"/>
        </w:rPr>
        <w:t>Трендз</w:t>
      </w:r>
      <w:proofErr w:type="spellEnd"/>
      <w:r w:rsidR="00FC734C" w:rsidRPr="000420B9">
        <w:rPr>
          <w:sz w:val="28"/>
          <w:szCs w:val="28"/>
        </w:rPr>
        <w:t>, 2019</w:t>
      </w:r>
      <w:r w:rsidRPr="000420B9">
        <w:rPr>
          <w:sz w:val="28"/>
          <w:szCs w:val="28"/>
        </w:rPr>
        <w:t>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 xml:space="preserve">Гордиенко В.Н., </w:t>
      </w:r>
      <w:proofErr w:type="spellStart"/>
      <w:r w:rsidRPr="000420B9">
        <w:rPr>
          <w:sz w:val="28"/>
          <w:szCs w:val="28"/>
        </w:rPr>
        <w:t>Тверецкий</w:t>
      </w:r>
      <w:proofErr w:type="spellEnd"/>
      <w:r w:rsidRPr="000420B9">
        <w:rPr>
          <w:sz w:val="28"/>
          <w:szCs w:val="28"/>
        </w:rPr>
        <w:t xml:space="preserve"> М.С. </w:t>
      </w:r>
      <w:proofErr w:type="spellStart"/>
      <w:r w:rsidRPr="000420B9">
        <w:rPr>
          <w:sz w:val="28"/>
          <w:szCs w:val="28"/>
        </w:rPr>
        <w:t>Многокальные</w:t>
      </w:r>
      <w:proofErr w:type="spellEnd"/>
      <w:r w:rsidRPr="000420B9">
        <w:rPr>
          <w:sz w:val="28"/>
          <w:szCs w:val="28"/>
        </w:rPr>
        <w:t xml:space="preserve"> телекоммуникационные системы. Учебник для вузов. – М: Горячая линия – Телеком, 2019. – 416</w:t>
      </w:r>
      <w:proofErr w:type="gramStart"/>
      <w:r w:rsidRPr="000420B9">
        <w:rPr>
          <w:sz w:val="28"/>
          <w:szCs w:val="28"/>
        </w:rPr>
        <w:t>с.:ил.</w:t>
      </w:r>
      <w:proofErr w:type="gramEnd"/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>Цифровые и аналоговые системы передачи: Учебник для вузов/В.И. Иванов, В.Н. Гордиенко, П.Н. Попов и др.: Под ред. В.И. Иванова. – 2-е изд. – М.: Горячая линия – Телеком, 2019. – 232с.: ил.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 xml:space="preserve">Основы инфокоммуникационных технологий. Учебное пособие для вузов/ В.В. Величко, Г.П. </w:t>
      </w:r>
      <w:proofErr w:type="spellStart"/>
      <w:r w:rsidRPr="000420B9">
        <w:rPr>
          <w:sz w:val="28"/>
          <w:szCs w:val="28"/>
        </w:rPr>
        <w:t>Катушин</w:t>
      </w:r>
      <w:proofErr w:type="spellEnd"/>
      <w:r w:rsidRPr="000420B9">
        <w:rPr>
          <w:sz w:val="28"/>
          <w:szCs w:val="28"/>
        </w:rPr>
        <w:t>, В.П. Шувалов; под ред. профессора В.П. Шувалова. – М.: Горячая линия – Телеком, 2019, - 712</w:t>
      </w:r>
      <w:proofErr w:type="gramStart"/>
      <w:r w:rsidRPr="000420B9">
        <w:rPr>
          <w:sz w:val="28"/>
          <w:szCs w:val="28"/>
        </w:rPr>
        <w:t>с.:ил.</w:t>
      </w:r>
      <w:proofErr w:type="gramEnd"/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420B9">
        <w:rPr>
          <w:sz w:val="28"/>
          <w:szCs w:val="28"/>
        </w:rPr>
        <w:t>Ломовицкий</w:t>
      </w:r>
      <w:proofErr w:type="spellEnd"/>
      <w:r w:rsidRPr="000420B9">
        <w:rPr>
          <w:sz w:val="28"/>
          <w:szCs w:val="28"/>
        </w:rPr>
        <w:t xml:space="preserve"> В.В., Михайлов А.И., </w:t>
      </w:r>
      <w:proofErr w:type="spellStart"/>
      <w:r w:rsidRPr="000420B9">
        <w:rPr>
          <w:sz w:val="28"/>
          <w:szCs w:val="28"/>
        </w:rPr>
        <w:t>Шестак</w:t>
      </w:r>
      <w:proofErr w:type="spellEnd"/>
      <w:r w:rsidRPr="000420B9">
        <w:rPr>
          <w:sz w:val="28"/>
          <w:szCs w:val="28"/>
        </w:rPr>
        <w:t xml:space="preserve"> К.В., Щекотихин В.М. Основы построения систем и сетей передачи информации. М.: Горячая линия – Телеком, 2019;</w:t>
      </w:r>
    </w:p>
    <w:p w:rsid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>Гаранин М. В. И др. Системы и сети передачи информации: Учеб. Пособие дл</w:t>
      </w:r>
      <w:r w:rsidR="00FC734C" w:rsidRPr="000420B9">
        <w:rPr>
          <w:sz w:val="28"/>
          <w:szCs w:val="28"/>
        </w:rPr>
        <w:t xml:space="preserve">я вузов. – </w:t>
      </w:r>
      <w:proofErr w:type="spellStart"/>
      <w:proofErr w:type="gramStart"/>
      <w:r w:rsidR="00FC734C" w:rsidRPr="000420B9">
        <w:rPr>
          <w:sz w:val="28"/>
          <w:szCs w:val="28"/>
        </w:rPr>
        <w:t>М.:Радио</w:t>
      </w:r>
      <w:proofErr w:type="spellEnd"/>
      <w:proofErr w:type="gramEnd"/>
      <w:r w:rsidR="00FC734C" w:rsidRPr="000420B9">
        <w:rPr>
          <w:sz w:val="28"/>
          <w:szCs w:val="28"/>
        </w:rPr>
        <w:t xml:space="preserve"> и связь, 2020</w:t>
      </w:r>
      <w:r w:rsidRPr="000420B9">
        <w:rPr>
          <w:sz w:val="28"/>
          <w:szCs w:val="28"/>
        </w:rPr>
        <w:t>;</w:t>
      </w:r>
    </w:p>
    <w:p w:rsidR="00C11F0B" w:rsidRPr="000420B9" w:rsidRDefault="00C11F0B" w:rsidP="00100269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20B9">
        <w:rPr>
          <w:sz w:val="28"/>
          <w:szCs w:val="28"/>
        </w:rPr>
        <w:t xml:space="preserve">Крылов В.В., </w:t>
      </w:r>
      <w:proofErr w:type="spellStart"/>
      <w:r w:rsidRPr="000420B9">
        <w:rPr>
          <w:sz w:val="28"/>
          <w:szCs w:val="28"/>
        </w:rPr>
        <w:t>Самохвалова</w:t>
      </w:r>
      <w:proofErr w:type="spellEnd"/>
      <w:r w:rsidRPr="000420B9">
        <w:rPr>
          <w:sz w:val="28"/>
          <w:szCs w:val="28"/>
        </w:rPr>
        <w:t xml:space="preserve"> С.С Теория </w:t>
      </w:r>
      <w:proofErr w:type="spellStart"/>
      <w:r w:rsidRPr="000420B9">
        <w:rPr>
          <w:sz w:val="28"/>
          <w:szCs w:val="28"/>
        </w:rPr>
        <w:t>телетрафика</w:t>
      </w:r>
      <w:proofErr w:type="spellEnd"/>
      <w:r w:rsidRPr="000420B9">
        <w:rPr>
          <w:sz w:val="28"/>
          <w:szCs w:val="28"/>
        </w:rPr>
        <w:t xml:space="preserve"> и её приложения. – СПб.: БХВ-Петербург, 20</w:t>
      </w:r>
      <w:r w:rsidR="00FC734C" w:rsidRPr="000420B9">
        <w:rPr>
          <w:sz w:val="28"/>
          <w:szCs w:val="28"/>
        </w:rPr>
        <w:t>21</w:t>
      </w:r>
      <w:r w:rsidR="000420B9">
        <w:rPr>
          <w:sz w:val="28"/>
          <w:szCs w:val="28"/>
        </w:rPr>
        <w:t>.</w:t>
      </w:r>
    </w:p>
    <w:p w:rsidR="00A56495" w:rsidRDefault="00A56495" w:rsidP="00A564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6495" w:rsidRDefault="00A56495" w:rsidP="00A56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A56495" w:rsidRDefault="00A56495" w:rsidP="00A56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Березин О.К., Костиков В.Г., </w:t>
      </w:r>
      <w:proofErr w:type="spellStart"/>
      <w:r>
        <w:rPr>
          <w:sz w:val="28"/>
          <w:szCs w:val="28"/>
        </w:rPr>
        <w:t>Шахнов</w:t>
      </w:r>
      <w:proofErr w:type="spellEnd"/>
      <w:r>
        <w:rPr>
          <w:sz w:val="28"/>
          <w:szCs w:val="28"/>
        </w:rPr>
        <w:t xml:space="preserve"> В.А. Источники электропитания радиоэлектронной аппаратуры. Издание 4-е, </w:t>
      </w:r>
      <w:proofErr w:type="spellStart"/>
      <w:r>
        <w:rPr>
          <w:sz w:val="28"/>
          <w:szCs w:val="28"/>
        </w:rPr>
        <w:t>п</w:t>
      </w:r>
      <w:r w:rsidR="00FC734C">
        <w:rPr>
          <w:sz w:val="28"/>
          <w:szCs w:val="28"/>
        </w:rPr>
        <w:t>ерераб</w:t>
      </w:r>
      <w:proofErr w:type="spellEnd"/>
      <w:proofErr w:type="gramStart"/>
      <w:r w:rsidR="00FC734C">
        <w:rPr>
          <w:sz w:val="28"/>
          <w:szCs w:val="28"/>
        </w:rPr>
        <w:t>.</w:t>
      </w:r>
      <w:proofErr w:type="gramEnd"/>
      <w:r w:rsidR="00FC734C">
        <w:rPr>
          <w:sz w:val="28"/>
          <w:szCs w:val="28"/>
        </w:rPr>
        <w:t xml:space="preserve"> и доп. - М: «Три Л», 2021</w:t>
      </w:r>
      <w:r>
        <w:rPr>
          <w:sz w:val="28"/>
          <w:szCs w:val="28"/>
        </w:rPr>
        <w:t>.</w:t>
      </w:r>
    </w:p>
    <w:p w:rsidR="00A56495" w:rsidRDefault="00A56495" w:rsidP="00A56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Костиков В.Г., Парфенов Е.М., </w:t>
      </w:r>
      <w:proofErr w:type="spellStart"/>
      <w:r>
        <w:rPr>
          <w:sz w:val="28"/>
          <w:szCs w:val="28"/>
        </w:rPr>
        <w:t>Шахнов</w:t>
      </w:r>
      <w:proofErr w:type="spellEnd"/>
      <w:r>
        <w:rPr>
          <w:sz w:val="28"/>
          <w:szCs w:val="28"/>
        </w:rPr>
        <w:t xml:space="preserve"> В.А. Источники электропитания электронных средств. </w:t>
      </w:r>
      <w:proofErr w:type="spellStart"/>
      <w:r>
        <w:rPr>
          <w:sz w:val="28"/>
          <w:szCs w:val="28"/>
        </w:rPr>
        <w:t>Схемотехника</w:t>
      </w:r>
      <w:proofErr w:type="spellEnd"/>
      <w:r>
        <w:rPr>
          <w:sz w:val="28"/>
          <w:szCs w:val="28"/>
        </w:rPr>
        <w:t xml:space="preserve"> и конструирование: Учебник для вузов. – 3-е изд. – М.: Горячая линия – Телеком, 20</w:t>
      </w:r>
      <w:r w:rsidR="005C0DF7">
        <w:rPr>
          <w:sz w:val="28"/>
          <w:szCs w:val="28"/>
        </w:rPr>
        <w:t>1</w:t>
      </w:r>
      <w:r>
        <w:rPr>
          <w:sz w:val="28"/>
          <w:szCs w:val="28"/>
        </w:rPr>
        <w:t>9.</w:t>
      </w:r>
    </w:p>
    <w:p w:rsidR="00A56495" w:rsidRDefault="00A56495" w:rsidP="00A56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Источники электропитания радиоэлектронной аппаратуры: Справочник/ Г.С. </w:t>
      </w:r>
      <w:proofErr w:type="spellStart"/>
      <w:r>
        <w:rPr>
          <w:sz w:val="28"/>
          <w:szCs w:val="28"/>
        </w:rPr>
        <w:t>Найвельт</w:t>
      </w:r>
      <w:proofErr w:type="spellEnd"/>
      <w:r>
        <w:rPr>
          <w:sz w:val="28"/>
          <w:szCs w:val="28"/>
        </w:rPr>
        <w:t xml:space="preserve">, К.Б. </w:t>
      </w: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, Ч.И. Хусаинов и др.; Под ред. Г.С. </w:t>
      </w:r>
      <w:proofErr w:type="spellStart"/>
      <w:r>
        <w:rPr>
          <w:sz w:val="28"/>
          <w:szCs w:val="28"/>
        </w:rPr>
        <w:t>Найвельта</w:t>
      </w:r>
      <w:proofErr w:type="spellEnd"/>
      <w:r>
        <w:rPr>
          <w:sz w:val="28"/>
          <w:szCs w:val="28"/>
        </w:rPr>
        <w:t>. –</w:t>
      </w:r>
      <w:r w:rsidR="00FC734C">
        <w:rPr>
          <w:sz w:val="28"/>
          <w:szCs w:val="28"/>
        </w:rPr>
        <w:t xml:space="preserve"> М.: Радио и связь, 2020</w:t>
      </w:r>
      <w:r>
        <w:rPr>
          <w:sz w:val="28"/>
          <w:szCs w:val="28"/>
        </w:rPr>
        <w:t>.</w:t>
      </w:r>
    </w:p>
    <w:p w:rsidR="00A56495" w:rsidRDefault="00A56495" w:rsidP="00A56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Гейтенко</w:t>
      </w:r>
      <w:proofErr w:type="spellEnd"/>
      <w:r>
        <w:rPr>
          <w:sz w:val="28"/>
          <w:szCs w:val="28"/>
        </w:rPr>
        <w:t xml:space="preserve"> Е.Н. Источники вторичного электропитания. </w:t>
      </w:r>
      <w:proofErr w:type="spellStart"/>
      <w:r>
        <w:rPr>
          <w:sz w:val="28"/>
          <w:szCs w:val="28"/>
        </w:rPr>
        <w:t>Схемотехника</w:t>
      </w:r>
      <w:proofErr w:type="spellEnd"/>
      <w:r>
        <w:rPr>
          <w:sz w:val="28"/>
          <w:szCs w:val="28"/>
        </w:rPr>
        <w:t xml:space="preserve"> и расчет. Учебное пособие. – М. СОЛОН-ПРЕСС, 20</w:t>
      </w:r>
      <w:r w:rsidR="005C0DF7">
        <w:rPr>
          <w:sz w:val="28"/>
          <w:szCs w:val="28"/>
        </w:rPr>
        <w:t>1</w:t>
      </w:r>
      <w:r>
        <w:rPr>
          <w:sz w:val="28"/>
          <w:szCs w:val="28"/>
        </w:rPr>
        <w:t>9.</w:t>
      </w:r>
    </w:p>
    <w:p w:rsidR="00A56495" w:rsidRDefault="00A56495" w:rsidP="00A564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295A" w:rsidRDefault="00F9295A" w:rsidP="000420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A56495" w:rsidRPr="00301FD6" w:rsidRDefault="00A56495" w:rsidP="000420B9">
      <w:pPr>
        <w:ind w:firstLine="709"/>
        <w:jc w:val="both"/>
        <w:rPr>
          <w:sz w:val="28"/>
          <w:szCs w:val="28"/>
        </w:rPr>
      </w:pPr>
      <w:r w:rsidRPr="00301FD6">
        <w:rPr>
          <w:sz w:val="28"/>
          <w:szCs w:val="28"/>
        </w:rPr>
        <w:t>1</w:t>
      </w:r>
      <w:r w:rsidR="000420B9">
        <w:rPr>
          <w:bCs/>
          <w:sz w:val="28"/>
          <w:szCs w:val="28"/>
        </w:rPr>
        <w:t xml:space="preserve"> </w:t>
      </w:r>
      <w:r w:rsidR="00207503" w:rsidRPr="009B77D6">
        <w:rPr>
          <w:bCs/>
          <w:sz w:val="28"/>
          <w:szCs w:val="28"/>
        </w:rPr>
        <w:t>[Электронный ресурс] – режим доступа:</w:t>
      </w:r>
      <w:r w:rsidR="00207503" w:rsidRPr="00207503">
        <w:rPr>
          <w:bCs/>
          <w:sz w:val="28"/>
          <w:szCs w:val="28"/>
        </w:rPr>
        <w:t xml:space="preserve"> </w:t>
      </w:r>
      <w:r w:rsidRPr="00301FD6">
        <w:rPr>
          <w:sz w:val="28"/>
          <w:szCs w:val="28"/>
          <w:u w:val="single"/>
          <w:lang w:val="en-US"/>
        </w:rPr>
        <w:t>http</w:t>
      </w:r>
      <w:r w:rsidRPr="00301FD6">
        <w:rPr>
          <w:sz w:val="28"/>
          <w:szCs w:val="28"/>
          <w:u w:val="single"/>
        </w:rPr>
        <w:t>://</w:t>
      </w:r>
      <w:proofErr w:type="spellStart"/>
      <w:r w:rsidRPr="00301FD6">
        <w:rPr>
          <w:sz w:val="28"/>
          <w:szCs w:val="28"/>
          <w:u w:val="single"/>
          <w:lang w:val="en-US"/>
        </w:rPr>
        <w:t>sysadmin</w:t>
      </w:r>
      <w:proofErr w:type="spellEnd"/>
      <w:r w:rsidRPr="00301FD6">
        <w:rPr>
          <w:sz w:val="28"/>
          <w:szCs w:val="28"/>
          <w:u w:val="single"/>
        </w:rPr>
        <w:t>58.</w:t>
      </w:r>
      <w:proofErr w:type="spellStart"/>
      <w:r w:rsidRPr="00301FD6">
        <w:rPr>
          <w:sz w:val="28"/>
          <w:szCs w:val="28"/>
          <w:u w:val="single"/>
          <w:lang w:val="en-US"/>
        </w:rPr>
        <w:t>ru</w:t>
      </w:r>
      <w:proofErr w:type="spellEnd"/>
      <w:r w:rsidRPr="00301FD6">
        <w:rPr>
          <w:sz w:val="28"/>
          <w:szCs w:val="28"/>
          <w:u w:val="single"/>
        </w:rPr>
        <w:t>/</w:t>
      </w:r>
      <w:r w:rsidRPr="00301FD6">
        <w:rPr>
          <w:sz w:val="28"/>
          <w:szCs w:val="28"/>
          <w:u w:val="single"/>
          <w:lang w:val="en-US"/>
        </w:rPr>
        <w:t>index</w:t>
      </w:r>
      <w:r w:rsidRPr="00301FD6">
        <w:rPr>
          <w:sz w:val="28"/>
          <w:szCs w:val="28"/>
          <w:u w:val="single"/>
        </w:rPr>
        <w:t>.</w:t>
      </w:r>
      <w:proofErr w:type="spellStart"/>
      <w:r w:rsidRPr="00301FD6">
        <w:rPr>
          <w:sz w:val="28"/>
          <w:szCs w:val="28"/>
          <w:u w:val="single"/>
          <w:lang w:val="en-US"/>
        </w:rPr>
        <w:t>php</w:t>
      </w:r>
      <w:proofErr w:type="spellEnd"/>
      <w:r w:rsidRPr="00301FD6">
        <w:rPr>
          <w:sz w:val="28"/>
          <w:szCs w:val="28"/>
          <w:u w:val="single"/>
        </w:rPr>
        <w:t>/</w:t>
      </w:r>
      <w:r w:rsidRPr="00301FD6">
        <w:rPr>
          <w:sz w:val="28"/>
          <w:szCs w:val="28"/>
          <w:u w:val="single"/>
          <w:lang w:val="en-US"/>
        </w:rPr>
        <w:t>articles</w:t>
      </w:r>
      <w:r w:rsidRPr="00301FD6">
        <w:rPr>
          <w:sz w:val="28"/>
          <w:szCs w:val="28"/>
          <w:u w:val="single"/>
        </w:rPr>
        <w:t>/1-</w:t>
      </w:r>
      <w:r w:rsidRPr="00301FD6">
        <w:rPr>
          <w:sz w:val="28"/>
          <w:szCs w:val="28"/>
          <w:u w:val="single"/>
          <w:lang w:val="en-US"/>
        </w:rPr>
        <w:t>articles</w:t>
      </w:r>
      <w:r w:rsidRPr="00301FD6">
        <w:rPr>
          <w:sz w:val="28"/>
          <w:szCs w:val="28"/>
          <w:u w:val="single"/>
        </w:rPr>
        <w:t>/52-</w:t>
      </w:r>
      <w:r w:rsidRPr="00301FD6">
        <w:rPr>
          <w:sz w:val="28"/>
          <w:szCs w:val="28"/>
          <w:u w:val="single"/>
          <w:lang w:val="en-US"/>
        </w:rPr>
        <w:t>route</w:t>
      </w:r>
      <w:r w:rsidRPr="00301FD6">
        <w:rPr>
          <w:sz w:val="28"/>
          <w:szCs w:val="28"/>
          <w:u w:val="single"/>
        </w:rPr>
        <w:t>2</w:t>
      </w:r>
    </w:p>
    <w:p w:rsidR="00A56495" w:rsidRPr="00AD591E" w:rsidRDefault="000420B9" w:rsidP="00042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503" w:rsidRPr="00207503">
        <w:rPr>
          <w:bCs/>
          <w:sz w:val="28"/>
          <w:szCs w:val="28"/>
        </w:rPr>
        <w:t xml:space="preserve"> </w:t>
      </w:r>
      <w:r w:rsidR="00207503" w:rsidRPr="009B77D6">
        <w:rPr>
          <w:bCs/>
          <w:sz w:val="28"/>
          <w:szCs w:val="28"/>
        </w:rPr>
        <w:t>[Электронный ресурс] – режим доступа:</w:t>
      </w:r>
      <w:r w:rsidR="00207503" w:rsidRPr="00207503">
        <w:rPr>
          <w:bCs/>
          <w:sz w:val="28"/>
          <w:szCs w:val="28"/>
        </w:rPr>
        <w:t xml:space="preserve"> </w:t>
      </w:r>
      <w:r w:rsidR="00A56495" w:rsidRPr="00301FD6">
        <w:rPr>
          <w:sz w:val="28"/>
          <w:szCs w:val="28"/>
          <w:u w:val="single"/>
          <w:lang w:val="en-US"/>
        </w:rPr>
        <w:t>http</w:t>
      </w:r>
      <w:r w:rsidR="00A56495" w:rsidRPr="00301FD6">
        <w:rPr>
          <w:sz w:val="28"/>
          <w:szCs w:val="28"/>
          <w:u w:val="single"/>
        </w:rPr>
        <w:t>://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urist</w:t>
      </w:r>
      <w:proofErr w:type="spellEnd"/>
      <w:r w:rsidR="00A56495" w:rsidRPr="00301FD6">
        <w:rPr>
          <w:sz w:val="28"/>
          <w:szCs w:val="28"/>
          <w:u w:val="single"/>
        </w:rPr>
        <w:t>.</w:t>
      </w:r>
      <w:r w:rsidR="00A56495" w:rsidRPr="00301FD6">
        <w:rPr>
          <w:sz w:val="28"/>
          <w:szCs w:val="28"/>
          <w:u w:val="single"/>
          <w:lang w:val="en-US"/>
        </w:rPr>
        <w:t>fatal</w:t>
      </w:r>
      <w:r w:rsidR="00A56495" w:rsidRPr="00301FD6">
        <w:rPr>
          <w:sz w:val="28"/>
          <w:szCs w:val="28"/>
          <w:u w:val="single"/>
        </w:rPr>
        <w:t>.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ru</w:t>
      </w:r>
      <w:proofErr w:type="spellEnd"/>
      <w:r w:rsidR="00A56495" w:rsidRPr="00301FD6">
        <w:rPr>
          <w:sz w:val="28"/>
          <w:szCs w:val="28"/>
          <w:u w:val="single"/>
        </w:rPr>
        <w:t>/</w:t>
      </w:r>
      <w:r w:rsidR="00A56495" w:rsidRPr="00301FD6">
        <w:rPr>
          <w:sz w:val="28"/>
          <w:szCs w:val="28"/>
          <w:u w:val="single"/>
          <w:lang w:val="en-US"/>
        </w:rPr>
        <w:t>Book</w:t>
      </w:r>
      <w:r w:rsidR="00A56495" w:rsidRPr="00301FD6">
        <w:rPr>
          <w:sz w:val="28"/>
          <w:szCs w:val="28"/>
          <w:u w:val="single"/>
        </w:rPr>
        <w:t>/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Glava</w:t>
      </w:r>
      <w:proofErr w:type="spellEnd"/>
      <w:r w:rsidR="00A56495" w:rsidRPr="00301FD6">
        <w:rPr>
          <w:sz w:val="28"/>
          <w:szCs w:val="28"/>
          <w:u w:val="single"/>
        </w:rPr>
        <w:t>10/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Glava</w:t>
      </w:r>
      <w:proofErr w:type="spellEnd"/>
      <w:r w:rsidR="00A56495" w:rsidRPr="00301FD6">
        <w:rPr>
          <w:sz w:val="28"/>
          <w:szCs w:val="28"/>
          <w:u w:val="single"/>
        </w:rPr>
        <w:t>10.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htm</w:t>
      </w:r>
      <w:proofErr w:type="spellEnd"/>
    </w:p>
    <w:p w:rsidR="00A56495" w:rsidRPr="00301FD6" w:rsidRDefault="000420B9" w:rsidP="00042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7503" w:rsidRPr="00207503">
        <w:rPr>
          <w:sz w:val="28"/>
          <w:szCs w:val="28"/>
        </w:rPr>
        <w:t xml:space="preserve"> </w:t>
      </w:r>
      <w:r w:rsidR="00207503" w:rsidRPr="009B77D6">
        <w:rPr>
          <w:bCs/>
          <w:sz w:val="28"/>
          <w:szCs w:val="28"/>
        </w:rPr>
        <w:t>[Электронный ресурс] – режим доступа:</w:t>
      </w:r>
      <w:r w:rsidR="00207503" w:rsidRPr="00207503">
        <w:rPr>
          <w:bCs/>
          <w:sz w:val="28"/>
          <w:szCs w:val="28"/>
        </w:rPr>
        <w:t xml:space="preserve"> </w:t>
      </w:r>
      <w:r w:rsidR="00A56495" w:rsidRPr="00301FD6">
        <w:rPr>
          <w:sz w:val="28"/>
          <w:szCs w:val="28"/>
          <w:u w:val="single"/>
          <w:lang w:val="en-US"/>
        </w:rPr>
        <w:t>http</w:t>
      </w:r>
      <w:r w:rsidR="00A56495" w:rsidRPr="00301FD6">
        <w:rPr>
          <w:sz w:val="28"/>
          <w:szCs w:val="28"/>
          <w:u w:val="single"/>
        </w:rPr>
        <w:t>://</w:t>
      </w:r>
      <w:r w:rsidR="00A56495" w:rsidRPr="00301FD6">
        <w:rPr>
          <w:sz w:val="28"/>
          <w:szCs w:val="28"/>
          <w:u w:val="single"/>
          <w:lang w:val="en-US"/>
        </w:rPr>
        <w:t>foxes</w:t>
      </w:r>
      <w:r w:rsidR="00A56495" w:rsidRPr="00301FD6">
        <w:rPr>
          <w:sz w:val="28"/>
          <w:szCs w:val="28"/>
          <w:u w:val="single"/>
        </w:rPr>
        <w:t>-</w:t>
      </w:r>
      <w:r w:rsidR="00A56495" w:rsidRPr="00301FD6">
        <w:rPr>
          <w:sz w:val="28"/>
          <w:szCs w:val="28"/>
          <w:u w:val="single"/>
          <w:lang w:val="en-US"/>
        </w:rPr>
        <w:t>com</w:t>
      </w:r>
      <w:r w:rsidR="00A56495" w:rsidRPr="00301FD6">
        <w:rPr>
          <w:sz w:val="28"/>
          <w:szCs w:val="28"/>
          <w:u w:val="single"/>
        </w:rPr>
        <w:t>.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ru</w:t>
      </w:r>
      <w:proofErr w:type="spellEnd"/>
      <w:r w:rsidR="00A56495" w:rsidRPr="00301FD6">
        <w:rPr>
          <w:sz w:val="28"/>
          <w:szCs w:val="28"/>
          <w:u w:val="single"/>
        </w:rPr>
        <w:t>/</w:t>
      </w:r>
      <w:r w:rsidR="00A56495" w:rsidRPr="00301FD6">
        <w:rPr>
          <w:sz w:val="28"/>
          <w:szCs w:val="28"/>
          <w:u w:val="single"/>
          <w:lang w:val="en-US"/>
        </w:rPr>
        <w:t>index</w:t>
      </w:r>
      <w:r w:rsidR="00A56495" w:rsidRPr="00301FD6">
        <w:rPr>
          <w:sz w:val="28"/>
          <w:szCs w:val="28"/>
          <w:u w:val="single"/>
        </w:rPr>
        <w:t>.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php</w:t>
      </w:r>
      <w:proofErr w:type="spellEnd"/>
      <w:r w:rsidR="00A56495" w:rsidRPr="00301FD6">
        <w:rPr>
          <w:sz w:val="28"/>
          <w:szCs w:val="28"/>
          <w:u w:val="single"/>
        </w:rPr>
        <w:t>/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tekhnologii</w:t>
      </w:r>
      <w:proofErr w:type="spellEnd"/>
      <w:r w:rsidR="00A56495" w:rsidRPr="00301FD6">
        <w:rPr>
          <w:sz w:val="28"/>
          <w:szCs w:val="28"/>
          <w:u w:val="single"/>
        </w:rPr>
        <w:t>-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postroeniya</w:t>
      </w:r>
      <w:proofErr w:type="spellEnd"/>
      <w:r w:rsidR="00A56495" w:rsidRPr="00301FD6">
        <w:rPr>
          <w:sz w:val="28"/>
          <w:szCs w:val="28"/>
          <w:u w:val="single"/>
        </w:rPr>
        <w:t>-</w:t>
      </w:r>
      <w:proofErr w:type="spellStart"/>
      <w:r w:rsidR="00A56495" w:rsidRPr="00301FD6">
        <w:rPr>
          <w:sz w:val="28"/>
          <w:szCs w:val="28"/>
          <w:u w:val="single"/>
          <w:lang w:val="en-US"/>
        </w:rPr>
        <w:t>xpon</w:t>
      </w:r>
      <w:proofErr w:type="spellEnd"/>
    </w:p>
    <w:p w:rsidR="00A56495" w:rsidRDefault="000420B9" w:rsidP="000420B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07503" w:rsidRPr="00207503">
        <w:rPr>
          <w:sz w:val="28"/>
          <w:szCs w:val="28"/>
        </w:rPr>
        <w:t xml:space="preserve"> </w:t>
      </w:r>
      <w:r w:rsidR="00207503" w:rsidRPr="009B77D6">
        <w:rPr>
          <w:bCs/>
          <w:sz w:val="28"/>
          <w:szCs w:val="28"/>
        </w:rPr>
        <w:t>[Электронный ресурс] – режим доступа:</w:t>
      </w:r>
      <w:r w:rsidR="00207503" w:rsidRPr="00207503">
        <w:rPr>
          <w:bCs/>
          <w:sz w:val="28"/>
          <w:szCs w:val="28"/>
        </w:rPr>
        <w:t xml:space="preserve"> </w:t>
      </w:r>
      <w:r w:rsidR="00A56495">
        <w:rPr>
          <w:sz w:val="28"/>
          <w:szCs w:val="28"/>
          <w:u w:val="single"/>
          <w:lang w:val="en-US"/>
        </w:rPr>
        <w:t>http</w:t>
      </w:r>
      <w:r w:rsidR="00A56495" w:rsidRPr="00301FD6">
        <w:rPr>
          <w:sz w:val="28"/>
          <w:szCs w:val="28"/>
          <w:u w:val="single"/>
        </w:rPr>
        <w:t>://</w:t>
      </w:r>
      <w:r w:rsidR="00A56495">
        <w:rPr>
          <w:sz w:val="28"/>
          <w:szCs w:val="28"/>
          <w:u w:val="single"/>
          <w:lang w:val="en-US"/>
        </w:rPr>
        <w:t>www</w:t>
      </w:r>
      <w:r w:rsidR="00A56495" w:rsidRPr="00301FD6">
        <w:rPr>
          <w:sz w:val="28"/>
          <w:szCs w:val="28"/>
          <w:u w:val="single"/>
        </w:rPr>
        <w:t>.</w:t>
      </w:r>
      <w:proofErr w:type="spellStart"/>
      <w:r w:rsidR="00A56495">
        <w:rPr>
          <w:sz w:val="28"/>
          <w:szCs w:val="28"/>
          <w:u w:val="single"/>
          <w:lang w:val="en-US"/>
        </w:rPr>
        <w:t>infocity</w:t>
      </w:r>
      <w:proofErr w:type="spellEnd"/>
      <w:r w:rsidR="00A56495" w:rsidRPr="00301FD6">
        <w:rPr>
          <w:sz w:val="28"/>
          <w:szCs w:val="28"/>
          <w:u w:val="single"/>
        </w:rPr>
        <w:t>.</w:t>
      </w:r>
      <w:proofErr w:type="spellStart"/>
      <w:r w:rsidR="00A56495">
        <w:rPr>
          <w:sz w:val="28"/>
          <w:szCs w:val="28"/>
          <w:u w:val="single"/>
          <w:lang w:val="en-US"/>
        </w:rPr>
        <w:t>kiev</w:t>
      </w:r>
      <w:proofErr w:type="spellEnd"/>
      <w:r w:rsidR="00A56495" w:rsidRPr="00301FD6">
        <w:rPr>
          <w:sz w:val="28"/>
          <w:szCs w:val="28"/>
          <w:u w:val="single"/>
        </w:rPr>
        <w:t>.</w:t>
      </w:r>
      <w:proofErr w:type="spellStart"/>
      <w:r w:rsidR="00A56495">
        <w:rPr>
          <w:sz w:val="28"/>
          <w:szCs w:val="28"/>
          <w:u w:val="single"/>
          <w:lang w:val="en-US"/>
        </w:rPr>
        <w:t>ua</w:t>
      </w:r>
      <w:proofErr w:type="spellEnd"/>
      <w:r w:rsidR="00A56495" w:rsidRPr="00301FD6">
        <w:rPr>
          <w:sz w:val="28"/>
          <w:szCs w:val="28"/>
          <w:u w:val="single"/>
        </w:rPr>
        <w:t>/</w:t>
      </w:r>
      <w:proofErr w:type="spellStart"/>
      <w:r w:rsidR="00A56495">
        <w:rPr>
          <w:sz w:val="28"/>
          <w:szCs w:val="28"/>
          <w:u w:val="single"/>
          <w:lang w:val="en-US"/>
        </w:rPr>
        <w:t>lan</w:t>
      </w:r>
      <w:proofErr w:type="spellEnd"/>
      <w:r w:rsidR="00A56495" w:rsidRPr="00301FD6">
        <w:rPr>
          <w:sz w:val="28"/>
          <w:szCs w:val="28"/>
          <w:u w:val="single"/>
        </w:rPr>
        <w:t>/</w:t>
      </w:r>
      <w:r w:rsidR="00A56495">
        <w:rPr>
          <w:sz w:val="28"/>
          <w:szCs w:val="28"/>
          <w:u w:val="single"/>
          <w:lang w:val="en-US"/>
        </w:rPr>
        <w:t>content</w:t>
      </w:r>
      <w:r w:rsidR="00A56495" w:rsidRPr="00301FD6">
        <w:rPr>
          <w:sz w:val="28"/>
          <w:szCs w:val="28"/>
          <w:u w:val="single"/>
        </w:rPr>
        <w:t>/</w:t>
      </w:r>
      <w:proofErr w:type="spellStart"/>
      <w:r w:rsidR="00A56495">
        <w:rPr>
          <w:sz w:val="28"/>
          <w:szCs w:val="28"/>
          <w:u w:val="single"/>
          <w:lang w:val="en-US"/>
        </w:rPr>
        <w:t>lan</w:t>
      </w:r>
      <w:proofErr w:type="spellEnd"/>
      <w:r w:rsidR="00A56495" w:rsidRPr="00301FD6">
        <w:rPr>
          <w:sz w:val="28"/>
          <w:szCs w:val="28"/>
          <w:u w:val="single"/>
        </w:rPr>
        <w:t>139.</w:t>
      </w:r>
      <w:proofErr w:type="spellStart"/>
      <w:r w:rsidR="00A56495">
        <w:rPr>
          <w:sz w:val="28"/>
          <w:szCs w:val="28"/>
          <w:u w:val="single"/>
          <w:lang w:val="en-US"/>
        </w:rPr>
        <w:t>phtml</w:t>
      </w:r>
      <w:proofErr w:type="spellEnd"/>
    </w:p>
    <w:p w:rsidR="00A56495" w:rsidRPr="00665FC2" w:rsidRDefault="000420B9" w:rsidP="000420B9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5 </w:t>
      </w:r>
      <w:r w:rsidR="00A56495">
        <w:rPr>
          <w:bCs/>
          <w:sz w:val="28"/>
          <w:szCs w:val="28"/>
        </w:rPr>
        <w:t>Э</w:t>
      </w:r>
      <w:r w:rsidR="00A56495" w:rsidRPr="005D5626">
        <w:rPr>
          <w:bCs/>
          <w:sz w:val="28"/>
          <w:szCs w:val="28"/>
        </w:rPr>
        <w:t>лектронно-библиотечн</w:t>
      </w:r>
      <w:r w:rsidR="00A56495">
        <w:rPr>
          <w:bCs/>
          <w:sz w:val="28"/>
          <w:szCs w:val="28"/>
        </w:rPr>
        <w:t>ая</w:t>
      </w:r>
      <w:r w:rsidR="00A56495" w:rsidRPr="005D5626">
        <w:rPr>
          <w:bCs/>
          <w:sz w:val="28"/>
          <w:szCs w:val="28"/>
        </w:rPr>
        <w:t xml:space="preserve"> систем</w:t>
      </w:r>
      <w:r w:rsidR="00A56495">
        <w:rPr>
          <w:bCs/>
          <w:sz w:val="28"/>
          <w:szCs w:val="28"/>
        </w:rPr>
        <w:t xml:space="preserve">а </w:t>
      </w:r>
      <w:r w:rsidR="00A56495" w:rsidRPr="009B77D6">
        <w:rPr>
          <w:bCs/>
          <w:sz w:val="28"/>
          <w:szCs w:val="28"/>
        </w:rPr>
        <w:t>[Электронный ресурс] – режим доступа:</w:t>
      </w:r>
      <w:r w:rsidR="00A56495" w:rsidRPr="005D5626">
        <w:rPr>
          <w:bCs/>
          <w:sz w:val="28"/>
          <w:szCs w:val="28"/>
        </w:rPr>
        <w:t xml:space="preserve"> http://znanium.com/</w:t>
      </w:r>
      <w:r>
        <w:rPr>
          <w:bCs/>
          <w:sz w:val="28"/>
          <w:szCs w:val="28"/>
        </w:rPr>
        <w:t xml:space="preserve"> (2022</w:t>
      </w:r>
      <w:r w:rsidR="00A56495" w:rsidRPr="009B77D6">
        <w:rPr>
          <w:bCs/>
          <w:sz w:val="28"/>
          <w:szCs w:val="28"/>
        </w:rPr>
        <w:t>)</w:t>
      </w:r>
      <w:r w:rsidR="00A56495">
        <w:rPr>
          <w:bCs/>
          <w:sz w:val="28"/>
          <w:szCs w:val="28"/>
        </w:rPr>
        <w:t>.</w:t>
      </w:r>
    </w:p>
    <w:p w:rsidR="00131F7E" w:rsidRDefault="00131F7E" w:rsidP="000420B9">
      <w:pPr>
        <w:pStyle w:val="1"/>
        <w:tabs>
          <w:tab w:val="left" w:pos="1134"/>
        </w:tabs>
        <w:ind w:firstLine="0"/>
        <w:rPr>
          <w:b/>
          <w:sz w:val="28"/>
          <w:szCs w:val="28"/>
        </w:rPr>
      </w:pPr>
    </w:p>
    <w:p w:rsidR="00107732" w:rsidRDefault="00107732" w:rsidP="000420B9">
      <w:pPr>
        <w:pStyle w:val="1"/>
        <w:tabs>
          <w:tab w:val="left" w:pos="1134"/>
        </w:tabs>
        <w:ind w:firstLine="708"/>
      </w:pPr>
    </w:p>
    <w:p w:rsidR="00107732" w:rsidRDefault="00107732" w:rsidP="000420B9">
      <w:pPr>
        <w:tabs>
          <w:tab w:val="left" w:pos="1134"/>
        </w:tabs>
      </w:pPr>
    </w:p>
    <w:p w:rsidR="00107732" w:rsidRDefault="00107732" w:rsidP="000420B9">
      <w:pPr>
        <w:tabs>
          <w:tab w:val="left" w:pos="1134"/>
        </w:tabs>
      </w:pPr>
    </w:p>
    <w:p w:rsidR="00107732" w:rsidRDefault="00107732" w:rsidP="000420B9">
      <w:pPr>
        <w:tabs>
          <w:tab w:val="left" w:pos="1134"/>
        </w:tabs>
      </w:pPr>
    </w:p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Default="00107732" w:rsidP="00107732"/>
    <w:p w:rsidR="00107732" w:rsidRPr="00107732" w:rsidRDefault="00107732" w:rsidP="00107732"/>
    <w:p w:rsidR="00107732" w:rsidRDefault="00107732" w:rsidP="00131F7E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107732" w:rsidRDefault="00107732" w:rsidP="00107732"/>
    <w:p w:rsidR="000420B9" w:rsidRDefault="000420B9" w:rsidP="00107732"/>
    <w:p w:rsidR="000420B9" w:rsidRDefault="000420B9" w:rsidP="00107732"/>
    <w:p w:rsidR="000420B9" w:rsidRDefault="000420B9" w:rsidP="00107732"/>
    <w:p w:rsidR="000420B9" w:rsidRDefault="000420B9" w:rsidP="00107732"/>
    <w:p w:rsidR="000420B9" w:rsidRDefault="000420B9" w:rsidP="00107732"/>
    <w:p w:rsidR="000420B9" w:rsidRDefault="000420B9" w:rsidP="00107732"/>
    <w:p w:rsidR="000420B9" w:rsidRDefault="000420B9" w:rsidP="00107732"/>
    <w:p w:rsidR="000420B9" w:rsidRDefault="000420B9" w:rsidP="00107732"/>
    <w:p w:rsidR="00107732" w:rsidRDefault="00107732" w:rsidP="00107732"/>
    <w:p w:rsidR="00107732" w:rsidRPr="00107732" w:rsidRDefault="00107732" w:rsidP="00107732"/>
    <w:p w:rsidR="00EC0640" w:rsidRDefault="00EC0640" w:rsidP="00131F7E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EC0640" w:rsidRDefault="00EC0640" w:rsidP="00EC0640"/>
    <w:p w:rsidR="00EC0640" w:rsidRDefault="00EC0640" w:rsidP="00EC0640"/>
    <w:p w:rsidR="00EC0640" w:rsidRDefault="00EC0640" w:rsidP="00EC0640"/>
    <w:p w:rsidR="00EC0640" w:rsidRDefault="00EC0640" w:rsidP="00EC0640"/>
    <w:p w:rsidR="00EC0640" w:rsidRDefault="00EC0640" w:rsidP="00EC0640"/>
    <w:p w:rsidR="00EC0640" w:rsidRDefault="00EC0640" w:rsidP="00EC0640"/>
    <w:p w:rsidR="00EC0640" w:rsidRPr="00EC0640" w:rsidRDefault="00EC0640" w:rsidP="00EC0640"/>
    <w:p w:rsidR="00EC0640" w:rsidRDefault="00EC0640" w:rsidP="00131F7E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EC0640" w:rsidRDefault="00EC0640" w:rsidP="00131F7E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EC0640" w:rsidRDefault="00EC0640" w:rsidP="00131F7E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EC0640" w:rsidRDefault="00EC0640" w:rsidP="00EC0640"/>
    <w:p w:rsidR="00BF7905" w:rsidRDefault="00BF7905" w:rsidP="00EC0640"/>
    <w:p w:rsidR="00BF7905" w:rsidRDefault="00BF7905" w:rsidP="00EC0640"/>
    <w:p w:rsidR="00BF7905" w:rsidRDefault="00BF7905" w:rsidP="00EC0640"/>
    <w:p w:rsidR="00BF7905" w:rsidRDefault="00BF7905" w:rsidP="00EC0640"/>
    <w:p w:rsidR="00BF7905" w:rsidRDefault="00BF7905" w:rsidP="00EC0640"/>
    <w:p w:rsidR="00BF7905" w:rsidRDefault="00BF7905" w:rsidP="00EC0640"/>
    <w:p w:rsidR="00EC0640" w:rsidRDefault="00EC0640" w:rsidP="00EC0640"/>
    <w:p w:rsidR="00131F7E" w:rsidRDefault="00EC0640" w:rsidP="00131F7E">
      <w:pPr>
        <w:jc w:val="both"/>
        <w:rPr>
          <w:b/>
          <w:caps/>
          <w:sz w:val="28"/>
          <w:szCs w:val="28"/>
        </w:rPr>
      </w:pPr>
      <w:r w:rsidRPr="00EC0640">
        <w:rPr>
          <w:b/>
          <w:caps/>
          <w:sz w:val="28"/>
          <w:szCs w:val="28"/>
        </w:rPr>
        <w:lastRenderedPageBreak/>
        <w:t>4. Контроль и оценка результатов освоения профессионального модуля (пО РАЗДЕЛАМ)</w:t>
      </w:r>
      <w:r w:rsidR="00131F7E" w:rsidRPr="00EC0640">
        <w:rPr>
          <w:b/>
          <w:caps/>
          <w:sz w:val="28"/>
          <w:szCs w:val="28"/>
        </w:rPr>
        <w:t xml:space="preserve"> </w:t>
      </w:r>
    </w:p>
    <w:p w:rsidR="00207503" w:rsidRDefault="00207503" w:rsidP="00131F7E">
      <w:pPr>
        <w:jc w:val="both"/>
        <w:rPr>
          <w:b/>
          <w:caps/>
          <w:sz w:val="28"/>
          <w:szCs w:val="28"/>
        </w:rPr>
      </w:pPr>
    </w:p>
    <w:tbl>
      <w:tblPr>
        <w:tblW w:w="975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4718"/>
        <w:gridCol w:w="1928"/>
      </w:tblGrid>
      <w:tr w:rsidR="00207503" w:rsidRPr="00A645A6" w:rsidTr="00100269">
        <w:trPr>
          <w:trHeight w:val="44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03" w:rsidRPr="00A645A6" w:rsidRDefault="00207503" w:rsidP="006D14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45A6">
              <w:rPr>
                <w:b/>
                <w:sz w:val="24"/>
                <w:szCs w:val="24"/>
              </w:rPr>
              <w:t>Код и наименование профессиональных и общих компетенции, формируемых в рамках модуля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03" w:rsidRPr="00A645A6" w:rsidRDefault="00207503" w:rsidP="006D14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45A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03" w:rsidRPr="00A645A6" w:rsidRDefault="00207503" w:rsidP="006D14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45A6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0420B9" w:rsidRPr="00A645A6" w:rsidTr="00100269">
        <w:trPr>
          <w:trHeight w:val="440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4D1" w:rsidRDefault="000420B9" w:rsidP="000420B9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модуля 1 </w:t>
            </w:r>
            <w:r w:rsidRPr="000420B9">
              <w:rPr>
                <w:b/>
                <w:sz w:val="24"/>
                <w:szCs w:val="24"/>
              </w:rPr>
              <w:t>Приемо-передающие устройства, линейные сооружения связи и ист</w:t>
            </w:r>
            <w:r w:rsidR="00AB54D1">
              <w:rPr>
                <w:b/>
                <w:sz w:val="24"/>
                <w:szCs w:val="24"/>
              </w:rPr>
              <w:t>очники электропитания</w:t>
            </w:r>
          </w:p>
          <w:p w:rsidR="00AB54D1" w:rsidRDefault="00AB54D1" w:rsidP="00AB54D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модуля 2 Телекоммуникационные сети и системы</w:t>
            </w:r>
          </w:p>
          <w:p w:rsidR="00AB54D1" w:rsidRPr="00AB54D1" w:rsidRDefault="00AB54D1" w:rsidP="000420B9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модуля 3 Электрорадиоизмерения и метрология</w:t>
            </w:r>
          </w:p>
        </w:tc>
      </w:tr>
      <w:tr w:rsidR="000420B9" w:rsidRPr="00A645A6" w:rsidTr="00100269">
        <w:trPr>
          <w:trHeight w:hRule="exact" w:val="4909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ПК 1.1. Производить монтаж, настройку, проверку функционирования и конфигурирования оборудования информационно-телекоммуникационных систем и сетей.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922121" w:rsidRDefault="000420B9" w:rsidP="000420B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22121">
              <w:rPr>
                <w:rFonts w:eastAsia="PMingLiU"/>
                <w:sz w:val="22"/>
                <w:szCs w:val="22"/>
              </w:rPr>
              <w:t>» - техническое задание проанализировано, алгоритм разработан, соответствует техническому заданию и оформлен в соответствии со стандартами, п</w:t>
            </w:r>
            <w:r w:rsidR="00922121">
              <w:rPr>
                <w:rFonts w:eastAsia="PMingLiU"/>
                <w:sz w:val="22"/>
                <w:szCs w:val="22"/>
              </w:rPr>
              <w:t>ояснены его основные структуры.</w:t>
            </w:r>
          </w:p>
          <w:p w:rsidR="000420B9" w:rsidRPr="00922121" w:rsidRDefault="000420B9" w:rsidP="000420B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22121">
              <w:rPr>
                <w:rFonts w:eastAsia="PMingLiU"/>
                <w:sz w:val="22"/>
                <w:szCs w:val="22"/>
              </w:rPr>
              <w:t>» -алгоритм разработан, оформлен в соответствии со стандартами и соответствует заданию, пояснены его осн</w:t>
            </w:r>
            <w:r w:rsidR="00922121">
              <w:rPr>
                <w:rFonts w:eastAsia="PMingLiU"/>
                <w:sz w:val="22"/>
                <w:szCs w:val="22"/>
              </w:rPr>
              <w:t>овные структуры.</w:t>
            </w:r>
          </w:p>
          <w:p w:rsidR="000420B9" w:rsidRPr="00922121" w:rsidRDefault="000420B9" w:rsidP="000420B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22121">
              <w:rPr>
                <w:rFonts w:eastAsia="PMingLiU"/>
                <w:sz w:val="22"/>
                <w:szCs w:val="22"/>
              </w:rPr>
              <w:t>» - алгоритм разр</w:t>
            </w:r>
            <w:r w:rsidR="00922121">
              <w:rPr>
                <w:rFonts w:eastAsia="PMingLiU"/>
                <w:sz w:val="22"/>
                <w:szCs w:val="22"/>
              </w:rPr>
              <w:t>аботан и соответствует заданию.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Экспертное наблюдение 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  <w:p w:rsidR="00922121" w:rsidRPr="00922121" w:rsidRDefault="00922121" w:rsidP="00922121">
            <w:pPr>
              <w:contextualSpacing/>
              <w:rPr>
                <w:sz w:val="24"/>
                <w:szCs w:val="24"/>
              </w:rPr>
            </w:pPr>
            <w:r w:rsidRPr="00922121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  <w:p w:rsidR="000420B9" w:rsidRPr="00A645A6" w:rsidRDefault="00AB54D1" w:rsidP="000420B9">
            <w:pPr>
              <w:contextualSpacing/>
              <w:rPr>
                <w:sz w:val="24"/>
                <w:szCs w:val="24"/>
              </w:rPr>
            </w:pPr>
            <w:r w:rsidRPr="00AB54D1">
              <w:rPr>
                <w:sz w:val="24"/>
                <w:szCs w:val="24"/>
              </w:rPr>
              <w:t>Интерпретация резуль</w:t>
            </w:r>
            <w:r w:rsidRPr="00AB54D1">
              <w:rPr>
                <w:sz w:val="24"/>
                <w:szCs w:val="24"/>
              </w:rPr>
              <w:softHyphen/>
              <w:t>татов наблюдений за деятельностью обучающегося в процессе практики</w:t>
            </w:r>
          </w:p>
          <w:p w:rsidR="000420B9" w:rsidRPr="00A645A6" w:rsidRDefault="000420B9" w:rsidP="000420B9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368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i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ПК 1.2. </w:t>
            </w:r>
            <w:proofErr w:type="gramStart"/>
            <w:r w:rsidRPr="00A645A6">
              <w:rPr>
                <w:sz w:val="24"/>
                <w:szCs w:val="24"/>
              </w:rPr>
              <w:t>Осуществлять  диагностику</w:t>
            </w:r>
            <w:proofErr w:type="gramEnd"/>
            <w:r w:rsidRPr="00A645A6">
              <w:rPr>
                <w:sz w:val="24"/>
                <w:szCs w:val="24"/>
              </w:rPr>
              <w:t xml:space="preserve"> технического состояния, поиск неисправностей и ремонт оборудования ИТКС.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21" w:rsidRPr="00922121" w:rsidRDefault="00922121" w:rsidP="009221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22121">
              <w:rPr>
                <w:rFonts w:eastAsia="PMingLiU"/>
                <w:sz w:val="22"/>
                <w:szCs w:val="22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922121" w:rsidRPr="00922121" w:rsidRDefault="00922121" w:rsidP="009221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22121">
              <w:rPr>
                <w:rFonts w:eastAsia="PMingLiU"/>
                <w:sz w:val="22"/>
                <w:szCs w:val="22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420B9" w:rsidRPr="00A645A6" w:rsidRDefault="00922121" w:rsidP="00922121">
            <w:pPr>
              <w:contextualSpacing/>
              <w:rPr>
                <w:sz w:val="24"/>
                <w:szCs w:val="24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22121">
              <w:rPr>
                <w:rFonts w:eastAsia="PMingLiU"/>
                <w:sz w:val="22"/>
                <w:szCs w:val="22"/>
              </w:rPr>
              <w:t>» - алгоритм разработан и соответствует заданию.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Default="000420B9" w:rsidP="000420B9">
            <w:pPr>
              <w:contextualSpacing/>
              <w:rPr>
                <w:sz w:val="24"/>
                <w:szCs w:val="24"/>
              </w:rPr>
            </w:pPr>
          </w:p>
          <w:p w:rsidR="00922121" w:rsidRPr="00922121" w:rsidRDefault="00922121" w:rsidP="00922121">
            <w:pPr>
              <w:contextualSpacing/>
              <w:rPr>
                <w:sz w:val="24"/>
                <w:szCs w:val="24"/>
              </w:rPr>
            </w:pPr>
            <w:r w:rsidRPr="00922121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922121" w:rsidRPr="00A645A6" w:rsidRDefault="00922121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39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b/>
                <w:i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lastRenderedPageBreak/>
              <w:t>ПК 1.3</w:t>
            </w:r>
            <w:r w:rsidRPr="00A645A6">
              <w:rPr>
                <w:b/>
                <w:i/>
                <w:sz w:val="24"/>
                <w:szCs w:val="24"/>
              </w:rPr>
              <w:t>.</w:t>
            </w:r>
            <w:r w:rsidRPr="00A645A6">
              <w:rPr>
                <w:sz w:val="24"/>
                <w:szCs w:val="24"/>
              </w:rPr>
              <w:t xml:space="preserve"> Проводить техническое </w:t>
            </w:r>
            <w:proofErr w:type="gramStart"/>
            <w:r w:rsidRPr="00A645A6">
              <w:rPr>
                <w:sz w:val="24"/>
                <w:szCs w:val="24"/>
              </w:rPr>
              <w:t>обслуживание  оборудования</w:t>
            </w:r>
            <w:proofErr w:type="gramEnd"/>
            <w:r w:rsidRPr="00A645A6">
              <w:rPr>
                <w:sz w:val="24"/>
                <w:szCs w:val="24"/>
              </w:rPr>
              <w:t xml:space="preserve">  ИТКС.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21" w:rsidRPr="00922121" w:rsidRDefault="00922121" w:rsidP="009221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22121">
              <w:rPr>
                <w:rFonts w:eastAsia="PMingLiU"/>
                <w:sz w:val="22"/>
                <w:szCs w:val="22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922121" w:rsidRPr="00922121" w:rsidRDefault="00922121" w:rsidP="009221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22121">
              <w:rPr>
                <w:rFonts w:eastAsia="PMingLiU"/>
                <w:sz w:val="22"/>
                <w:szCs w:val="22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922121" w:rsidRDefault="00922121" w:rsidP="00922121">
            <w:pPr>
              <w:contextualSpacing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22121">
              <w:rPr>
                <w:rFonts w:eastAsia="PMingLiU"/>
                <w:sz w:val="22"/>
                <w:szCs w:val="22"/>
              </w:rPr>
              <w:t xml:space="preserve">» - алгоритм разработан </w:t>
            </w:r>
          </w:p>
          <w:p w:rsidR="00922121" w:rsidRDefault="00922121" w:rsidP="00922121">
            <w:pPr>
              <w:contextualSpacing/>
              <w:rPr>
                <w:rFonts w:eastAsia="PMingLiU"/>
                <w:sz w:val="22"/>
                <w:szCs w:val="22"/>
              </w:rPr>
            </w:pPr>
          </w:p>
          <w:p w:rsidR="00922121" w:rsidRDefault="00922121" w:rsidP="00922121">
            <w:pPr>
              <w:contextualSpacing/>
              <w:rPr>
                <w:rFonts w:eastAsia="PMingLiU"/>
                <w:sz w:val="22"/>
                <w:szCs w:val="22"/>
              </w:rPr>
            </w:pPr>
          </w:p>
          <w:p w:rsidR="000420B9" w:rsidRPr="00A645A6" w:rsidRDefault="00922121" w:rsidP="00922121">
            <w:pPr>
              <w:contextualSpacing/>
              <w:rPr>
                <w:sz w:val="24"/>
                <w:szCs w:val="24"/>
              </w:rPr>
            </w:pPr>
            <w:r w:rsidRPr="00922121">
              <w:rPr>
                <w:rFonts w:eastAsia="PMingLiU"/>
                <w:sz w:val="22"/>
                <w:szCs w:val="22"/>
              </w:rPr>
              <w:t>и соответствует заданию.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Default="000420B9" w:rsidP="000420B9">
            <w:pPr>
              <w:contextualSpacing/>
              <w:rPr>
                <w:sz w:val="24"/>
                <w:szCs w:val="24"/>
              </w:rPr>
            </w:pPr>
          </w:p>
          <w:p w:rsidR="00922121" w:rsidRPr="00922121" w:rsidRDefault="00922121" w:rsidP="00922121">
            <w:pPr>
              <w:contextualSpacing/>
              <w:rPr>
                <w:sz w:val="24"/>
                <w:szCs w:val="24"/>
              </w:rPr>
            </w:pPr>
            <w:r w:rsidRPr="00922121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922121" w:rsidRPr="00A645A6" w:rsidRDefault="00922121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3695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ПК 1.4</w:t>
            </w:r>
            <w:r w:rsidRPr="00A645A6">
              <w:rPr>
                <w:b/>
                <w:sz w:val="24"/>
                <w:szCs w:val="24"/>
              </w:rPr>
              <w:t>.</w:t>
            </w:r>
            <w:r w:rsidRPr="00A645A6">
              <w:rPr>
                <w:sz w:val="24"/>
                <w:szCs w:val="24"/>
              </w:rPr>
              <w:t xml:space="preserve"> Осуществлять контроль функционирования ИТКС.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21" w:rsidRPr="00922121" w:rsidRDefault="00922121" w:rsidP="009221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22121">
              <w:rPr>
                <w:rFonts w:eastAsia="PMingLiU"/>
                <w:sz w:val="22"/>
                <w:szCs w:val="22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922121" w:rsidRPr="00922121" w:rsidRDefault="00922121" w:rsidP="009221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22121">
              <w:rPr>
                <w:rFonts w:eastAsia="PMingLiU"/>
                <w:sz w:val="22"/>
                <w:szCs w:val="22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420B9" w:rsidRPr="00A645A6" w:rsidRDefault="00922121" w:rsidP="00922121">
            <w:pPr>
              <w:contextualSpacing/>
              <w:rPr>
                <w:sz w:val="24"/>
                <w:szCs w:val="24"/>
              </w:rPr>
            </w:pPr>
            <w:r w:rsidRPr="00922121">
              <w:rPr>
                <w:rFonts w:eastAsia="PMingLiU"/>
                <w:sz w:val="22"/>
                <w:szCs w:val="22"/>
              </w:rPr>
              <w:t>Оценка «</w:t>
            </w:r>
            <w:r w:rsidRPr="00922121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22121">
              <w:rPr>
                <w:rFonts w:eastAsia="PMingLiU"/>
                <w:sz w:val="22"/>
                <w:szCs w:val="22"/>
              </w:rPr>
              <w:t xml:space="preserve">» - алгоритм разработан и соответствует заданию.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Default="000420B9" w:rsidP="000420B9">
            <w:pPr>
              <w:contextualSpacing/>
              <w:rPr>
                <w:sz w:val="24"/>
                <w:szCs w:val="24"/>
              </w:rPr>
            </w:pPr>
          </w:p>
          <w:p w:rsidR="00922121" w:rsidRPr="00922121" w:rsidRDefault="00922121" w:rsidP="00922121">
            <w:pPr>
              <w:contextualSpacing/>
              <w:rPr>
                <w:sz w:val="24"/>
                <w:szCs w:val="24"/>
              </w:rPr>
            </w:pPr>
            <w:r w:rsidRPr="00922121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922121" w:rsidRPr="00A645A6" w:rsidRDefault="00922121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1960"/>
        </w:trPr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Экзамен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1845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A645A6">
              <w:rPr>
                <w:sz w:val="24"/>
                <w:szCs w:val="24"/>
              </w:rPr>
              <w:t>медиаресурсы</w:t>
            </w:r>
            <w:proofErr w:type="spellEnd"/>
            <w:r w:rsidRPr="00A645A6">
              <w:rPr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Экзамен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1559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- демонстрация ответственности за принятые решения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Экзамен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185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Экзамен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153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</w:pPr>
            <w:r w:rsidRPr="00A645A6">
              <w:rPr>
                <w:bCs/>
              </w:rPr>
              <w:t>- эффективность использования и</w:t>
            </w:r>
            <w:r w:rsidRPr="00A645A6"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Экзамен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</w:tr>
      <w:tr w:rsidR="000420B9" w:rsidRPr="00A645A6" w:rsidTr="00100269">
        <w:trPr>
          <w:trHeight w:hRule="exact" w:val="185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Экспертное наблюдение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Экзамен</w:t>
            </w:r>
          </w:p>
          <w:p w:rsidR="000420B9" w:rsidRPr="00A645A6" w:rsidRDefault="000420B9" w:rsidP="000420B9">
            <w:pPr>
              <w:contextualSpacing/>
              <w:rPr>
                <w:sz w:val="24"/>
                <w:szCs w:val="24"/>
              </w:rPr>
            </w:pPr>
          </w:p>
        </w:tc>
      </w:tr>
    </w:tbl>
    <w:p w:rsidR="00207503" w:rsidRDefault="00207503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  <w:sectPr w:rsidR="00FC734C" w:rsidSect="00922121">
          <w:pgSz w:w="11899" w:h="16838"/>
          <w:pgMar w:top="1134" w:right="567" w:bottom="284" w:left="1418" w:header="709" w:footer="709" w:gutter="0"/>
          <w:cols w:space="708"/>
          <w:docGrid w:linePitch="360"/>
        </w:sectPr>
      </w:pPr>
    </w:p>
    <w:p w:rsidR="00D40148" w:rsidRDefault="00D40148" w:rsidP="00D40148">
      <w:pPr>
        <w:suppressAutoHyphens/>
        <w:jc w:val="center"/>
        <w:rPr>
          <w:rFonts w:eastAsia="Arial Unicode MS"/>
        </w:rPr>
      </w:pPr>
      <w:r>
        <w:rPr>
          <w:rFonts w:eastAsia="Arial Unicode MS"/>
        </w:rPr>
        <w:lastRenderedPageBreak/>
        <w:t>МДК Приемо-передающие устройства, линейные сооружения связи и источники электропитания</w:t>
      </w:r>
    </w:p>
    <w:p w:rsidR="00D40148" w:rsidRDefault="00D40148" w:rsidP="00D40148">
      <w:pPr>
        <w:suppressAutoHyphens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</w:p>
    <w:tbl>
      <w:tblPr>
        <w:tblStyle w:val="a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3741"/>
        <w:gridCol w:w="2467"/>
        <w:gridCol w:w="2020"/>
        <w:gridCol w:w="3085"/>
      </w:tblGrid>
      <w:tr w:rsidR="00D40148" w:rsidTr="00D4014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Личностные результаты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 w:rsidR="00D40148" w:rsidTr="00D40148">
        <w:tc>
          <w:tcPr>
            <w:tcW w:w="3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D40148" w:rsidRDefault="00D40148">
            <w:pPr>
              <w:suppressAutoHyphens/>
              <w:rPr>
                <w:shd w:val="clear" w:color="auto" w:fill="FFFFFF"/>
              </w:rPr>
            </w:pPr>
          </w:p>
          <w:p w:rsidR="00D40148" w:rsidRDefault="00D40148">
            <w:pPr>
              <w:suppressAutoHyphens/>
              <w:rPr>
                <w:rFonts w:eastAsia="Arial Unicode MS"/>
                <w:color w:val="FF0000"/>
              </w:rPr>
            </w:pPr>
          </w:p>
        </w:tc>
        <w:tc>
          <w:tcPr>
            <w:tcW w:w="3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rPr>
                <w:rFonts w:eastAsia="Times New Roman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Тема: </w:t>
            </w:r>
            <w:r>
              <w:rPr>
                <w:b/>
                <w:bCs/>
              </w:rPr>
              <w:t xml:space="preserve">Радиопередающие устройства систем радиосвязи </w:t>
            </w:r>
            <w:r>
              <w:rPr>
                <w:bCs/>
              </w:rPr>
              <w:t>(14 ч)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Тип урока:</w:t>
            </w:r>
            <w:r>
              <w:rPr>
                <w:rFonts w:eastAsia="Arial Unicode MS"/>
                <w:bCs/>
                <w:i/>
                <w:iCs/>
              </w:rPr>
              <w:t xml:space="preserve"> </w:t>
            </w:r>
            <w:r>
              <w:rPr>
                <w:rFonts w:eastAsia="Arial Unicode MS"/>
                <w:bCs/>
                <w:iCs/>
              </w:rPr>
              <w:t>обобщения и систематизации знаний и способов деятельности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  <w:i/>
              </w:rPr>
            </w:pPr>
          </w:p>
          <w:p w:rsidR="00D40148" w:rsidRDefault="00D40148">
            <w:pPr>
              <w:suppressAutoHyphens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Воспитательная задача:</w:t>
            </w:r>
          </w:p>
          <w:p w:rsidR="00D40148" w:rsidRDefault="00D40148">
            <w:pPr>
              <w:suppressAutoHyphens/>
              <w:rPr>
                <w:rFonts w:eastAsia="Arial Unicode MS" w:cs="Tahoma"/>
                <w:bCs/>
                <w:iCs/>
              </w:rPr>
            </w:pPr>
            <w:r>
              <w:rPr>
                <w:rFonts w:eastAsia="Arial Unicode MS" w:cs="Tahoma"/>
                <w:bCs/>
                <w:iCs/>
              </w:rPr>
              <w:t>- формирование уважения к своей будущей профессии</w:t>
            </w:r>
          </w:p>
          <w:p w:rsidR="00D40148" w:rsidRDefault="00D40148">
            <w:pPr>
              <w:suppressAutoHyphens/>
              <w:rPr>
                <w:rFonts w:eastAsia="Arial Unicode MS" w:cs="Tahoma"/>
                <w:bCs/>
                <w:iCs/>
              </w:rPr>
            </w:pPr>
            <w:r>
              <w:rPr>
                <w:rFonts w:eastAsia="Arial Unicode MS" w:cs="Tahoma"/>
                <w:bCs/>
                <w:iCs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D40148" w:rsidRDefault="00D40148">
            <w:pPr>
              <w:suppressAutoHyphens/>
              <w:rPr>
                <w:rFonts w:eastAsia="Arial Unicode MS" w:cs="Tahoma"/>
                <w:bCs/>
              </w:rPr>
            </w:pPr>
            <w:r>
              <w:rPr>
                <w:rFonts w:eastAsia="Arial Unicode MS" w:cs="Tahoma"/>
                <w:bCs/>
                <w:iCs/>
              </w:rPr>
              <w:t>- побуждение студентов соблюдать правила общения</w:t>
            </w:r>
          </w:p>
        </w:tc>
        <w:tc>
          <w:tcPr>
            <w:tcW w:w="2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мероприятия «День военного связиста»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Участие всей группы, знакомство с подвигами славных солдат </w:t>
            </w:r>
            <w:proofErr w:type="gramStart"/>
            <w:r>
              <w:rPr>
                <w:rFonts w:eastAsia="Arial Unicode MS"/>
              </w:rPr>
              <w:t>во время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ВОв</w:t>
            </w:r>
            <w:proofErr w:type="spellEnd"/>
            <w:r>
              <w:rPr>
                <w:rFonts w:eastAsia="Arial Unicode MS"/>
              </w:rPr>
              <w:t>.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Внеурочное мероприятие</w:t>
            </w:r>
            <w:proofErr w:type="gramEnd"/>
            <w:r>
              <w:rPr>
                <w:rFonts w:eastAsia="Arial Unicode MS"/>
              </w:rPr>
              <w:t xml:space="preserve"> приуроченное к Дню военного связиста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</w:tc>
        <w:tc>
          <w:tcPr>
            <w:tcW w:w="3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умение вести диалог с использованием вербальных средств коммуникации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соблюдение этических норм общения при взаимодействии с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обучающимися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- демонстрация личностного интереса к профессиональному росту 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</w:tc>
      </w:tr>
      <w:tr w:rsidR="00D40148" w:rsidTr="00D40148">
        <w:tc>
          <w:tcPr>
            <w:tcW w:w="3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rPr>
                <w:rFonts w:eastAsia="Arial Unicode MS"/>
                <w:color w:val="FF0000"/>
              </w:rPr>
            </w:pPr>
            <w:r>
              <w:rPr>
                <w:shd w:val="clear" w:color="auto" w:fill="FFFFFF"/>
              </w:rPr>
              <w:t>ЛР 16. Самостоятельно осуществляющий эксплуатацию информационно-телекоммуникационных систем и сетей</w:t>
            </w:r>
          </w:p>
        </w:tc>
        <w:tc>
          <w:tcPr>
            <w:tcW w:w="3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Times New Roman"/>
                <w:b/>
              </w:rPr>
            </w:pPr>
            <w:r>
              <w:rPr>
                <w:rFonts w:eastAsia="Arial Unicode MS"/>
                <w:b/>
                <w:bCs/>
              </w:rPr>
              <w:t xml:space="preserve">Тема: </w:t>
            </w:r>
            <w:r>
              <w:rPr>
                <w:b/>
              </w:rPr>
              <w:t>Конструкция электрических и оптических кабелей связи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(14 ч.)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  <w:b/>
                <w:bCs/>
              </w:rPr>
              <w:t>Тип урока:</w:t>
            </w:r>
            <w:r>
              <w:rPr>
                <w:rFonts w:eastAsia="Arial Unicode MS"/>
                <w:bCs/>
              </w:rPr>
              <w:t xml:space="preserve"> комплексное применение знаний и способов деятельности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</w:p>
          <w:p w:rsidR="00D40148" w:rsidRDefault="00D40148">
            <w:pPr>
              <w:suppressAutoHyphens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Воспитательная задача: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- формирование уважения к своей будущей профессии</w:t>
            </w:r>
          </w:p>
          <w:p w:rsidR="00D40148" w:rsidRDefault="00D40148">
            <w:pPr>
              <w:rPr>
                <w:rFonts w:eastAsia="Times New Roman"/>
              </w:rPr>
            </w:pPr>
            <w:r>
              <w:rPr>
                <w:rFonts w:eastAsia="Arial Unicode MS"/>
                <w:bCs/>
                <w:iCs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:rsidR="00D40148" w:rsidRDefault="00D40148">
            <w:pPr>
              <w:suppressAutoHyphens/>
              <w:rPr>
                <w:rFonts w:eastAsia="Arial Unicode MS" w:cs="Tahoma"/>
                <w:bCs/>
              </w:rPr>
            </w:pPr>
            <w:r>
              <w:rPr>
                <w:rFonts w:eastAsia="Arial Unicode MS" w:cs="Tahoma"/>
                <w:bCs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</w:p>
        </w:tc>
        <w:tc>
          <w:tcPr>
            <w:tcW w:w="2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Отрабатывание</w:t>
            </w:r>
            <w:proofErr w:type="spellEnd"/>
            <w:r>
              <w:rPr>
                <w:rFonts w:eastAsia="Arial Unicode MS"/>
              </w:rPr>
              <w:t xml:space="preserve"> навыков и практических умений в мастерской Информационные кабельные сети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На мероприятие приглашаются работодатели и линейные эксперты чемпионата WSR с производства.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Урок-турнир «Монтаж оптического участка» по работе с оптическими компонентами</w:t>
            </w:r>
          </w:p>
        </w:tc>
        <w:tc>
          <w:tcPr>
            <w:tcW w:w="3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эмоциональное отношение к своей будущей профессии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уровень мотивации проявления стремления работать по своей специальности</w:t>
            </w:r>
          </w:p>
          <w:p w:rsidR="00D40148" w:rsidRDefault="00D40148">
            <w:pPr>
              <w:suppressAutoHyphens/>
              <w:rPr>
                <w:rFonts w:eastAsia="Arial Unicode MS"/>
                <w:color w:val="FF0000"/>
              </w:rPr>
            </w:pPr>
          </w:p>
        </w:tc>
      </w:tr>
    </w:tbl>
    <w:p w:rsidR="00D40148" w:rsidRDefault="00D40148" w:rsidP="00D40148">
      <w:pPr>
        <w:suppressAutoHyphens/>
        <w:rPr>
          <w:rFonts w:ascii="Calibri" w:eastAsia="Times New Roman" w:hAnsi="Calibri"/>
        </w:rPr>
      </w:pPr>
      <w:r>
        <w:t xml:space="preserve"> </w:t>
      </w: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D40148">
      <w:pPr>
        <w:suppressAutoHyphens/>
        <w:jc w:val="center"/>
        <w:rPr>
          <w:rFonts w:eastAsia="Arial Unicode MS"/>
        </w:rPr>
      </w:pPr>
    </w:p>
    <w:p w:rsidR="00D40148" w:rsidRDefault="00D40148" w:rsidP="00D40148">
      <w:pPr>
        <w:suppressAutoHyphens/>
        <w:jc w:val="center"/>
        <w:rPr>
          <w:rFonts w:eastAsia="Arial Unicode MS"/>
        </w:rPr>
      </w:pPr>
    </w:p>
    <w:p w:rsidR="00D40148" w:rsidRDefault="00D40148" w:rsidP="00D40148">
      <w:pPr>
        <w:suppressAutoHyphens/>
        <w:jc w:val="center"/>
        <w:rPr>
          <w:rFonts w:eastAsia="Arial Unicode MS"/>
        </w:rPr>
      </w:pPr>
      <w:r>
        <w:rPr>
          <w:rFonts w:eastAsia="Arial Unicode MS"/>
        </w:rPr>
        <w:t>МДК 1.2 Телекоммуникационные системы и сети</w:t>
      </w:r>
    </w:p>
    <w:p w:rsidR="00D40148" w:rsidRDefault="00D40148" w:rsidP="00D40148">
      <w:pPr>
        <w:suppressAutoHyphens/>
        <w:jc w:val="center"/>
        <w:rPr>
          <w:rFonts w:eastAsia="Arial Unicode MS"/>
          <w:color w:val="000000"/>
        </w:rPr>
      </w:pPr>
    </w:p>
    <w:tbl>
      <w:tblPr>
        <w:tblStyle w:val="a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743"/>
        <w:gridCol w:w="2465"/>
        <w:gridCol w:w="2023"/>
        <w:gridCol w:w="3080"/>
      </w:tblGrid>
      <w:tr w:rsidR="00D40148" w:rsidTr="00D4014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Личностные результаты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 w:rsidR="00D40148" w:rsidTr="00D40148">
        <w:tc>
          <w:tcPr>
            <w:tcW w:w="3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Times New Roman"/>
              </w:rPr>
            </w:pPr>
            <w:r>
              <w:t>ЛР 16 Самостоятельно осуществляющий эксплуатацию информационно-телекоммуникационных систем и сетей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40148" w:rsidRDefault="00D40148">
            <w:pPr>
              <w:suppressAutoHyphens/>
              <w:jc w:val="both"/>
            </w:pPr>
            <w:r>
              <w:t>ЛР 17 Осуществляющий защиту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</w:t>
            </w:r>
          </w:p>
          <w:p w:rsidR="00D40148" w:rsidRDefault="00D40148">
            <w:pPr>
              <w:suppressAutoHyphens/>
              <w:jc w:val="both"/>
            </w:pPr>
          </w:p>
          <w:p w:rsidR="00D40148" w:rsidRDefault="00D40148">
            <w:pPr>
              <w:suppressAutoHyphens/>
              <w:jc w:val="both"/>
              <w:rPr>
                <w:rFonts w:eastAsia="Arial Unicode MS"/>
                <w:color w:val="FF0000"/>
              </w:rPr>
            </w:pPr>
            <w:r>
              <w:t>ЛР 18</w:t>
            </w:r>
            <w:r>
              <w:tab/>
              <w:t>Осуществляющий защиту информации в информационно-телекоммуникационных системах и сетях с использованием технических средств защиты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Times New Roman"/>
              </w:rPr>
            </w:pPr>
            <w:r>
              <w:t>Тема: «Основы маршрутизации в сетях передачи данных», практические занятия 19-20 (4 ч.)</w:t>
            </w:r>
          </w:p>
          <w:p w:rsidR="00D40148" w:rsidRDefault="00D40148">
            <w:pPr>
              <w:suppressAutoHyphens/>
            </w:pPr>
          </w:p>
          <w:p w:rsidR="00D40148" w:rsidRDefault="00D40148">
            <w:pPr>
              <w:suppressAutoHyphens/>
            </w:pPr>
            <w:r>
              <w:t>Тип урока:</w:t>
            </w:r>
          </w:p>
          <w:p w:rsidR="00D40148" w:rsidRDefault="00D40148">
            <w:pPr>
              <w:suppressAutoHyphens/>
            </w:pPr>
            <w:r>
              <w:t xml:space="preserve">- </w:t>
            </w:r>
            <w:r>
              <w:rPr>
                <w:rFonts w:eastAsia="Arial Unicode MS"/>
                <w:bCs/>
                <w:iCs/>
              </w:rPr>
              <w:t>обобщения и систематизации знаний;</w:t>
            </w:r>
          </w:p>
          <w:p w:rsidR="00D40148" w:rsidRDefault="00D40148">
            <w:pPr>
              <w:suppressAutoHyphens/>
            </w:pPr>
            <w:r>
              <w:t>- урок-турнир.</w:t>
            </w:r>
          </w:p>
          <w:p w:rsidR="00D40148" w:rsidRDefault="00D40148">
            <w:pPr>
              <w:suppressAutoHyphens/>
            </w:pPr>
          </w:p>
          <w:p w:rsidR="00D40148" w:rsidRDefault="00D40148">
            <w:pPr>
              <w:suppressAutoHyphens/>
            </w:pPr>
            <w:r>
              <w:t>Воспитательная задача:</w:t>
            </w:r>
          </w:p>
          <w:p w:rsidR="00D40148" w:rsidRDefault="00D40148">
            <w:pPr>
              <w:suppressAutoHyphens/>
            </w:pPr>
            <w:r>
              <w:t>- закрепление и углубление имеющихся навыков и умений;</w:t>
            </w:r>
          </w:p>
          <w:p w:rsidR="00D40148" w:rsidRDefault="00D40148">
            <w:pPr>
              <w:suppressAutoHyphens/>
              <w:rPr>
                <w:rFonts w:eastAsia="Arial Unicode MS" w:cs="Tahoma"/>
                <w:bCs/>
                <w:iCs/>
              </w:rPr>
            </w:pPr>
            <w:r>
              <w:t xml:space="preserve">- </w:t>
            </w:r>
            <w:r>
              <w:rPr>
                <w:rFonts w:eastAsia="Arial Unicode MS"/>
                <w:bCs/>
                <w:iCs/>
              </w:rPr>
              <w:t>формирование уважения к своей будущей профессии</w:t>
            </w:r>
          </w:p>
          <w:p w:rsidR="00D40148" w:rsidRDefault="00D40148">
            <w:pPr>
              <w:suppressAutoHyphens/>
              <w:rPr>
                <w:rFonts w:eastAsia="Arial Unicode MS" w:cs="Tahoma"/>
                <w:bCs/>
                <w:iCs/>
              </w:rPr>
            </w:pPr>
            <w:r>
              <w:rPr>
                <w:rFonts w:eastAsia="Arial Unicode MS" w:cs="Tahoma"/>
                <w:bCs/>
                <w:iCs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D40148" w:rsidRDefault="00D40148">
            <w:pPr>
              <w:suppressAutoHyphens/>
              <w:rPr>
                <w:rFonts w:eastAsia="Arial Unicode MS"/>
                <w:color w:val="FF0000"/>
              </w:rPr>
            </w:pPr>
          </w:p>
        </w:tc>
        <w:tc>
          <w:tcPr>
            <w:tcW w:w="2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148" w:rsidRDefault="00D40148">
            <w:pPr>
              <w:suppressAutoHyphens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 xml:space="preserve">Группа распределяются по парам, Каждой пара со своего рабочего места подключается к общей виртуальной сети. Цель: разгадывая пароли доступа к сетевому оборудованию, получить доступ к центральному устройству раньше остальных и отключить доступ для команд- конкурентов. </w:t>
            </w:r>
            <w:r>
              <w:rPr>
                <w:rFonts w:eastAsia="Arial Unicode MS"/>
                <w:color w:val="FF000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ascii="Calibri" w:eastAsia="Arial Unicode MS" w:hAnsi="Calibri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Навык поиска сведений о значимых событиях и героях Великой Отечественной войне, которые являются паролями доступа к устройствам.   Знание принципов работы операционной системы </w:t>
            </w:r>
            <w:proofErr w:type="spellStart"/>
            <w:r>
              <w:rPr>
                <w:rFonts w:eastAsia="Arial Unicode MS"/>
                <w:color w:val="000000"/>
              </w:rPr>
              <w:t>Cisco</w:t>
            </w:r>
            <w:proofErr w:type="spellEnd"/>
            <w:r>
              <w:rPr>
                <w:rFonts w:eastAsia="Arial Unicode MS"/>
                <w:color w:val="000000"/>
              </w:rPr>
              <w:t xml:space="preserve"> IOS.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</w:tc>
        <w:tc>
          <w:tcPr>
            <w:tcW w:w="3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48" w:rsidRDefault="00D40148">
            <w:pPr>
              <w:suppressAutoHyphens/>
              <w:rPr>
                <w:rFonts w:eastAsia="Times New Roman"/>
              </w:rPr>
            </w:pPr>
            <w:r>
              <w:t>- эмоциональное отношение к своей будущей профессии;</w:t>
            </w:r>
          </w:p>
          <w:p w:rsidR="00D40148" w:rsidRDefault="00D40148">
            <w:pPr>
              <w:suppressAutoHyphens/>
              <w:rPr>
                <w:rFonts w:eastAsia="Arial Unicode MS"/>
                <w:color w:val="000000"/>
              </w:rPr>
            </w:pPr>
            <w:r>
              <w:t>- умение работать и выполнять требования трудовой дисциплины;</w:t>
            </w:r>
          </w:p>
          <w:p w:rsidR="00D40148" w:rsidRDefault="00D40148">
            <w:pPr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 навыки анализа и интерпретации информации из различных источников.</w:t>
            </w:r>
          </w:p>
          <w:p w:rsidR="00D40148" w:rsidRDefault="00D40148">
            <w:pPr>
              <w:suppressAutoHyphens/>
              <w:rPr>
                <w:rFonts w:eastAsia="Arial Unicode MS"/>
              </w:rPr>
            </w:pPr>
          </w:p>
        </w:tc>
      </w:tr>
    </w:tbl>
    <w:p w:rsidR="00D40148" w:rsidRDefault="00D40148" w:rsidP="00D40148">
      <w:pPr>
        <w:suppressAutoHyphens/>
        <w:rPr>
          <w:rFonts w:ascii="Calibri" w:eastAsia="Times New Roman" w:hAnsi="Calibri"/>
        </w:rPr>
      </w:pPr>
      <w:r>
        <w:t xml:space="preserve"> </w:t>
      </w: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FC734C" w:rsidRDefault="00FC734C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Default="00D40148" w:rsidP="00131F7E">
      <w:pPr>
        <w:jc w:val="both"/>
        <w:rPr>
          <w:bCs/>
          <w:i/>
          <w:sz w:val="28"/>
          <w:szCs w:val="28"/>
        </w:rPr>
      </w:pPr>
    </w:p>
    <w:p w:rsidR="00D40148" w:rsidRPr="0038774B" w:rsidRDefault="00D40148" w:rsidP="00D40148">
      <w:pPr>
        <w:suppressAutoHyphens/>
        <w:jc w:val="center"/>
        <w:rPr>
          <w:rFonts w:eastAsia="Arial Unicode MS"/>
        </w:rPr>
      </w:pPr>
      <w:r w:rsidRPr="0038774B">
        <w:rPr>
          <w:rFonts w:eastAsia="Arial Unicode MS"/>
        </w:rPr>
        <w:lastRenderedPageBreak/>
        <w:t>МДК.1.3 Электрорадиоизмерения и метрология</w:t>
      </w:r>
    </w:p>
    <w:p w:rsidR="00D40148" w:rsidRPr="0038774B" w:rsidRDefault="00D40148" w:rsidP="00D40148">
      <w:pPr>
        <w:suppressAutoHyphens/>
        <w:jc w:val="center"/>
        <w:rPr>
          <w:rFonts w:eastAsia="Arial Unicode MS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547"/>
      </w:tblGrid>
      <w:tr w:rsidR="00D40148" w:rsidRPr="0038774B" w:rsidTr="00D40148">
        <w:trPr>
          <w:trHeight w:val="652"/>
        </w:trPr>
        <w:tc>
          <w:tcPr>
            <w:tcW w:w="3282" w:type="dxa"/>
          </w:tcPr>
          <w:p w:rsidR="00D40148" w:rsidRPr="0038774B" w:rsidRDefault="00D40148" w:rsidP="00100269">
            <w:pPr>
              <w:suppressAutoHyphens/>
              <w:jc w:val="center"/>
              <w:rPr>
                <w:rFonts w:eastAsia="Arial Unicode MS"/>
              </w:rPr>
            </w:pPr>
            <w:proofErr w:type="spellStart"/>
            <w:r w:rsidRPr="0038774B">
              <w:rPr>
                <w:rFonts w:eastAsia="Arial Unicode MS"/>
              </w:rPr>
              <w:t>Личностныерезультаты</w:t>
            </w:r>
            <w:proofErr w:type="spellEnd"/>
          </w:p>
        </w:tc>
        <w:tc>
          <w:tcPr>
            <w:tcW w:w="3806" w:type="dxa"/>
          </w:tcPr>
          <w:p w:rsidR="00D40148" w:rsidRPr="0038774B" w:rsidRDefault="00D40148" w:rsidP="00100269">
            <w:pPr>
              <w:suppressAutoHyphens/>
              <w:jc w:val="center"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Содержание урока(тема, тип урока, воспитательные задачи)</w:t>
            </w:r>
          </w:p>
        </w:tc>
        <w:tc>
          <w:tcPr>
            <w:tcW w:w="2491" w:type="dxa"/>
          </w:tcPr>
          <w:p w:rsidR="00D40148" w:rsidRPr="0038774B" w:rsidRDefault="00D40148" w:rsidP="00100269">
            <w:pPr>
              <w:suppressAutoHyphens/>
              <w:jc w:val="center"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:rsidR="00D40148" w:rsidRPr="0038774B" w:rsidRDefault="00D40148" w:rsidP="00100269">
            <w:pPr>
              <w:suppressAutoHyphens/>
              <w:jc w:val="center"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Продукт деятельности</w:t>
            </w:r>
          </w:p>
        </w:tc>
        <w:tc>
          <w:tcPr>
            <w:tcW w:w="3547" w:type="dxa"/>
          </w:tcPr>
          <w:p w:rsidR="00D40148" w:rsidRPr="0038774B" w:rsidRDefault="00D40148" w:rsidP="00100269">
            <w:pPr>
              <w:suppressAutoHyphens/>
              <w:jc w:val="center"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Оценка процесса формирования ЛР</w:t>
            </w:r>
          </w:p>
        </w:tc>
      </w:tr>
      <w:tr w:rsidR="00D40148" w:rsidRPr="0038774B" w:rsidTr="00D40148">
        <w:tc>
          <w:tcPr>
            <w:tcW w:w="3282" w:type="dxa"/>
          </w:tcPr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ЛР 4</w:t>
            </w:r>
            <w:r w:rsidRPr="0038774B">
              <w:rPr>
                <w:rFonts w:eastAsia="Arial Unicode MS"/>
              </w:rPr>
              <w:tab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ЛР 13</w:t>
            </w:r>
            <w:r w:rsidRPr="0038774B">
              <w:rPr>
                <w:rFonts w:eastAsia="Arial Unicode MS"/>
              </w:rPr>
              <w:tab/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ЛР 14</w:t>
            </w:r>
            <w:r w:rsidRPr="0038774B">
              <w:rPr>
                <w:rFonts w:eastAsia="Arial Unicode MS"/>
              </w:rPr>
              <w:tab/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  <w:r w:rsidRPr="0038774B">
              <w:rPr>
                <w:rFonts w:eastAsia="Arial Unicode MS"/>
              </w:rPr>
              <w:tab/>
            </w:r>
          </w:p>
        </w:tc>
        <w:tc>
          <w:tcPr>
            <w:tcW w:w="3806" w:type="dxa"/>
          </w:tcPr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Тема: «Измерительные приборы»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Тип урока: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закрепления знаний и способов деятельности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 xml:space="preserve">- </w:t>
            </w:r>
            <w:proofErr w:type="spellStart"/>
            <w:proofErr w:type="gramStart"/>
            <w:r w:rsidRPr="0038774B">
              <w:rPr>
                <w:rFonts w:eastAsia="Arial Unicode MS"/>
              </w:rPr>
              <w:t>семинар,перевернутый</w:t>
            </w:r>
            <w:proofErr w:type="spellEnd"/>
            <w:proofErr w:type="gramEnd"/>
            <w:r w:rsidRPr="0038774B">
              <w:rPr>
                <w:rFonts w:eastAsia="Arial Unicode MS"/>
              </w:rPr>
              <w:t xml:space="preserve"> класс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Воспитательная задача: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- формирование уважения к своей будущей профессии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Работа в группах,</w:t>
            </w:r>
            <w:r w:rsidRPr="0038774B">
              <w:rPr>
                <w:rFonts w:eastAsia="Arial Unicode MS"/>
              </w:rPr>
              <w:br/>
              <w:t>представление проекта «Измерительные приборы»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Диалог, создание проблемной ситуации и ее решение</w:t>
            </w:r>
          </w:p>
        </w:tc>
        <w:tc>
          <w:tcPr>
            <w:tcW w:w="2042" w:type="dxa"/>
          </w:tcPr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Презентация «Измерительные приборы»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Эмоциональный диалог друг с другом</w:t>
            </w:r>
            <w:r w:rsidRPr="0038774B">
              <w:rPr>
                <w:rFonts w:eastAsia="Arial Unicode MS"/>
              </w:rPr>
              <w:br/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</w:tc>
        <w:tc>
          <w:tcPr>
            <w:tcW w:w="3547" w:type="dxa"/>
          </w:tcPr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 xml:space="preserve">- умение работать в программах подготовки презентаций и представление своего проекта 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- демонстрация личностного интереса к профессиональному росту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- умение вести диалог с использованием вербальных средств коммуникации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  <w:r w:rsidRPr="0038774B">
              <w:rPr>
                <w:rFonts w:eastAsia="Arial Unicode MS"/>
              </w:rPr>
              <w:t>- соблюдение этических норм общения</w:t>
            </w: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  <w:p w:rsidR="00D40148" w:rsidRPr="0038774B" w:rsidRDefault="00D40148" w:rsidP="00100269">
            <w:pPr>
              <w:suppressAutoHyphens/>
              <w:rPr>
                <w:rFonts w:eastAsia="Arial Unicode MS"/>
              </w:rPr>
            </w:pPr>
          </w:p>
        </w:tc>
      </w:tr>
    </w:tbl>
    <w:p w:rsidR="00D40148" w:rsidRPr="0038774B" w:rsidRDefault="00D40148" w:rsidP="00131F7E">
      <w:pPr>
        <w:jc w:val="both"/>
        <w:rPr>
          <w:rFonts w:eastAsia="Arial Unicode MS"/>
        </w:rPr>
      </w:pPr>
    </w:p>
    <w:sectPr w:rsidR="00D40148" w:rsidRPr="0038774B" w:rsidSect="00FC734C">
      <w:pgSz w:w="16838" w:h="11899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69" w:rsidRDefault="00100269" w:rsidP="006E118D">
      <w:r>
        <w:separator/>
      </w:r>
    </w:p>
  </w:endnote>
  <w:endnote w:type="continuationSeparator" w:id="0">
    <w:p w:rsidR="00100269" w:rsidRDefault="00100269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69" w:rsidRPr="006E118D" w:rsidRDefault="0010026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04D1">
      <w:rPr>
        <w:noProof/>
      </w:rPr>
      <w:t>2</w:t>
    </w:r>
    <w:r>
      <w:rPr>
        <w:noProof/>
      </w:rPr>
      <w:fldChar w:fldCharType="end"/>
    </w:r>
  </w:p>
  <w:p w:rsidR="00100269" w:rsidRDefault="001002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69" w:rsidRDefault="00100269" w:rsidP="00A81C8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0269" w:rsidRDefault="00100269" w:rsidP="00A81C8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69" w:rsidRDefault="00100269" w:rsidP="00A81C8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04D1">
      <w:rPr>
        <w:rStyle w:val="ad"/>
        <w:noProof/>
      </w:rPr>
      <w:t>5</w:t>
    </w:r>
    <w:r>
      <w:rPr>
        <w:rStyle w:val="ad"/>
      </w:rPr>
      <w:fldChar w:fldCharType="end"/>
    </w:r>
  </w:p>
  <w:p w:rsidR="00100269" w:rsidRDefault="00100269" w:rsidP="00A81C87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69" w:rsidRDefault="00100269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0269" w:rsidRDefault="00100269" w:rsidP="00035979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69" w:rsidRDefault="00100269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04D1">
      <w:rPr>
        <w:rStyle w:val="ad"/>
        <w:noProof/>
      </w:rPr>
      <w:t>32</w:t>
    </w:r>
    <w:r>
      <w:rPr>
        <w:rStyle w:val="ad"/>
      </w:rPr>
      <w:fldChar w:fldCharType="end"/>
    </w:r>
  </w:p>
  <w:p w:rsidR="00100269" w:rsidRDefault="00100269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69" w:rsidRDefault="00100269" w:rsidP="006E118D">
      <w:r>
        <w:separator/>
      </w:r>
    </w:p>
  </w:footnote>
  <w:footnote w:type="continuationSeparator" w:id="0">
    <w:p w:rsidR="00100269" w:rsidRDefault="00100269" w:rsidP="006E118D">
      <w:r>
        <w:continuationSeparator/>
      </w:r>
    </w:p>
  </w:footnote>
  <w:footnote w:id="1">
    <w:p w:rsidR="00100269" w:rsidRPr="00CA2983" w:rsidRDefault="00100269" w:rsidP="00E01797">
      <w:pPr>
        <w:pStyle w:val="af0"/>
        <w:spacing w:line="200" w:lineRule="exact"/>
        <w:jc w:val="both"/>
      </w:pPr>
      <w:r w:rsidRPr="00AF7C29">
        <w:rPr>
          <w:rStyle w:val="af2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</w:rPr>
    </w:lvl>
  </w:abstractNum>
  <w:abstractNum w:abstractNumId="2" w15:restartNumberingAfterBreak="0">
    <w:nsid w:val="00000004"/>
    <w:multiLevelType w:val="singleLevel"/>
    <w:tmpl w:val="9996A9B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3" w15:restartNumberingAfterBreak="0">
    <w:nsid w:val="003F2802"/>
    <w:multiLevelType w:val="hybridMultilevel"/>
    <w:tmpl w:val="0584F5E8"/>
    <w:name w:val="Нумерованный список 11"/>
    <w:lvl w:ilvl="0" w:tplc="72F6CDE0">
      <w:numFmt w:val="bullet"/>
      <w:lvlText w:val=""/>
      <w:lvlJc w:val="left"/>
      <w:rPr>
        <w:rFonts w:ascii="Symbol" w:hAnsi="Symbol"/>
        <w:color w:val="auto"/>
      </w:rPr>
    </w:lvl>
    <w:lvl w:ilvl="1" w:tplc="88325A12">
      <w:numFmt w:val="bullet"/>
      <w:lvlText w:val=""/>
      <w:lvlJc w:val="left"/>
      <w:pPr>
        <w:ind w:left="1080"/>
      </w:pPr>
      <w:rPr>
        <w:rFonts w:ascii="Symbol" w:hAnsi="Symbol"/>
        <w:color w:val="auto"/>
      </w:rPr>
    </w:lvl>
    <w:lvl w:ilvl="2" w:tplc="E452A8C4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E7761B4A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43F20BF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44F0190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D1E6173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2DE64EBE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7AA6884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F6BEA"/>
    <w:multiLevelType w:val="hybridMultilevel"/>
    <w:tmpl w:val="56E63C9A"/>
    <w:name w:val="Нумерованный список 77"/>
    <w:lvl w:ilvl="0" w:tplc="300E0B28">
      <w:numFmt w:val="bullet"/>
      <w:lvlText w:val="-"/>
      <w:lvlJc w:val="left"/>
      <w:pPr>
        <w:ind w:left="1069"/>
      </w:pPr>
    </w:lvl>
    <w:lvl w:ilvl="1" w:tplc="689A3F86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 w:tplc="64C091A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 w:tplc="828E0392">
      <w:numFmt w:val="bullet"/>
      <w:lvlText w:val=""/>
      <w:lvlJc w:val="left"/>
      <w:pPr>
        <w:ind w:left="3229"/>
      </w:pPr>
      <w:rPr>
        <w:rFonts w:ascii="Symbol" w:hAnsi="Symbol"/>
      </w:rPr>
    </w:lvl>
    <w:lvl w:ilvl="4" w:tplc="42B20792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 w:tplc="B00A1208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 w:tplc="236AEE6E">
      <w:numFmt w:val="bullet"/>
      <w:lvlText w:val=""/>
      <w:lvlJc w:val="left"/>
      <w:pPr>
        <w:ind w:left="5389"/>
      </w:pPr>
      <w:rPr>
        <w:rFonts w:ascii="Symbol" w:hAnsi="Symbol"/>
      </w:rPr>
    </w:lvl>
    <w:lvl w:ilvl="7" w:tplc="93A6F1B4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 w:tplc="47C4785A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8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4185"/>
    <w:multiLevelType w:val="hybridMultilevel"/>
    <w:tmpl w:val="BC0EEA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07229"/>
    <w:multiLevelType w:val="hybridMultilevel"/>
    <w:tmpl w:val="A10E3952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7" w15:restartNumberingAfterBreak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F72CE"/>
    <w:multiLevelType w:val="hybridMultilevel"/>
    <w:tmpl w:val="286C07CE"/>
    <w:name w:val="Нумерованный список 53"/>
    <w:lvl w:ilvl="0" w:tplc="BB2AAFE4">
      <w:start w:val="1"/>
      <w:numFmt w:val="decimal"/>
      <w:lvlText w:val="%1."/>
      <w:lvlJc w:val="left"/>
      <w:pPr>
        <w:ind w:left="1069"/>
      </w:pPr>
      <w:rPr>
        <w:rFonts w:cs="Times New Roman"/>
      </w:rPr>
    </w:lvl>
    <w:lvl w:ilvl="1" w:tplc="5122060A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 w:tplc="185A85CA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 w:tplc="1D34A2C6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 w:tplc="F2AA1892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 w:tplc="D8E44086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 w:tplc="E9ECA440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 w:tplc="D660C216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 w:tplc="70A870C2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abstractNum w:abstractNumId="24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0"/>
  </w:num>
  <w:num w:numId="4">
    <w:abstractNumId w:val="17"/>
  </w:num>
  <w:num w:numId="5">
    <w:abstractNumId w:val="14"/>
  </w:num>
  <w:num w:numId="6">
    <w:abstractNumId w:val="19"/>
  </w:num>
  <w:num w:numId="7">
    <w:abstractNumId w:val="10"/>
  </w:num>
  <w:num w:numId="8">
    <w:abstractNumId w:val="15"/>
  </w:num>
  <w:num w:numId="9">
    <w:abstractNumId w:val="24"/>
  </w:num>
  <w:num w:numId="10">
    <w:abstractNumId w:val="21"/>
  </w:num>
  <w:num w:numId="11">
    <w:abstractNumId w:val="22"/>
  </w:num>
  <w:num w:numId="12">
    <w:abstractNumId w:va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5"/>
  </w:num>
  <w:num w:numId="17">
    <w:abstractNumId w:val="9"/>
  </w:num>
  <w:num w:numId="18">
    <w:abstractNumId w:val="12"/>
  </w:num>
  <w:num w:numId="19">
    <w:abstractNumId w:val="11"/>
  </w:num>
  <w:num w:numId="20">
    <w:abstractNumId w:val="1"/>
  </w:num>
  <w:num w:numId="21">
    <w:abstractNumId w:val="2"/>
  </w:num>
  <w:num w:numId="22">
    <w:abstractNumId w:val="7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E"/>
    <w:rsid w:val="000010BA"/>
    <w:rsid w:val="000146AA"/>
    <w:rsid w:val="00015E5D"/>
    <w:rsid w:val="00016C29"/>
    <w:rsid w:val="000176C5"/>
    <w:rsid w:val="000226BA"/>
    <w:rsid w:val="00026D23"/>
    <w:rsid w:val="00030961"/>
    <w:rsid w:val="00032749"/>
    <w:rsid w:val="0003311E"/>
    <w:rsid w:val="00033B94"/>
    <w:rsid w:val="00035979"/>
    <w:rsid w:val="000416A6"/>
    <w:rsid w:val="00041A41"/>
    <w:rsid w:val="000420B9"/>
    <w:rsid w:val="00042EEF"/>
    <w:rsid w:val="00043483"/>
    <w:rsid w:val="00046D7B"/>
    <w:rsid w:val="000519A0"/>
    <w:rsid w:val="0006351C"/>
    <w:rsid w:val="00063BDF"/>
    <w:rsid w:val="00066507"/>
    <w:rsid w:val="000715F1"/>
    <w:rsid w:val="00071E2B"/>
    <w:rsid w:val="000748D8"/>
    <w:rsid w:val="00075213"/>
    <w:rsid w:val="00077573"/>
    <w:rsid w:val="0008034C"/>
    <w:rsid w:val="00081BA3"/>
    <w:rsid w:val="00083153"/>
    <w:rsid w:val="00087AD9"/>
    <w:rsid w:val="000901D8"/>
    <w:rsid w:val="00092049"/>
    <w:rsid w:val="00093EEE"/>
    <w:rsid w:val="000952CC"/>
    <w:rsid w:val="000956D8"/>
    <w:rsid w:val="000A50CB"/>
    <w:rsid w:val="000A6189"/>
    <w:rsid w:val="000A7139"/>
    <w:rsid w:val="000A7353"/>
    <w:rsid w:val="000A7BF8"/>
    <w:rsid w:val="000B2A5F"/>
    <w:rsid w:val="000C32CF"/>
    <w:rsid w:val="000C4400"/>
    <w:rsid w:val="000C605E"/>
    <w:rsid w:val="000D0561"/>
    <w:rsid w:val="000D09FF"/>
    <w:rsid w:val="000D2786"/>
    <w:rsid w:val="000D6720"/>
    <w:rsid w:val="000D7735"/>
    <w:rsid w:val="000E0411"/>
    <w:rsid w:val="000E2B9A"/>
    <w:rsid w:val="000E67E0"/>
    <w:rsid w:val="000E7640"/>
    <w:rsid w:val="000E76D1"/>
    <w:rsid w:val="000F01C0"/>
    <w:rsid w:val="000F1A8E"/>
    <w:rsid w:val="000F39BE"/>
    <w:rsid w:val="000F4271"/>
    <w:rsid w:val="000F4888"/>
    <w:rsid w:val="00100269"/>
    <w:rsid w:val="001013F7"/>
    <w:rsid w:val="00102B3C"/>
    <w:rsid w:val="001038BA"/>
    <w:rsid w:val="001051A4"/>
    <w:rsid w:val="001066BB"/>
    <w:rsid w:val="00107732"/>
    <w:rsid w:val="00107987"/>
    <w:rsid w:val="00107F44"/>
    <w:rsid w:val="00111E35"/>
    <w:rsid w:val="00116F49"/>
    <w:rsid w:val="00120949"/>
    <w:rsid w:val="00120E67"/>
    <w:rsid w:val="001229D1"/>
    <w:rsid w:val="00122E64"/>
    <w:rsid w:val="001266A6"/>
    <w:rsid w:val="001304CB"/>
    <w:rsid w:val="00131F7E"/>
    <w:rsid w:val="00133770"/>
    <w:rsid w:val="001343B9"/>
    <w:rsid w:val="00140530"/>
    <w:rsid w:val="00143573"/>
    <w:rsid w:val="00146D50"/>
    <w:rsid w:val="0014743B"/>
    <w:rsid w:val="00147672"/>
    <w:rsid w:val="00147FEF"/>
    <w:rsid w:val="001514D1"/>
    <w:rsid w:val="00153EC6"/>
    <w:rsid w:val="001550BF"/>
    <w:rsid w:val="001562E7"/>
    <w:rsid w:val="00160D7C"/>
    <w:rsid w:val="00161146"/>
    <w:rsid w:val="00162662"/>
    <w:rsid w:val="00162F2F"/>
    <w:rsid w:val="0017143C"/>
    <w:rsid w:val="00173841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43D1"/>
    <w:rsid w:val="00195C64"/>
    <w:rsid w:val="00197246"/>
    <w:rsid w:val="001978C7"/>
    <w:rsid w:val="001B2552"/>
    <w:rsid w:val="001B3C66"/>
    <w:rsid w:val="001B4E0D"/>
    <w:rsid w:val="001B5217"/>
    <w:rsid w:val="001C27A1"/>
    <w:rsid w:val="001C38F2"/>
    <w:rsid w:val="001C3D38"/>
    <w:rsid w:val="001C3FDD"/>
    <w:rsid w:val="001D1B6D"/>
    <w:rsid w:val="001D358A"/>
    <w:rsid w:val="001D4774"/>
    <w:rsid w:val="001D6D83"/>
    <w:rsid w:val="001D7981"/>
    <w:rsid w:val="001E2564"/>
    <w:rsid w:val="001E3A92"/>
    <w:rsid w:val="001E4B3B"/>
    <w:rsid w:val="001E59B0"/>
    <w:rsid w:val="001E772E"/>
    <w:rsid w:val="001F0C39"/>
    <w:rsid w:val="001F45F8"/>
    <w:rsid w:val="001F6D35"/>
    <w:rsid w:val="001F6D5C"/>
    <w:rsid w:val="00207503"/>
    <w:rsid w:val="002103A2"/>
    <w:rsid w:val="00210DE3"/>
    <w:rsid w:val="002129E7"/>
    <w:rsid w:val="00214887"/>
    <w:rsid w:val="00220467"/>
    <w:rsid w:val="00222BBA"/>
    <w:rsid w:val="002261A5"/>
    <w:rsid w:val="00226B45"/>
    <w:rsid w:val="00226CA1"/>
    <w:rsid w:val="0023028D"/>
    <w:rsid w:val="0023315D"/>
    <w:rsid w:val="0024081C"/>
    <w:rsid w:val="00242AAE"/>
    <w:rsid w:val="00243B6B"/>
    <w:rsid w:val="002445A0"/>
    <w:rsid w:val="00245261"/>
    <w:rsid w:val="00245D16"/>
    <w:rsid w:val="00247EB1"/>
    <w:rsid w:val="0025158F"/>
    <w:rsid w:val="00251B78"/>
    <w:rsid w:val="002543E5"/>
    <w:rsid w:val="002552CA"/>
    <w:rsid w:val="0025625B"/>
    <w:rsid w:val="00256B80"/>
    <w:rsid w:val="002608AF"/>
    <w:rsid w:val="00262B25"/>
    <w:rsid w:val="00264AAA"/>
    <w:rsid w:val="0026595E"/>
    <w:rsid w:val="00265F3A"/>
    <w:rsid w:val="002676FE"/>
    <w:rsid w:val="00273E36"/>
    <w:rsid w:val="00274BCD"/>
    <w:rsid w:val="002753FC"/>
    <w:rsid w:val="00275535"/>
    <w:rsid w:val="002807D5"/>
    <w:rsid w:val="00280825"/>
    <w:rsid w:val="0029082A"/>
    <w:rsid w:val="00293601"/>
    <w:rsid w:val="00293F2E"/>
    <w:rsid w:val="00294D00"/>
    <w:rsid w:val="00296F91"/>
    <w:rsid w:val="002A2757"/>
    <w:rsid w:val="002A3329"/>
    <w:rsid w:val="002A40B1"/>
    <w:rsid w:val="002A6E10"/>
    <w:rsid w:val="002A7907"/>
    <w:rsid w:val="002B0FE8"/>
    <w:rsid w:val="002B1BBD"/>
    <w:rsid w:val="002B1C45"/>
    <w:rsid w:val="002B3CE1"/>
    <w:rsid w:val="002B5A7E"/>
    <w:rsid w:val="002B626F"/>
    <w:rsid w:val="002C034E"/>
    <w:rsid w:val="002C362C"/>
    <w:rsid w:val="002C5613"/>
    <w:rsid w:val="002C668A"/>
    <w:rsid w:val="002C720A"/>
    <w:rsid w:val="002E0851"/>
    <w:rsid w:val="002E0D57"/>
    <w:rsid w:val="002E41C5"/>
    <w:rsid w:val="002E64F6"/>
    <w:rsid w:val="002E65FF"/>
    <w:rsid w:val="002E76FF"/>
    <w:rsid w:val="002F09CD"/>
    <w:rsid w:val="002F12B6"/>
    <w:rsid w:val="002F1959"/>
    <w:rsid w:val="002F3AC7"/>
    <w:rsid w:val="002F446A"/>
    <w:rsid w:val="002F487B"/>
    <w:rsid w:val="002F6B5A"/>
    <w:rsid w:val="00300572"/>
    <w:rsid w:val="00301862"/>
    <w:rsid w:val="0030591F"/>
    <w:rsid w:val="0030682E"/>
    <w:rsid w:val="00306F60"/>
    <w:rsid w:val="00310EFB"/>
    <w:rsid w:val="0031349F"/>
    <w:rsid w:val="00315E2C"/>
    <w:rsid w:val="00316626"/>
    <w:rsid w:val="00317DB9"/>
    <w:rsid w:val="00317EF6"/>
    <w:rsid w:val="003206DB"/>
    <w:rsid w:val="0032412A"/>
    <w:rsid w:val="00324160"/>
    <w:rsid w:val="00325E27"/>
    <w:rsid w:val="00326195"/>
    <w:rsid w:val="00326A8F"/>
    <w:rsid w:val="00332822"/>
    <w:rsid w:val="003365BA"/>
    <w:rsid w:val="0034348B"/>
    <w:rsid w:val="00344CE3"/>
    <w:rsid w:val="003461D7"/>
    <w:rsid w:val="0034715E"/>
    <w:rsid w:val="003507C5"/>
    <w:rsid w:val="00350C2F"/>
    <w:rsid w:val="003528DB"/>
    <w:rsid w:val="00355CE6"/>
    <w:rsid w:val="0035681A"/>
    <w:rsid w:val="00357186"/>
    <w:rsid w:val="003618AA"/>
    <w:rsid w:val="00361F27"/>
    <w:rsid w:val="0036399F"/>
    <w:rsid w:val="0036558B"/>
    <w:rsid w:val="003725C0"/>
    <w:rsid w:val="0037445F"/>
    <w:rsid w:val="00375232"/>
    <w:rsid w:val="003755D8"/>
    <w:rsid w:val="0037674B"/>
    <w:rsid w:val="00377779"/>
    <w:rsid w:val="00377F87"/>
    <w:rsid w:val="00380509"/>
    <w:rsid w:val="00381156"/>
    <w:rsid w:val="003816FE"/>
    <w:rsid w:val="00381A9E"/>
    <w:rsid w:val="0038774B"/>
    <w:rsid w:val="003877E5"/>
    <w:rsid w:val="003964AB"/>
    <w:rsid w:val="003A0203"/>
    <w:rsid w:val="003A04C3"/>
    <w:rsid w:val="003B01A0"/>
    <w:rsid w:val="003B0263"/>
    <w:rsid w:val="003B0A84"/>
    <w:rsid w:val="003B11AC"/>
    <w:rsid w:val="003B30A9"/>
    <w:rsid w:val="003B35A4"/>
    <w:rsid w:val="003B4BD1"/>
    <w:rsid w:val="003B4F0A"/>
    <w:rsid w:val="003B5CDC"/>
    <w:rsid w:val="003B64B0"/>
    <w:rsid w:val="003C04D1"/>
    <w:rsid w:val="003C127F"/>
    <w:rsid w:val="003C454A"/>
    <w:rsid w:val="003C5379"/>
    <w:rsid w:val="003C5851"/>
    <w:rsid w:val="003C6622"/>
    <w:rsid w:val="003C7A67"/>
    <w:rsid w:val="003D0881"/>
    <w:rsid w:val="003D29D4"/>
    <w:rsid w:val="003D38D3"/>
    <w:rsid w:val="003D49B3"/>
    <w:rsid w:val="003D58E3"/>
    <w:rsid w:val="003D5C11"/>
    <w:rsid w:val="003E18C5"/>
    <w:rsid w:val="003F085C"/>
    <w:rsid w:val="003F0C68"/>
    <w:rsid w:val="003F2947"/>
    <w:rsid w:val="003F3D0E"/>
    <w:rsid w:val="003F669E"/>
    <w:rsid w:val="00403461"/>
    <w:rsid w:val="00403A7E"/>
    <w:rsid w:val="00404294"/>
    <w:rsid w:val="0040706C"/>
    <w:rsid w:val="0041047B"/>
    <w:rsid w:val="00410CF7"/>
    <w:rsid w:val="00410EE7"/>
    <w:rsid w:val="00411A81"/>
    <w:rsid w:val="00412239"/>
    <w:rsid w:val="00415F70"/>
    <w:rsid w:val="00417439"/>
    <w:rsid w:val="004208B0"/>
    <w:rsid w:val="00420914"/>
    <w:rsid w:val="00421CDF"/>
    <w:rsid w:val="0042346B"/>
    <w:rsid w:val="00424352"/>
    <w:rsid w:val="0042489A"/>
    <w:rsid w:val="00424F68"/>
    <w:rsid w:val="004312F0"/>
    <w:rsid w:val="004319CC"/>
    <w:rsid w:val="00432DF6"/>
    <w:rsid w:val="00433028"/>
    <w:rsid w:val="004344E6"/>
    <w:rsid w:val="004374D8"/>
    <w:rsid w:val="00440B87"/>
    <w:rsid w:val="004417B9"/>
    <w:rsid w:val="0044451B"/>
    <w:rsid w:val="0044738E"/>
    <w:rsid w:val="00447BEE"/>
    <w:rsid w:val="00450639"/>
    <w:rsid w:val="00450A3A"/>
    <w:rsid w:val="00451A15"/>
    <w:rsid w:val="00452490"/>
    <w:rsid w:val="00455BC9"/>
    <w:rsid w:val="00456F75"/>
    <w:rsid w:val="00457B40"/>
    <w:rsid w:val="004632FF"/>
    <w:rsid w:val="00463B19"/>
    <w:rsid w:val="004645E9"/>
    <w:rsid w:val="0046503B"/>
    <w:rsid w:val="004660F8"/>
    <w:rsid w:val="00467167"/>
    <w:rsid w:val="00467C68"/>
    <w:rsid w:val="004703AC"/>
    <w:rsid w:val="00471E38"/>
    <w:rsid w:val="0047607E"/>
    <w:rsid w:val="00477613"/>
    <w:rsid w:val="00477AAD"/>
    <w:rsid w:val="00482DDB"/>
    <w:rsid w:val="00485CD8"/>
    <w:rsid w:val="004866B7"/>
    <w:rsid w:val="00487295"/>
    <w:rsid w:val="004920D5"/>
    <w:rsid w:val="004923A6"/>
    <w:rsid w:val="004923C1"/>
    <w:rsid w:val="004934E6"/>
    <w:rsid w:val="00495CC7"/>
    <w:rsid w:val="00497218"/>
    <w:rsid w:val="004A07BE"/>
    <w:rsid w:val="004A4121"/>
    <w:rsid w:val="004A5B84"/>
    <w:rsid w:val="004A5BC9"/>
    <w:rsid w:val="004A6AA0"/>
    <w:rsid w:val="004A7546"/>
    <w:rsid w:val="004B245E"/>
    <w:rsid w:val="004B2B52"/>
    <w:rsid w:val="004B51AF"/>
    <w:rsid w:val="004B5554"/>
    <w:rsid w:val="004B6061"/>
    <w:rsid w:val="004B77D2"/>
    <w:rsid w:val="004C174F"/>
    <w:rsid w:val="004C26BF"/>
    <w:rsid w:val="004C2FBF"/>
    <w:rsid w:val="004C5590"/>
    <w:rsid w:val="004C5789"/>
    <w:rsid w:val="004D0B27"/>
    <w:rsid w:val="004D147F"/>
    <w:rsid w:val="004D2179"/>
    <w:rsid w:val="004D3ECE"/>
    <w:rsid w:val="004D5BC6"/>
    <w:rsid w:val="004D735C"/>
    <w:rsid w:val="004E5757"/>
    <w:rsid w:val="004E62BD"/>
    <w:rsid w:val="004F08B1"/>
    <w:rsid w:val="004F35BE"/>
    <w:rsid w:val="004F5EE0"/>
    <w:rsid w:val="005002DD"/>
    <w:rsid w:val="005003FB"/>
    <w:rsid w:val="00504B32"/>
    <w:rsid w:val="00504C17"/>
    <w:rsid w:val="00505985"/>
    <w:rsid w:val="00505DDA"/>
    <w:rsid w:val="00513BB7"/>
    <w:rsid w:val="00513C3C"/>
    <w:rsid w:val="00517665"/>
    <w:rsid w:val="0051795D"/>
    <w:rsid w:val="00527A80"/>
    <w:rsid w:val="00531AEC"/>
    <w:rsid w:val="005351CB"/>
    <w:rsid w:val="00541519"/>
    <w:rsid w:val="00541EBF"/>
    <w:rsid w:val="0054292D"/>
    <w:rsid w:val="00544691"/>
    <w:rsid w:val="0054586D"/>
    <w:rsid w:val="005467E1"/>
    <w:rsid w:val="005475CF"/>
    <w:rsid w:val="00547878"/>
    <w:rsid w:val="005511B7"/>
    <w:rsid w:val="0055120F"/>
    <w:rsid w:val="005531A5"/>
    <w:rsid w:val="00553829"/>
    <w:rsid w:val="00555901"/>
    <w:rsid w:val="00561011"/>
    <w:rsid w:val="00561889"/>
    <w:rsid w:val="005638E4"/>
    <w:rsid w:val="00565727"/>
    <w:rsid w:val="00565A2B"/>
    <w:rsid w:val="00565E4E"/>
    <w:rsid w:val="00570690"/>
    <w:rsid w:val="00570E60"/>
    <w:rsid w:val="00573F20"/>
    <w:rsid w:val="0057663D"/>
    <w:rsid w:val="0057749E"/>
    <w:rsid w:val="0058275A"/>
    <w:rsid w:val="00587A81"/>
    <w:rsid w:val="00590478"/>
    <w:rsid w:val="005941D9"/>
    <w:rsid w:val="00595678"/>
    <w:rsid w:val="005A04D3"/>
    <w:rsid w:val="005A14AB"/>
    <w:rsid w:val="005A23C6"/>
    <w:rsid w:val="005A2561"/>
    <w:rsid w:val="005A4FAB"/>
    <w:rsid w:val="005A57E4"/>
    <w:rsid w:val="005A5EA5"/>
    <w:rsid w:val="005A60B2"/>
    <w:rsid w:val="005A6823"/>
    <w:rsid w:val="005B1C9B"/>
    <w:rsid w:val="005B2378"/>
    <w:rsid w:val="005B2D59"/>
    <w:rsid w:val="005B556D"/>
    <w:rsid w:val="005B5CA1"/>
    <w:rsid w:val="005C0CF7"/>
    <w:rsid w:val="005C0DF7"/>
    <w:rsid w:val="005C5797"/>
    <w:rsid w:val="005C5F5E"/>
    <w:rsid w:val="005D25DC"/>
    <w:rsid w:val="005D7192"/>
    <w:rsid w:val="005E038E"/>
    <w:rsid w:val="005E42EB"/>
    <w:rsid w:val="005F0E64"/>
    <w:rsid w:val="005F2466"/>
    <w:rsid w:val="0060059F"/>
    <w:rsid w:val="00601542"/>
    <w:rsid w:val="006034E8"/>
    <w:rsid w:val="00604D09"/>
    <w:rsid w:val="00605301"/>
    <w:rsid w:val="0060530F"/>
    <w:rsid w:val="00611672"/>
    <w:rsid w:val="00620748"/>
    <w:rsid w:val="00620E20"/>
    <w:rsid w:val="0062369E"/>
    <w:rsid w:val="00627C81"/>
    <w:rsid w:val="00627F03"/>
    <w:rsid w:val="006323A6"/>
    <w:rsid w:val="00632C62"/>
    <w:rsid w:val="00632DFA"/>
    <w:rsid w:val="00633A9E"/>
    <w:rsid w:val="006419EE"/>
    <w:rsid w:val="00643BF5"/>
    <w:rsid w:val="00645F0D"/>
    <w:rsid w:val="00645F97"/>
    <w:rsid w:val="00650979"/>
    <w:rsid w:val="00653816"/>
    <w:rsid w:val="006555D1"/>
    <w:rsid w:val="006613A1"/>
    <w:rsid w:val="00661789"/>
    <w:rsid w:val="006631FD"/>
    <w:rsid w:val="00667EE2"/>
    <w:rsid w:val="00670F79"/>
    <w:rsid w:val="00673C73"/>
    <w:rsid w:val="00673EC9"/>
    <w:rsid w:val="006749E2"/>
    <w:rsid w:val="00675BEF"/>
    <w:rsid w:val="0068173B"/>
    <w:rsid w:val="006823E3"/>
    <w:rsid w:val="00685541"/>
    <w:rsid w:val="00685C05"/>
    <w:rsid w:val="0068759A"/>
    <w:rsid w:val="0069041B"/>
    <w:rsid w:val="00690E4E"/>
    <w:rsid w:val="00691A6C"/>
    <w:rsid w:val="00692305"/>
    <w:rsid w:val="00693308"/>
    <w:rsid w:val="006942DE"/>
    <w:rsid w:val="00695167"/>
    <w:rsid w:val="00695216"/>
    <w:rsid w:val="00696180"/>
    <w:rsid w:val="00696BDE"/>
    <w:rsid w:val="0069736F"/>
    <w:rsid w:val="00697814"/>
    <w:rsid w:val="006A21A8"/>
    <w:rsid w:val="006A4995"/>
    <w:rsid w:val="006A53E4"/>
    <w:rsid w:val="006A6889"/>
    <w:rsid w:val="006A7698"/>
    <w:rsid w:val="006B34EC"/>
    <w:rsid w:val="006B3CA2"/>
    <w:rsid w:val="006B40D8"/>
    <w:rsid w:val="006B53C1"/>
    <w:rsid w:val="006B6CFF"/>
    <w:rsid w:val="006C08A8"/>
    <w:rsid w:val="006C3C91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14E4"/>
    <w:rsid w:val="006D2D85"/>
    <w:rsid w:val="006D7E6C"/>
    <w:rsid w:val="006E0FEE"/>
    <w:rsid w:val="006E118D"/>
    <w:rsid w:val="006E1DDB"/>
    <w:rsid w:val="006E2359"/>
    <w:rsid w:val="006E3F35"/>
    <w:rsid w:val="006E51F3"/>
    <w:rsid w:val="006E5936"/>
    <w:rsid w:val="006E6CD9"/>
    <w:rsid w:val="006E7B13"/>
    <w:rsid w:val="006F313D"/>
    <w:rsid w:val="006F4193"/>
    <w:rsid w:val="006F4203"/>
    <w:rsid w:val="006F4DD9"/>
    <w:rsid w:val="0070228C"/>
    <w:rsid w:val="00703362"/>
    <w:rsid w:val="00712DCB"/>
    <w:rsid w:val="007163D8"/>
    <w:rsid w:val="00717FA4"/>
    <w:rsid w:val="00721F7D"/>
    <w:rsid w:val="00722AE4"/>
    <w:rsid w:val="0072390E"/>
    <w:rsid w:val="00724412"/>
    <w:rsid w:val="00724F52"/>
    <w:rsid w:val="00725066"/>
    <w:rsid w:val="0072547E"/>
    <w:rsid w:val="00726994"/>
    <w:rsid w:val="00727222"/>
    <w:rsid w:val="00731AD4"/>
    <w:rsid w:val="00733623"/>
    <w:rsid w:val="007337F7"/>
    <w:rsid w:val="00733BEC"/>
    <w:rsid w:val="00734F0D"/>
    <w:rsid w:val="00736877"/>
    <w:rsid w:val="007422B1"/>
    <w:rsid w:val="007434D4"/>
    <w:rsid w:val="00744617"/>
    <w:rsid w:val="00750295"/>
    <w:rsid w:val="00750C00"/>
    <w:rsid w:val="007521E2"/>
    <w:rsid w:val="007604C3"/>
    <w:rsid w:val="007608D2"/>
    <w:rsid w:val="0076328E"/>
    <w:rsid w:val="00764313"/>
    <w:rsid w:val="00764FEE"/>
    <w:rsid w:val="00765565"/>
    <w:rsid w:val="007729B8"/>
    <w:rsid w:val="00775FDA"/>
    <w:rsid w:val="00776FAB"/>
    <w:rsid w:val="007828CF"/>
    <w:rsid w:val="00787B71"/>
    <w:rsid w:val="00791BF5"/>
    <w:rsid w:val="00797FA0"/>
    <w:rsid w:val="007A4ABF"/>
    <w:rsid w:val="007A4E88"/>
    <w:rsid w:val="007A67A1"/>
    <w:rsid w:val="007A7980"/>
    <w:rsid w:val="007B39A4"/>
    <w:rsid w:val="007C1BB2"/>
    <w:rsid w:val="007C3BA8"/>
    <w:rsid w:val="007C42AC"/>
    <w:rsid w:val="007D03A1"/>
    <w:rsid w:val="007D0438"/>
    <w:rsid w:val="007D0A5C"/>
    <w:rsid w:val="007D2069"/>
    <w:rsid w:val="007D20C7"/>
    <w:rsid w:val="007D4A58"/>
    <w:rsid w:val="007E28B9"/>
    <w:rsid w:val="007E2C3C"/>
    <w:rsid w:val="007E3041"/>
    <w:rsid w:val="007F179A"/>
    <w:rsid w:val="007F21C0"/>
    <w:rsid w:val="007F3AAD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6943"/>
    <w:rsid w:val="008170BB"/>
    <w:rsid w:val="00822F02"/>
    <w:rsid w:val="00825576"/>
    <w:rsid w:val="008267F5"/>
    <w:rsid w:val="00836C24"/>
    <w:rsid w:val="00836F94"/>
    <w:rsid w:val="00836FA7"/>
    <w:rsid w:val="00842052"/>
    <w:rsid w:val="008451A6"/>
    <w:rsid w:val="00853906"/>
    <w:rsid w:val="00853EBB"/>
    <w:rsid w:val="00855B5F"/>
    <w:rsid w:val="00861197"/>
    <w:rsid w:val="00862247"/>
    <w:rsid w:val="00864294"/>
    <w:rsid w:val="00864C43"/>
    <w:rsid w:val="00864D95"/>
    <w:rsid w:val="00865604"/>
    <w:rsid w:val="00872017"/>
    <w:rsid w:val="00873A85"/>
    <w:rsid w:val="00875339"/>
    <w:rsid w:val="0087682B"/>
    <w:rsid w:val="00877309"/>
    <w:rsid w:val="00877619"/>
    <w:rsid w:val="00886D0F"/>
    <w:rsid w:val="00887169"/>
    <w:rsid w:val="00887408"/>
    <w:rsid w:val="008905BD"/>
    <w:rsid w:val="00891AB8"/>
    <w:rsid w:val="00892A0E"/>
    <w:rsid w:val="008A1FA4"/>
    <w:rsid w:val="008A422D"/>
    <w:rsid w:val="008A43BE"/>
    <w:rsid w:val="008A4977"/>
    <w:rsid w:val="008A75A2"/>
    <w:rsid w:val="008C166D"/>
    <w:rsid w:val="008C334E"/>
    <w:rsid w:val="008C52F3"/>
    <w:rsid w:val="008C7259"/>
    <w:rsid w:val="008D0811"/>
    <w:rsid w:val="008D165E"/>
    <w:rsid w:val="008D294C"/>
    <w:rsid w:val="008D4040"/>
    <w:rsid w:val="008D5DE0"/>
    <w:rsid w:val="008D789E"/>
    <w:rsid w:val="008E2004"/>
    <w:rsid w:val="008E4A32"/>
    <w:rsid w:val="008F043A"/>
    <w:rsid w:val="008F17FF"/>
    <w:rsid w:val="008F25E7"/>
    <w:rsid w:val="008F379E"/>
    <w:rsid w:val="008F6B8E"/>
    <w:rsid w:val="00901AD7"/>
    <w:rsid w:val="009027E4"/>
    <w:rsid w:val="00906B1C"/>
    <w:rsid w:val="0090749D"/>
    <w:rsid w:val="00913AFF"/>
    <w:rsid w:val="00914B6F"/>
    <w:rsid w:val="00914E82"/>
    <w:rsid w:val="00922121"/>
    <w:rsid w:val="009234B4"/>
    <w:rsid w:val="00924B41"/>
    <w:rsid w:val="00924F85"/>
    <w:rsid w:val="00927BD0"/>
    <w:rsid w:val="009311A0"/>
    <w:rsid w:val="00934AFF"/>
    <w:rsid w:val="009358E7"/>
    <w:rsid w:val="00935EB1"/>
    <w:rsid w:val="00937917"/>
    <w:rsid w:val="00940B11"/>
    <w:rsid w:val="0094107B"/>
    <w:rsid w:val="00941FC3"/>
    <w:rsid w:val="00942A39"/>
    <w:rsid w:val="00943B6B"/>
    <w:rsid w:val="009455A3"/>
    <w:rsid w:val="009506CE"/>
    <w:rsid w:val="00953A73"/>
    <w:rsid w:val="0096155D"/>
    <w:rsid w:val="009650DD"/>
    <w:rsid w:val="00965C34"/>
    <w:rsid w:val="00967EF5"/>
    <w:rsid w:val="00971B64"/>
    <w:rsid w:val="00973085"/>
    <w:rsid w:val="00977EE6"/>
    <w:rsid w:val="009811FA"/>
    <w:rsid w:val="009845F1"/>
    <w:rsid w:val="0099014C"/>
    <w:rsid w:val="00992899"/>
    <w:rsid w:val="009930CF"/>
    <w:rsid w:val="009943F1"/>
    <w:rsid w:val="00994B61"/>
    <w:rsid w:val="00994EC7"/>
    <w:rsid w:val="009957F2"/>
    <w:rsid w:val="0099619E"/>
    <w:rsid w:val="009A23A6"/>
    <w:rsid w:val="009B1895"/>
    <w:rsid w:val="009B201B"/>
    <w:rsid w:val="009B2776"/>
    <w:rsid w:val="009B40C5"/>
    <w:rsid w:val="009B4FF2"/>
    <w:rsid w:val="009B5BDC"/>
    <w:rsid w:val="009C017A"/>
    <w:rsid w:val="009C1A6C"/>
    <w:rsid w:val="009C471C"/>
    <w:rsid w:val="009C73E4"/>
    <w:rsid w:val="009D2448"/>
    <w:rsid w:val="009D269A"/>
    <w:rsid w:val="009D2D48"/>
    <w:rsid w:val="009D60F2"/>
    <w:rsid w:val="009E47F5"/>
    <w:rsid w:val="009E48ED"/>
    <w:rsid w:val="009F34C8"/>
    <w:rsid w:val="009F3754"/>
    <w:rsid w:val="009F6A4B"/>
    <w:rsid w:val="009F6C75"/>
    <w:rsid w:val="00A01860"/>
    <w:rsid w:val="00A022EE"/>
    <w:rsid w:val="00A03680"/>
    <w:rsid w:val="00A044C8"/>
    <w:rsid w:val="00A12D37"/>
    <w:rsid w:val="00A1597E"/>
    <w:rsid w:val="00A17AAF"/>
    <w:rsid w:val="00A200CB"/>
    <w:rsid w:val="00A200F7"/>
    <w:rsid w:val="00A26B1B"/>
    <w:rsid w:val="00A270DC"/>
    <w:rsid w:val="00A31BDF"/>
    <w:rsid w:val="00A32703"/>
    <w:rsid w:val="00A332FA"/>
    <w:rsid w:val="00A36358"/>
    <w:rsid w:val="00A36CCD"/>
    <w:rsid w:val="00A373A4"/>
    <w:rsid w:val="00A37B41"/>
    <w:rsid w:val="00A40351"/>
    <w:rsid w:val="00A413E6"/>
    <w:rsid w:val="00A45ADE"/>
    <w:rsid w:val="00A45B85"/>
    <w:rsid w:val="00A475F1"/>
    <w:rsid w:val="00A501E4"/>
    <w:rsid w:val="00A50CCD"/>
    <w:rsid w:val="00A513FE"/>
    <w:rsid w:val="00A54109"/>
    <w:rsid w:val="00A54A00"/>
    <w:rsid w:val="00A54D1E"/>
    <w:rsid w:val="00A56495"/>
    <w:rsid w:val="00A602C1"/>
    <w:rsid w:val="00A60352"/>
    <w:rsid w:val="00A61AFB"/>
    <w:rsid w:val="00A62972"/>
    <w:rsid w:val="00A754D2"/>
    <w:rsid w:val="00A760D8"/>
    <w:rsid w:val="00A811D9"/>
    <w:rsid w:val="00A81C87"/>
    <w:rsid w:val="00A82CCE"/>
    <w:rsid w:val="00A86461"/>
    <w:rsid w:val="00A86A68"/>
    <w:rsid w:val="00A86B05"/>
    <w:rsid w:val="00A87456"/>
    <w:rsid w:val="00A92535"/>
    <w:rsid w:val="00A97802"/>
    <w:rsid w:val="00AA3D35"/>
    <w:rsid w:val="00AA44BA"/>
    <w:rsid w:val="00AA5002"/>
    <w:rsid w:val="00AA725D"/>
    <w:rsid w:val="00AA7B32"/>
    <w:rsid w:val="00AB2551"/>
    <w:rsid w:val="00AB2705"/>
    <w:rsid w:val="00AB54D1"/>
    <w:rsid w:val="00AB5FF7"/>
    <w:rsid w:val="00AC0F5B"/>
    <w:rsid w:val="00AC1D42"/>
    <w:rsid w:val="00AC2562"/>
    <w:rsid w:val="00AC6112"/>
    <w:rsid w:val="00AC63CB"/>
    <w:rsid w:val="00AD7196"/>
    <w:rsid w:val="00AE0507"/>
    <w:rsid w:val="00AE101B"/>
    <w:rsid w:val="00AE10D6"/>
    <w:rsid w:val="00AE12D9"/>
    <w:rsid w:val="00AE1FBA"/>
    <w:rsid w:val="00AE789B"/>
    <w:rsid w:val="00AF0681"/>
    <w:rsid w:val="00AF0F6C"/>
    <w:rsid w:val="00AF2CDE"/>
    <w:rsid w:val="00AF2F41"/>
    <w:rsid w:val="00AF33BD"/>
    <w:rsid w:val="00AF3860"/>
    <w:rsid w:val="00AF6808"/>
    <w:rsid w:val="00AF7597"/>
    <w:rsid w:val="00AF7C16"/>
    <w:rsid w:val="00B005FD"/>
    <w:rsid w:val="00B010E4"/>
    <w:rsid w:val="00B024C3"/>
    <w:rsid w:val="00B05323"/>
    <w:rsid w:val="00B0734F"/>
    <w:rsid w:val="00B1102C"/>
    <w:rsid w:val="00B12492"/>
    <w:rsid w:val="00B12DBC"/>
    <w:rsid w:val="00B1429B"/>
    <w:rsid w:val="00B164EA"/>
    <w:rsid w:val="00B16E3D"/>
    <w:rsid w:val="00B26060"/>
    <w:rsid w:val="00B2622A"/>
    <w:rsid w:val="00B27723"/>
    <w:rsid w:val="00B278A6"/>
    <w:rsid w:val="00B31017"/>
    <w:rsid w:val="00B31A81"/>
    <w:rsid w:val="00B3583C"/>
    <w:rsid w:val="00B378AF"/>
    <w:rsid w:val="00B37E0B"/>
    <w:rsid w:val="00B41BCC"/>
    <w:rsid w:val="00B42101"/>
    <w:rsid w:val="00B42893"/>
    <w:rsid w:val="00B54F62"/>
    <w:rsid w:val="00B571C7"/>
    <w:rsid w:val="00B60D64"/>
    <w:rsid w:val="00B6112C"/>
    <w:rsid w:val="00B64039"/>
    <w:rsid w:val="00B64446"/>
    <w:rsid w:val="00B6462A"/>
    <w:rsid w:val="00B66D92"/>
    <w:rsid w:val="00B67591"/>
    <w:rsid w:val="00B67AE5"/>
    <w:rsid w:val="00B72F7C"/>
    <w:rsid w:val="00B7484D"/>
    <w:rsid w:val="00B75AB8"/>
    <w:rsid w:val="00B767DF"/>
    <w:rsid w:val="00B81B56"/>
    <w:rsid w:val="00B838C2"/>
    <w:rsid w:val="00B8546E"/>
    <w:rsid w:val="00B85E41"/>
    <w:rsid w:val="00B8715C"/>
    <w:rsid w:val="00B90F98"/>
    <w:rsid w:val="00B935D7"/>
    <w:rsid w:val="00B9367E"/>
    <w:rsid w:val="00B94A0E"/>
    <w:rsid w:val="00BA0301"/>
    <w:rsid w:val="00BA054D"/>
    <w:rsid w:val="00BA4714"/>
    <w:rsid w:val="00BA6EAF"/>
    <w:rsid w:val="00BA7FAC"/>
    <w:rsid w:val="00BB3998"/>
    <w:rsid w:val="00BB3FA4"/>
    <w:rsid w:val="00BB4DAB"/>
    <w:rsid w:val="00BB4EFD"/>
    <w:rsid w:val="00BB4F96"/>
    <w:rsid w:val="00BC4500"/>
    <w:rsid w:val="00BC63EC"/>
    <w:rsid w:val="00BC6E3B"/>
    <w:rsid w:val="00BD01D6"/>
    <w:rsid w:val="00BD0344"/>
    <w:rsid w:val="00BD408F"/>
    <w:rsid w:val="00BE2E7A"/>
    <w:rsid w:val="00BE65A5"/>
    <w:rsid w:val="00BE6888"/>
    <w:rsid w:val="00BF019C"/>
    <w:rsid w:val="00BF2914"/>
    <w:rsid w:val="00BF4C3A"/>
    <w:rsid w:val="00BF6A30"/>
    <w:rsid w:val="00BF765C"/>
    <w:rsid w:val="00BF7905"/>
    <w:rsid w:val="00C0149E"/>
    <w:rsid w:val="00C0309E"/>
    <w:rsid w:val="00C05737"/>
    <w:rsid w:val="00C10A29"/>
    <w:rsid w:val="00C11F0B"/>
    <w:rsid w:val="00C16973"/>
    <w:rsid w:val="00C17DF7"/>
    <w:rsid w:val="00C23B00"/>
    <w:rsid w:val="00C31F65"/>
    <w:rsid w:val="00C32042"/>
    <w:rsid w:val="00C34243"/>
    <w:rsid w:val="00C34583"/>
    <w:rsid w:val="00C348F6"/>
    <w:rsid w:val="00C36503"/>
    <w:rsid w:val="00C409D8"/>
    <w:rsid w:val="00C44B42"/>
    <w:rsid w:val="00C54D8B"/>
    <w:rsid w:val="00C611B6"/>
    <w:rsid w:val="00C611C8"/>
    <w:rsid w:val="00C625E2"/>
    <w:rsid w:val="00C62F73"/>
    <w:rsid w:val="00C63516"/>
    <w:rsid w:val="00C64D55"/>
    <w:rsid w:val="00C65B73"/>
    <w:rsid w:val="00C731E7"/>
    <w:rsid w:val="00C77E58"/>
    <w:rsid w:val="00C82386"/>
    <w:rsid w:val="00C83225"/>
    <w:rsid w:val="00C8349E"/>
    <w:rsid w:val="00C8387B"/>
    <w:rsid w:val="00C8777C"/>
    <w:rsid w:val="00C90384"/>
    <w:rsid w:val="00C937EC"/>
    <w:rsid w:val="00C94BA3"/>
    <w:rsid w:val="00C95C8B"/>
    <w:rsid w:val="00C9702A"/>
    <w:rsid w:val="00C97AB9"/>
    <w:rsid w:val="00CA1C66"/>
    <w:rsid w:val="00CA6DC7"/>
    <w:rsid w:val="00CB2F5E"/>
    <w:rsid w:val="00CB32FD"/>
    <w:rsid w:val="00CB7009"/>
    <w:rsid w:val="00CC091E"/>
    <w:rsid w:val="00CC1150"/>
    <w:rsid w:val="00CC1FC5"/>
    <w:rsid w:val="00CC6292"/>
    <w:rsid w:val="00CD053E"/>
    <w:rsid w:val="00CD3035"/>
    <w:rsid w:val="00CD717D"/>
    <w:rsid w:val="00CD7736"/>
    <w:rsid w:val="00CE1178"/>
    <w:rsid w:val="00CE223D"/>
    <w:rsid w:val="00CE423F"/>
    <w:rsid w:val="00CE4C07"/>
    <w:rsid w:val="00CE5806"/>
    <w:rsid w:val="00CF3F69"/>
    <w:rsid w:val="00CF4827"/>
    <w:rsid w:val="00CF6DE6"/>
    <w:rsid w:val="00D0553D"/>
    <w:rsid w:val="00D06D28"/>
    <w:rsid w:val="00D07297"/>
    <w:rsid w:val="00D10769"/>
    <w:rsid w:val="00D1138E"/>
    <w:rsid w:val="00D11634"/>
    <w:rsid w:val="00D12F63"/>
    <w:rsid w:val="00D155EB"/>
    <w:rsid w:val="00D220CF"/>
    <w:rsid w:val="00D24EC6"/>
    <w:rsid w:val="00D3119D"/>
    <w:rsid w:val="00D3381A"/>
    <w:rsid w:val="00D344EA"/>
    <w:rsid w:val="00D35423"/>
    <w:rsid w:val="00D35DCE"/>
    <w:rsid w:val="00D40148"/>
    <w:rsid w:val="00D409F1"/>
    <w:rsid w:val="00D43716"/>
    <w:rsid w:val="00D45309"/>
    <w:rsid w:val="00D45A36"/>
    <w:rsid w:val="00D512FC"/>
    <w:rsid w:val="00D527F8"/>
    <w:rsid w:val="00D540C0"/>
    <w:rsid w:val="00D61C05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24C6"/>
    <w:rsid w:val="00D8520E"/>
    <w:rsid w:val="00D86B53"/>
    <w:rsid w:val="00D86CB7"/>
    <w:rsid w:val="00D8753C"/>
    <w:rsid w:val="00D9439C"/>
    <w:rsid w:val="00D96CFF"/>
    <w:rsid w:val="00D9718C"/>
    <w:rsid w:val="00D97AF1"/>
    <w:rsid w:val="00D97E48"/>
    <w:rsid w:val="00DA006E"/>
    <w:rsid w:val="00DA219F"/>
    <w:rsid w:val="00DA4854"/>
    <w:rsid w:val="00DA57EA"/>
    <w:rsid w:val="00DB1F02"/>
    <w:rsid w:val="00DB2AAD"/>
    <w:rsid w:val="00DB45B5"/>
    <w:rsid w:val="00DB4A5D"/>
    <w:rsid w:val="00DB4BC9"/>
    <w:rsid w:val="00DB5946"/>
    <w:rsid w:val="00DB7BE7"/>
    <w:rsid w:val="00DC0577"/>
    <w:rsid w:val="00DC26A4"/>
    <w:rsid w:val="00DC2BFD"/>
    <w:rsid w:val="00DC411C"/>
    <w:rsid w:val="00DC4A3F"/>
    <w:rsid w:val="00DC5DC9"/>
    <w:rsid w:val="00DC6123"/>
    <w:rsid w:val="00DC7630"/>
    <w:rsid w:val="00DD03A3"/>
    <w:rsid w:val="00DD2850"/>
    <w:rsid w:val="00DD3611"/>
    <w:rsid w:val="00DE1A19"/>
    <w:rsid w:val="00DE1A99"/>
    <w:rsid w:val="00DE3D3E"/>
    <w:rsid w:val="00DE44EB"/>
    <w:rsid w:val="00DE4E1A"/>
    <w:rsid w:val="00DF0928"/>
    <w:rsid w:val="00DF270E"/>
    <w:rsid w:val="00DF2FD0"/>
    <w:rsid w:val="00DF4900"/>
    <w:rsid w:val="00DF5EBA"/>
    <w:rsid w:val="00E01797"/>
    <w:rsid w:val="00E0229C"/>
    <w:rsid w:val="00E027EF"/>
    <w:rsid w:val="00E028A8"/>
    <w:rsid w:val="00E05F09"/>
    <w:rsid w:val="00E10A13"/>
    <w:rsid w:val="00E11919"/>
    <w:rsid w:val="00E12A5A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634D"/>
    <w:rsid w:val="00E2792D"/>
    <w:rsid w:val="00E31623"/>
    <w:rsid w:val="00E32A47"/>
    <w:rsid w:val="00E3371D"/>
    <w:rsid w:val="00E3616E"/>
    <w:rsid w:val="00E44130"/>
    <w:rsid w:val="00E442F4"/>
    <w:rsid w:val="00E467F6"/>
    <w:rsid w:val="00E46B6D"/>
    <w:rsid w:val="00E5189C"/>
    <w:rsid w:val="00E534DA"/>
    <w:rsid w:val="00E55C1D"/>
    <w:rsid w:val="00E56505"/>
    <w:rsid w:val="00E61500"/>
    <w:rsid w:val="00E63715"/>
    <w:rsid w:val="00E64E6B"/>
    <w:rsid w:val="00E659BE"/>
    <w:rsid w:val="00E66800"/>
    <w:rsid w:val="00E674DC"/>
    <w:rsid w:val="00E71AB6"/>
    <w:rsid w:val="00E71F6F"/>
    <w:rsid w:val="00E742DE"/>
    <w:rsid w:val="00E74A92"/>
    <w:rsid w:val="00E75336"/>
    <w:rsid w:val="00E767A4"/>
    <w:rsid w:val="00E82947"/>
    <w:rsid w:val="00E829FB"/>
    <w:rsid w:val="00E85536"/>
    <w:rsid w:val="00E87E24"/>
    <w:rsid w:val="00E9036F"/>
    <w:rsid w:val="00E9154E"/>
    <w:rsid w:val="00E938AC"/>
    <w:rsid w:val="00E93FC6"/>
    <w:rsid w:val="00E966CE"/>
    <w:rsid w:val="00E96B20"/>
    <w:rsid w:val="00E96DD1"/>
    <w:rsid w:val="00EA0165"/>
    <w:rsid w:val="00EA4A6B"/>
    <w:rsid w:val="00EA5B2F"/>
    <w:rsid w:val="00EA6333"/>
    <w:rsid w:val="00EB0B74"/>
    <w:rsid w:val="00EB2E94"/>
    <w:rsid w:val="00EC0640"/>
    <w:rsid w:val="00EC0987"/>
    <w:rsid w:val="00EC3AB4"/>
    <w:rsid w:val="00EC4E22"/>
    <w:rsid w:val="00EC703D"/>
    <w:rsid w:val="00ED1091"/>
    <w:rsid w:val="00ED22B6"/>
    <w:rsid w:val="00ED27D5"/>
    <w:rsid w:val="00ED5443"/>
    <w:rsid w:val="00ED67E3"/>
    <w:rsid w:val="00ED6F49"/>
    <w:rsid w:val="00ED7C8A"/>
    <w:rsid w:val="00EE0A6F"/>
    <w:rsid w:val="00EE2E73"/>
    <w:rsid w:val="00EE3C4B"/>
    <w:rsid w:val="00EE48DC"/>
    <w:rsid w:val="00EE5869"/>
    <w:rsid w:val="00EF1B9A"/>
    <w:rsid w:val="00EF23A2"/>
    <w:rsid w:val="00EF4808"/>
    <w:rsid w:val="00EF5B6D"/>
    <w:rsid w:val="00EF7934"/>
    <w:rsid w:val="00EF7F21"/>
    <w:rsid w:val="00F00CEC"/>
    <w:rsid w:val="00F0195C"/>
    <w:rsid w:val="00F0319B"/>
    <w:rsid w:val="00F04319"/>
    <w:rsid w:val="00F05587"/>
    <w:rsid w:val="00F10458"/>
    <w:rsid w:val="00F10BA4"/>
    <w:rsid w:val="00F10BA8"/>
    <w:rsid w:val="00F11BA8"/>
    <w:rsid w:val="00F14ADB"/>
    <w:rsid w:val="00F16CE7"/>
    <w:rsid w:val="00F17AB4"/>
    <w:rsid w:val="00F24E24"/>
    <w:rsid w:val="00F24ECD"/>
    <w:rsid w:val="00F33181"/>
    <w:rsid w:val="00F35E93"/>
    <w:rsid w:val="00F415A0"/>
    <w:rsid w:val="00F4201F"/>
    <w:rsid w:val="00F46DC8"/>
    <w:rsid w:val="00F47228"/>
    <w:rsid w:val="00F47A66"/>
    <w:rsid w:val="00F50947"/>
    <w:rsid w:val="00F52AFD"/>
    <w:rsid w:val="00F569AD"/>
    <w:rsid w:val="00F579F5"/>
    <w:rsid w:val="00F604A8"/>
    <w:rsid w:val="00F60940"/>
    <w:rsid w:val="00F61330"/>
    <w:rsid w:val="00F61E03"/>
    <w:rsid w:val="00F6340D"/>
    <w:rsid w:val="00F641E5"/>
    <w:rsid w:val="00F6445F"/>
    <w:rsid w:val="00F708CE"/>
    <w:rsid w:val="00F722E2"/>
    <w:rsid w:val="00F73AA6"/>
    <w:rsid w:val="00F73CE8"/>
    <w:rsid w:val="00F770B8"/>
    <w:rsid w:val="00F81A07"/>
    <w:rsid w:val="00F83241"/>
    <w:rsid w:val="00F84515"/>
    <w:rsid w:val="00F84874"/>
    <w:rsid w:val="00F85066"/>
    <w:rsid w:val="00F86F89"/>
    <w:rsid w:val="00F90228"/>
    <w:rsid w:val="00F9295A"/>
    <w:rsid w:val="00F93E8F"/>
    <w:rsid w:val="00F94860"/>
    <w:rsid w:val="00F9588A"/>
    <w:rsid w:val="00F95C61"/>
    <w:rsid w:val="00FA2AB8"/>
    <w:rsid w:val="00FA32A9"/>
    <w:rsid w:val="00FA42CE"/>
    <w:rsid w:val="00FA4646"/>
    <w:rsid w:val="00FA5A68"/>
    <w:rsid w:val="00FA6273"/>
    <w:rsid w:val="00FB182A"/>
    <w:rsid w:val="00FB2978"/>
    <w:rsid w:val="00FB6A82"/>
    <w:rsid w:val="00FB7DD8"/>
    <w:rsid w:val="00FC000A"/>
    <w:rsid w:val="00FC15FA"/>
    <w:rsid w:val="00FC22B7"/>
    <w:rsid w:val="00FC49C1"/>
    <w:rsid w:val="00FC6B51"/>
    <w:rsid w:val="00FC734C"/>
    <w:rsid w:val="00FC74DA"/>
    <w:rsid w:val="00FD0496"/>
    <w:rsid w:val="00FD12C8"/>
    <w:rsid w:val="00FD3A0E"/>
    <w:rsid w:val="00FD3C88"/>
    <w:rsid w:val="00FD4B13"/>
    <w:rsid w:val="00FD77F0"/>
    <w:rsid w:val="00FD791B"/>
    <w:rsid w:val="00FE35E6"/>
    <w:rsid w:val="00FE4AF0"/>
    <w:rsid w:val="00FF0881"/>
    <w:rsid w:val="00FF3471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D2E8"/>
  <w15:docId w15:val="{E7365C08-899D-4AD7-800A-27B2694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uiPriority w:val="99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paragraph" w:styleId="afa">
    <w:name w:val="Title"/>
    <w:basedOn w:val="a0"/>
    <w:next w:val="a0"/>
    <w:link w:val="afb"/>
    <w:uiPriority w:val="10"/>
    <w:qFormat/>
    <w:rsid w:val="006A7698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fb">
    <w:name w:val="Заголовок Знак"/>
    <w:basedOn w:val="a1"/>
    <w:link w:val="afa"/>
    <w:uiPriority w:val="10"/>
    <w:rsid w:val="006A7698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uiPriority w:val="99"/>
    <w:qFormat/>
    <w:rsid w:val="00855B5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374847&amp;date=27.04.2022&amp;dst=100248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70DD-3917-4E68-8AC1-482B601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9676</Words>
  <Characters>55156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Елистратова Э.Р.</cp:lastModifiedBy>
  <cp:revision>6</cp:revision>
  <cp:lastPrinted>2020-09-23T11:48:00Z</cp:lastPrinted>
  <dcterms:created xsi:type="dcterms:W3CDTF">2022-05-24T10:47:00Z</dcterms:created>
  <dcterms:modified xsi:type="dcterms:W3CDTF">2022-06-07T10:01:00Z</dcterms:modified>
</cp:coreProperties>
</file>