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835"/>
        <w:gridCol w:w="2127"/>
        <w:gridCol w:w="2126"/>
        <w:gridCol w:w="250"/>
      </w:tblGrid>
      <w:tr w:rsidR="00463BC1" w:rsidRPr="00463BC1" w:rsidTr="00700D1F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3BC1" w:rsidRPr="00463BC1" w:rsidRDefault="00463BC1" w:rsidP="00463BC1">
            <w:pPr>
              <w:shd w:val="clear" w:color="auto" w:fill="D9D9D9"/>
              <w:tabs>
                <w:tab w:val="left" w:pos="1223"/>
                <w:tab w:val="left" w:pos="6804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Кафедра программирования и информационных технологи</w:t>
            </w:r>
          </w:p>
        </w:tc>
      </w:tr>
      <w:tr w:rsidR="00463BC1" w:rsidRPr="00463BC1" w:rsidTr="00700D1F">
        <w:trPr>
          <w:gridAfter w:val="1"/>
          <w:wAfter w:w="250" w:type="dxa"/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463BC1" w:rsidRPr="00463BC1" w:rsidRDefault="00463BC1" w:rsidP="00463BC1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(УКРТБ,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63BC1" w:rsidRPr="00463BC1" w:rsidTr="00700D1F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открытых уроков</w:t>
            </w:r>
          </w:p>
        </w:tc>
      </w:tr>
      <w:tr w:rsidR="00463BC1" w:rsidRPr="00463BC1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дизайне (МДК Графический дизайн и мультимедиа)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Анянова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463BC1" w:rsidRPr="00463BC1" w:rsidTr="00700D1F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мастер-классов</w:t>
            </w:r>
          </w:p>
        </w:tc>
      </w:tr>
      <w:tr w:rsidR="00463BC1" w:rsidRPr="00463BC1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 бинарного урока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C1" w:rsidRPr="00463BC1" w:rsidTr="00700D1F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А.А.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Д.С.</w:t>
            </w:r>
          </w:p>
        </w:tc>
      </w:tr>
      <w:tr w:rsidR="00463BC1" w:rsidRPr="00463BC1" w:rsidTr="00700D1F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C1" w:rsidRPr="00463BC1" w:rsidTr="00700D1F">
        <w:trPr>
          <w:gridAfter w:val="1"/>
          <w:wAfter w:w="250" w:type="dxa"/>
          <w:trHeight w:val="269"/>
        </w:trPr>
        <w:tc>
          <w:tcPr>
            <w:tcW w:w="15843" w:type="dxa"/>
            <w:gridSpan w:val="4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63BC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общеколледжского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(профессиональной направленности)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463BC1" w:rsidRPr="00463BC1" w:rsidTr="00700D1F">
        <w:trPr>
          <w:gridAfter w:val="1"/>
          <w:wAfter w:w="250" w:type="dxa"/>
          <w:trHeight w:val="587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операционные системы (конференция), УД Операционные системы и среды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цифровых и информационных технологий (конференция), УД Информационные технологии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Д.С.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Arial Unicode MS" w:hAnsi="Times New Roman" w:cs="Times New Roman"/>
                <w:sz w:val="24"/>
                <w:szCs w:val="24"/>
              </w:rPr>
              <w:t>Прикладное значение ИИС (конференция), УД Интеллектуальные информационные системы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Туктарова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компьютерной графики (конференция), УД Информационные технологии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Хайфуллина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информационных буклетов в </w:t>
            </w: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PhotoShop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«Эстетика здорового образа жизни» (создание проекта), УД Компьютерная графика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Н.С.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(создание проекта), МДК Графический дизайн и мультимедиа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Анянова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Вычислительная техника в СССР (конференция ко дню </w:t>
            </w:r>
            <w:r w:rsidRPr="00463BC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рождения отечественной информатики), УД Введение в специальность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B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День безопасного интернета (конференция), МДК Поддержка и тестирование программных модулей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А.С.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B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День Российской науки (конференция), УД Основы проектирования БД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Старовойтова Н.Н.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463B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Прикладное значение ИИС (конференция), МДК Инструментальные средства разработки ПО»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А.Н.</w:t>
            </w:r>
          </w:p>
        </w:tc>
      </w:tr>
      <w:tr w:rsidR="00463BC1" w:rsidRPr="00463BC1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3BC1">
              <w:rPr>
                <w:rFonts w:ascii="Times New Roman" w:eastAsia="Arial Unicode MS" w:hAnsi="Times New Roman" w:cs="Times New Roman"/>
                <w:sz w:val="24"/>
                <w:szCs w:val="24"/>
              </w:rPr>
              <w:t>Веб-разработка (создание проекта), МДК Проектирование и разработка веб-приложений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В.М.</w:t>
            </w:r>
          </w:p>
        </w:tc>
      </w:tr>
      <w:tr w:rsidR="00463BC1" w:rsidRPr="00463BC1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Игра-</w:t>
            </w: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алгоритм», УД Основы алгоритмизации и программирования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М.А.</w:t>
            </w:r>
          </w:p>
        </w:tc>
      </w:tr>
      <w:tr w:rsidR="00463BC1" w:rsidRPr="00463BC1" w:rsidTr="00700D1F">
        <w:trPr>
          <w:gridAfter w:val="1"/>
          <w:wAfter w:w="250" w:type="dxa"/>
          <w:trHeight w:val="285"/>
        </w:trPr>
        <w:tc>
          <w:tcPr>
            <w:tcW w:w="15843" w:type="dxa"/>
            <w:gridSpan w:val="4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</w:tr>
      <w:tr w:rsidR="00463BC1" w:rsidRPr="00463BC1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конкурс проектов ИТ-мастерская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Анянова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А.А.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Н.С.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М.А.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Д.С.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Н.С.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В.М.</w:t>
            </w:r>
          </w:p>
        </w:tc>
      </w:tr>
      <w:tr w:rsidR="00463BC1" w:rsidRPr="00463BC1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ИТ с международным участием имени Б.И. </w:t>
            </w: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Рамеева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 2 курсов специальности 09.02.07 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Д.С.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C1" w:rsidRPr="00463BC1" w:rsidTr="00700D1F">
        <w:trPr>
          <w:gridAfter w:val="1"/>
          <w:wAfter w:w="250" w:type="dxa"/>
          <w:trHeight w:val="255"/>
        </w:trPr>
        <w:tc>
          <w:tcPr>
            <w:tcW w:w="15843" w:type="dxa"/>
            <w:gridSpan w:val="4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участие в конференциях</w:t>
            </w:r>
          </w:p>
        </w:tc>
      </w:tr>
      <w:tr w:rsidR="00463BC1" w:rsidRPr="00463BC1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C1" w:rsidRPr="00463BC1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C1" w:rsidRPr="00463BC1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BC1" w:rsidRPr="00463BC1" w:rsidTr="00700D1F">
        <w:trPr>
          <w:gridAfter w:val="1"/>
          <w:wAfter w:w="250" w:type="dxa"/>
          <w:trHeight w:val="305"/>
        </w:trPr>
        <w:tc>
          <w:tcPr>
            <w:tcW w:w="15843" w:type="dxa"/>
            <w:gridSpan w:val="4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Организация и участие в </w:t>
            </w:r>
            <w:proofErr w:type="spellStart"/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внутриколледжских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конкурах</w:t>
            </w:r>
          </w:p>
        </w:tc>
      </w:tr>
      <w:tr w:rsidR="00463BC1" w:rsidRPr="00463BC1" w:rsidTr="00700D1F">
        <w:trPr>
          <w:gridAfter w:val="1"/>
          <w:wAfter w:w="250" w:type="dxa"/>
          <w:trHeight w:val="313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Конкурс педагогического мастерства «Формула воспитания»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А.С.</w:t>
            </w:r>
          </w:p>
        </w:tc>
      </w:tr>
      <w:tr w:rsidR="00463BC1" w:rsidRPr="00463BC1" w:rsidTr="00700D1F">
        <w:trPr>
          <w:gridAfter w:val="1"/>
          <w:wAfter w:w="250" w:type="dxa"/>
          <w:trHeight w:val="318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«Мастер года» 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 В.М.</w:t>
            </w:r>
          </w:p>
        </w:tc>
      </w:tr>
      <w:tr w:rsidR="00463BC1" w:rsidRPr="00463BC1" w:rsidTr="00700D1F">
        <w:trPr>
          <w:gridAfter w:val="1"/>
          <w:wAfter w:w="250" w:type="dxa"/>
          <w:trHeight w:val="333"/>
        </w:trPr>
        <w:tc>
          <w:tcPr>
            <w:tcW w:w="8755" w:type="dxa"/>
          </w:tcPr>
          <w:p w:rsidR="00463BC1" w:rsidRPr="00463BC1" w:rsidRDefault="00463BC1" w:rsidP="0046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«Конкурс проектов»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А.А.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Бронштейн М.Е.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Н.С.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</w:t>
            </w:r>
            <w:proofErr w:type="spellEnd"/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Н.С.</w:t>
            </w:r>
          </w:p>
        </w:tc>
      </w:tr>
      <w:tr w:rsidR="00463BC1" w:rsidRPr="00463BC1" w:rsidTr="00700D1F">
        <w:trPr>
          <w:gridAfter w:val="1"/>
          <w:wAfter w:w="250" w:type="dxa"/>
          <w:trHeight w:val="240"/>
        </w:trPr>
        <w:tc>
          <w:tcPr>
            <w:tcW w:w="15843" w:type="dxa"/>
            <w:gridSpan w:val="4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онлайн курс (название УД/МДК)</w:t>
            </w:r>
          </w:p>
        </w:tc>
      </w:tr>
      <w:tr w:rsidR="00463BC1" w:rsidRPr="00463BC1" w:rsidTr="00700D1F">
        <w:trPr>
          <w:gridAfter w:val="1"/>
          <w:wAfter w:w="250" w:type="dxa"/>
          <w:trHeight w:val="385"/>
        </w:trPr>
        <w:tc>
          <w:tcPr>
            <w:tcW w:w="875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МДК Разработка мобильных приложений</w:t>
            </w:r>
          </w:p>
        </w:tc>
        <w:tc>
          <w:tcPr>
            <w:tcW w:w="2835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463BC1" w:rsidRPr="00463BC1" w:rsidRDefault="00463BC1" w:rsidP="00463BC1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М.А.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463B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BE"/>
    <w:rsid w:val="001A3946"/>
    <w:rsid w:val="00463BC1"/>
    <w:rsid w:val="00A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77DF7-7273-44D1-A7DF-2E7FD00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2022-09-09T08:24:00Z</dcterms:created>
  <dcterms:modified xsi:type="dcterms:W3CDTF">2022-09-09T08:25:00Z</dcterms:modified>
</cp:coreProperties>
</file>