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242BD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2E822EB6" w:rsidR="00596E5D" w:rsidRDefault="0091749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A6C7882" w:rsidR="001B15DE" w:rsidRDefault="0091749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«ЭКСПЛУАТАЦИЯ БЕСПИЛОТНЫХ АВИАЦИОННЫХ СИСТЕМ»</w:t>
      </w:r>
    </w:p>
    <w:p w14:paraId="5B4F8308" w14:textId="3A88850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63765E" w14:textId="77777777" w:rsidR="002E3646" w:rsidRDefault="002E3646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9174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ACFE2" w14:textId="77777777" w:rsidR="00917490" w:rsidRDefault="00917490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6CCDFBB6" w:rsidR="001B15DE" w:rsidRPr="009C4B59" w:rsidRDefault="001B15DE" w:rsidP="009174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174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364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беспилотных авиационных систем</w:t>
      </w:r>
      <w:r w:rsidR="009174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C2675F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65CFD5" w14:textId="77777777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Беспилотные авиационные системы (БАС) - бурно развивающийся сегмент мирового рынка высокотехнологичных отраслей. Беспилотные воздушные суда (БВС) активно применяются в различных областях: мониторинг объектов, доставка грузов, видеосъемка, обследование зон чрезвычайных ситуаций и др. С увеличением задач, выполняемых беспилотниками, повышается спрос на специалистов и подготовку квалифицированных кадров.</w:t>
      </w:r>
    </w:p>
    <w:p w14:paraId="2EE3107F" w14:textId="29BDCC00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Компетенция является прямым отображением запросов отрасли и заключает в себе дистанционное пилотирование, общую эксплуатацию, техническое обслуживание, ремонт, применение технических средств в управлении беспилотным летательным аппаратом, использование различной полезной   нагрузки. Специалист по управлению и эксплуатации БАС должен владеть профессиональной терминологией, разбираться в сборочных чертежах беспилотных воздушных судов, входящих в БАС, уметь разработать, изготовить и интегрировать в общую систему дополнительный узел. В сферу профессиональных компетенций входят навыки по пилотированию на точность, скорость, маневренность, способность управлять аппаратом в сложных погодных условиях, умение отремонтировать и настроить аппарат. Специалисты в этой области разрабатывают, конструируют, осуществляют текущее техническое обслуживание БВС, локализуют и устраняют неисправности оборудования. Ключевой навык определяет умение настроить и применить летательный аппарат к любой заданной миссии.</w:t>
      </w:r>
    </w:p>
    <w:p w14:paraId="57FCA430" w14:textId="77777777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Профессия, касающаяся эксплуатации беспилотных авиационных систем, подразумевает специализацию различных видов: эксплуатант, техник, оператор полезной нагрузки, внешний пилот и др. Независимо от специализации, профессионалы должны соответствовать общим требованиям: иметь высокий уровень персональной ответственности, владеть навыками рациональной организации работы и взаимодействия в решении проблем, соблюдать технику безопасности и отраслевые правила, следовать инструкциям изготовителей.</w:t>
      </w:r>
    </w:p>
    <w:p w14:paraId="2FB04870" w14:textId="77777777" w:rsid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 xml:space="preserve">Отраслевые требования включают в себя знания по нескольким сквозным компетенциям, таким как: конструирование, технологии изготовления узлов БВС, радиоэлектроника, инженерное моделирование, </w:t>
      </w:r>
      <w:r w:rsidRPr="00421B1B">
        <w:rPr>
          <w:rFonts w:ascii="Times New Roman" w:hAnsi="Times New Roman" w:cs="Times New Roman"/>
          <w:sz w:val="28"/>
          <w:szCs w:val="28"/>
        </w:rPr>
        <w:lastRenderedPageBreak/>
        <w:t>робототехника, составление схем и чертежей,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1B"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1B1B">
        <w:rPr>
          <w:rFonts w:ascii="Times New Roman" w:hAnsi="Times New Roman" w:cs="Times New Roman"/>
          <w:sz w:val="28"/>
          <w:szCs w:val="28"/>
        </w:rPr>
        <w:t>редпринимательство</w:t>
      </w:r>
      <w:r w:rsidRPr="00421B1B">
        <w:rPr>
          <w:rFonts w:ascii="Times New Roman" w:hAnsi="Times New Roman" w:cs="Times New Roman"/>
          <w:sz w:val="28"/>
          <w:szCs w:val="28"/>
        </w:rPr>
        <w:tab/>
        <w:t>и</w:t>
      </w:r>
      <w:r w:rsidRPr="00421B1B">
        <w:rPr>
          <w:rFonts w:ascii="Times New Roman" w:hAnsi="Times New Roman" w:cs="Times New Roman"/>
          <w:sz w:val="28"/>
          <w:szCs w:val="28"/>
        </w:rPr>
        <w:tab/>
        <w:t xml:space="preserve">др. </w:t>
      </w:r>
    </w:p>
    <w:p w14:paraId="1233AD4B" w14:textId="18D7CC1A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Для специалиста по управлению и эксплуатации БАС возможны разные форматы трудоустройства. Они могут работать как в коммерческих, так и в государственных структурах, в крупных и малых организациях или непосредственно с частными клиентами, в коллективе или индивидуально. Возможна как общая, так и узкая специализация.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7AB1F14F" w:rsid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17834AE1" w14:textId="77777777" w:rsidR="000F090B" w:rsidRPr="00425FBC" w:rsidRDefault="000F090B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F4674E8" w14:textId="6F253C7E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615F1DA" w14:textId="664F23D9" w:rsidR="002E3646" w:rsidRPr="008B14A8" w:rsidRDefault="002E3646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Pr="008B14A8">
        <w:rPr>
          <w:rFonts w:ascii="Times New Roman" w:hAnsi="Times New Roman"/>
          <w:sz w:val="28"/>
          <w:szCs w:val="28"/>
        </w:rPr>
        <w:br/>
        <w:t>среднего профессионального образования по специальности 25.02.08 Эксплуатация беспилотных авиационных систем</w:t>
      </w:r>
      <w:r w:rsidR="00C41C5C" w:rsidRPr="008B14A8">
        <w:rPr>
          <w:rFonts w:ascii="Times New Roman" w:hAnsi="Times New Roman"/>
          <w:sz w:val="28"/>
          <w:szCs w:val="28"/>
        </w:rPr>
        <w:t xml:space="preserve"> </w:t>
      </w:r>
      <w:r w:rsidRPr="008B14A8">
        <w:rPr>
          <w:rFonts w:ascii="Times New Roman" w:hAnsi="Times New Roman"/>
          <w:sz w:val="28"/>
          <w:szCs w:val="28"/>
        </w:rPr>
        <w:t>(утвержден </w:t>
      </w:r>
      <w:r w:rsidR="00C41C5C" w:rsidRPr="008B14A8">
        <w:rPr>
          <w:rFonts w:ascii="Times New Roman" w:hAnsi="Times New Roman"/>
          <w:sz w:val="28"/>
          <w:szCs w:val="28"/>
        </w:rPr>
        <w:t>П</w:t>
      </w:r>
      <w:r w:rsidRPr="008B14A8">
        <w:rPr>
          <w:rFonts w:ascii="Times New Roman" w:hAnsi="Times New Roman"/>
          <w:sz w:val="28"/>
          <w:szCs w:val="28"/>
        </w:rPr>
        <w:t>риказом Министерства образования и науки РФ от 9 декабря 2016 г. №1549)</w:t>
      </w:r>
    </w:p>
    <w:p w14:paraId="04D8908B" w14:textId="051F2E67" w:rsidR="00C41C5C" w:rsidRPr="008B14A8" w:rsidRDefault="00C41C5C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802337">
        <w:rPr>
          <w:rFonts w:ascii="Times New Roman" w:hAnsi="Times New Roman"/>
          <w:sz w:val="28"/>
          <w:szCs w:val="28"/>
        </w:rPr>
        <w:t xml:space="preserve">17.071 </w:t>
      </w:r>
      <w:r w:rsidRPr="008B14A8">
        <w:rPr>
          <w:rFonts w:ascii="Times New Roman" w:hAnsi="Times New Roman"/>
          <w:sz w:val="28"/>
          <w:szCs w:val="28"/>
        </w:rPr>
        <w:t xml:space="preserve">“Специалист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менее” (утвержден Приказом Министерства труда и социальной защиты Российской Федерации от 14 сентября 2022 г. №526н) </w:t>
      </w:r>
    </w:p>
    <w:p w14:paraId="12C3B85D" w14:textId="3F02B7BA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57258-2016 Системы беспилотные авиационные. Термины и определения</w:t>
      </w:r>
      <w:r w:rsidR="00FA5D37">
        <w:rPr>
          <w:rFonts w:ascii="Times New Roman" w:hAnsi="Times New Roman"/>
          <w:sz w:val="28"/>
          <w:szCs w:val="28"/>
        </w:rPr>
        <w:t xml:space="preserve"> </w:t>
      </w:r>
      <w:r w:rsidR="00FA5D37" w:rsidRPr="00FA5D37">
        <w:rPr>
          <w:rFonts w:ascii="Times New Roman" w:hAnsi="Times New Roman"/>
          <w:sz w:val="28"/>
          <w:szCs w:val="28"/>
        </w:rPr>
        <w:t>(</w:t>
      </w:r>
      <w:r w:rsidR="00FA5D37" w:rsidRPr="00FA5D3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утвержден 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Федерального агентства по техническому регулированию и метрологии от 10 ноября 2016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1674)</w:t>
      </w:r>
    </w:p>
    <w:p w14:paraId="090341BE" w14:textId="65DA6ADF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59517-2021 Беспилотные авиационные системы. Классификация и категоризация</w:t>
      </w:r>
      <w:r w:rsidR="00FA5D37">
        <w:rPr>
          <w:rFonts w:ascii="Times New Roman" w:hAnsi="Times New Roman"/>
          <w:sz w:val="28"/>
          <w:szCs w:val="28"/>
        </w:rPr>
        <w:t xml:space="preserve"> (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Приказом Федерального агентства по техническому регулированию и метрологии от 27 мая 2021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472-ст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353E7B7" w14:textId="42FCC95D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59519-2021 Беспилотные авиационные системы. Компоненты беспилотных авиационных систем. Спецификация и общие технические требования</w:t>
      </w:r>
      <w:r w:rsidR="00FA5D37">
        <w:rPr>
          <w:rFonts w:ascii="Times New Roman" w:hAnsi="Times New Roman"/>
          <w:sz w:val="28"/>
          <w:szCs w:val="28"/>
        </w:rPr>
        <w:t xml:space="preserve"> (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Приказом Федерального агентства по техническому регулированию и метрологии от 27 мая 2021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474-ст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1C85E3E1" w14:textId="3A170A06" w:rsidR="008E12F8" w:rsidRPr="00FA5D37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59520—2021 Беспилотные авиационные системы. Функциональные свойства станции внешнего пилота</w:t>
      </w:r>
      <w:r w:rsidR="00FA5D37">
        <w:rPr>
          <w:rFonts w:ascii="Times New Roman" w:hAnsi="Times New Roman"/>
          <w:sz w:val="28"/>
          <w:szCs w:val="28"/>
        </w:rPr>
        <w:t xml:space="preserve"> (</w:t>
      </w:r>
      <w:r w:rsidR="00FA5D37" w:rsidRPr="00FA5D3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утвержден 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Приказом Федерального агентства по техническому регулированию и метрологии от 27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мая 2021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475-ст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8D6C0DE" w14:textId="4201F8DA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lastRenderedPageBreak/>
        <w:t>ГОСТ Р 59169-2020 Строительные работы и типовые технологические процессы. Применение беспилотных воздушных судов при выполнении земляных работ. Общие требования</w:t>
      </w:r>
      <w:r w:rsidR="00FA5D37">
        <w:rPr>
          <w:rFonts w:ascii="Times New Roman" w:hAnsi="Times New Roman"/>
          <w:sz w:val="28"/>
          <w:szCs w:val="28"/>
        </w:rPr>
        <w:t xml:space="preserve"> </w:t>
      </w:r>
      <w:r w:rsidR="00FA5D37" w:rsidRPr="00FA5D37">
        <w:rPr>
          <w:rFonts w:ascii="Times New Roman" w:hAnsi="Times New Roman"/>
          <w:sz w:val="28"/>
          <w:szCs w:val="28"/>
        </w:rPr>
        <w:t>(</w:t>
      </w:r>
      <w:r w:rsidR="00FA5D37" w:rsidRPr="00FA5D3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утвержден 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Федерального агентства по техническому регулированию и метрологии от 11 ноября 2020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1051-ст)</w:t>
      </w:r>
    </w:p>
    <w:p w14:paraId="749CE960" w14:textId="1F8BAB2B" w:rsidR="00A130B3" w:rsidRPr="008B14A8" w:rsidRDefault="007C1F36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Федеральные правила использования воздушного пространства Российской Федерации (утверждены постановлением Правительства Российской Федерации от 11.03.2010 №138)</w:t>
      </w:r>
    </w:p>
    <w:p w14:paraId="7D0201AD" w14:textId="76C5DBBC" w:rsidR="007C1F36" w:rsidRPr="008B14A8" w:rsidRDefault="007C1F36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Инструкция по разработке, установлению, введению и снятию временного и местного режимов, а также кратковременных ограничений (утверждена приказом Минтранса России от 27.06.2011 №171 )</w:t>
      </w:r>
    </w:p>
    <w:p w14:paraId="459BB006" w14:textId="2421EA8C" w:rsidR="008B14A8" w:rsidRPr="008B14A8" w:rsidRDefault="008B14A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Федеральные авиационные правила «Организация планирования использования воздушного пространства Российской Федерации» (утверждены приказом Минтранса России от 16.01.2012 №6)</w:t>
      </w:r>
    </w:p>
    <w:p w14:paraId="442FCA09" w14:textId="4C324B70" w:rsidR="008B14A8" w:rsidRPr="008B14A8" w:rsidRDefault="008B14A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Табель сообщений о движении воздушных судов в Российской Федерации (утвержден приказом Минтранса России от 24.01.2013 №13)</w:t>
      </w:r>
    </w:p>
    <w:p w14:paraId="0A75C38C" w14:textId="4084F815" w:rsidR="008B14A8" w:rsidRDefault="008B14A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Правила учета БВС (утверждены постановлением Правительства Российской Федерации от 25.05.2019 №658)</w:t>
      </w:r>
    </w:p>
    <w:p w14:paraId="06F06D07" w14:textId="24D89980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233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80233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E72F9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128B102" w:rsidR="00425FBC" w:rsidRPr="005B24D7" w:rsidRDefault="00E72F92" w:rsidP="005B24D7">
            <w:pPr>
              <w:pStyle w:val="aa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B24D7">
              <w:rPr>
                <w:color w:val="000000" w:themeColor="text1"/>
                <w:sz w:val="28"/>
                <w:szCs w:val="28"/>
              </w:rPr>
              <w:t>Дистанционное пилотирование беспилотных воздушных судов самолетного типа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9AA370D" w:rsidR="00425FBC" w:rsidRPr="005B24D7" w:rsidRDefault="00E72F92" w:rsidP="005B24D7">
            <w:pPr>
              <w:pStyle w:val="aa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B24D7">
              <w:rPr>
                <w:color w:val="000000" w:themeColor="text1"/>
                <w:sz w:val="28"/>
                <w:szCs w:val="28"/>
              </w:rPr>
              <w:t>Дистанционное пилотирование беспилотных воздушных судов вертолетного</w:t>
            </w:r>
            <w:r w:rsidR="0054140D" w:rsidRPr="005B24D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54140D" w:rsidRPr="005B24D7">
              <w:rPr>
                <w:color w:val="000000" w:themeColor="text1"/>
                <w:sz w:val="28"/>
                <w:szCs w:val="28"/>
              </w:rPr>
              <w:t>мультироторного</w:t>
            </w:r>
            <w:proofErr w:type="spellEnd"/>
            <w:r w:rsidRPr="005B24D7">
              <w:rPr>
                <w:color w:val="000000" w:themeColor="text1"/>
                <w:sz w:val="28"/>
                <w:szCs w:val="28"/>
              </w:rPr>
              <w:t xml:space="preserve"> типа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A36535C" w:rsidR="00425FBC" w:rsidRPr="005B24D7" w:rsidRDefault="00E72F92" w:rsidP="005B24D7">
            <w:pPr>
              <w:pStyle w:val="aa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B24D7">
              <w:rPr>
                <w:color w:val="000000" w:themeColor="text1"/>
                <w:sz w:val="28"/>
                <w:szCs w:val="28"/>
              </w:rPr>
      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5FE8E34C" w:rsidR="00425FBC" w:rsidRPr="0054140D" w:rsidRDefault="005414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9DB5BE1" w:rsidR="00425FBC" w:rsidRPr="005B24D7" w:rsidRDefault="0054140D" w:rsidP="005B24D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Подготовка к полетам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</w:tc>
      </w:tr>
      <w:tr w:rsidR="0054140D" w:rsidRPr="00425FBC" w14:paraId="7F24FEC2" w14:textId="77777777" w:rsidTr="00425FBC">
        <w:tc>
          <w:tcPr>
            <w:tcW w:w="529" w:type="pct"/>
            <w:shd w:val="clear" w:color="auto" w:fill="BFBFBF"/>
          </w:tcPr>
          <w:p w14:paraId="6FBAB5CA" w14:textId="0464B37A" w:rsidR="0054140D" w:rsidRPr="0054140D" w:rsidRDefault="005414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8DCF161" w14:textId="1E998FB6" w:rsidR="0054140D" w:rsidRPr="005B24D7" w:rsidRDefault="0054140D" w:rsidP="005B24D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(контроль) полетом беспилотного воздушного судна с максимальной взлетной массой 10 килограммов и менее</w:t>
            </w:r>
          </w:p>
        </w:tc>
      </w:tr>
      <w:tr w:rsidR="0054140D" w:rsidRPr="00425FBC" w14:paraId="6683D682" w14:textId="77777777" w:rsidTr="00425FBC">
        <w:tc>
          <w:tcPr>
            <w:tcW w:w="529" w:type="pct"/>
            <w:shd w:val="clear" w:color="auto" w:fill="BFBFBF"/>
          </w:tcPr>
          <w:p w14:paraId="233C3529" w14:textId="0B122613" w:rsidR="0054140D" w:rsidRDefault="005B24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57D020B6" w14:textId="513C44D8" w:rsidR="0054140D" w:rsidRPr="005B24D7" w:rsidRDefault="0054140D" w:rsidP="005B24D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Техническое обслуживание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</w:tc>
      </w:tr>
      <w:tr w:rsidR="0054140D" w:rsidRPr="00425FBC" w14:paraId="309C1571" w14:textId="77777777" w:rsidTr="00425FBC">
        <w:tc>
          <w:tcPr>
            <w:tcW w:w="529" w:type="pct"/>
            <w:shd w:val="clear" w:color="auto" w:fill="BFBFBF"/>
          </w:tcPr>
          <w:p w14:paraId="5860B091" w14:textId="524B6E29" w:rsidR="0054140D" w:rsidRDefault="005B24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0629288" w14:textId="1FBC1F21" w:rsidR="0054140D" w:rsidRPr="005B24D7" w:rsidRDefault="0054140D" w:rsidP="005B24D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Ремонт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</w:tc>
      </w:tr>
    </w:tbl>
    <w:p w14:paraId="37A27911" w14:textId="77777777" w:rsidR="001B15DE" w:rsidRPr="001B15DE" w:rsidRDefault="001B15DE" w:rsidP="007B4139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06B6" w14:textId="77777777" w:rsidR="00242BDF" w:rsidRDefault="00242BDF" w:rsidP="00A130B3">
      <w:pPr>
        <w:spacing w:after="0" w:line="240" w:lineRule="auto"/>
      </w:pPr>
      <w:r>
        <w:separator/>
      </w:r>
    </w:p>
  </w:endnote>
  <w:endnote w:type="continuationSeparator" w:id="0">
    <w:p w14:paraId="1EEE3B57" w14:textId="77777777" w:rsidR="00242BDF" w:rsidRDefault="00242BD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21E9" w14:textId="77777777" w:rsidR="00242BDF" w:rsidRDefault="00242BDF" w:rsidP="00A130B3">
      <w:pPr>
        <w:spacing w:after="0" w:line="240" w:lineRule="auto"/>
      </w:pPr>
      <w:r>
        <w:separator/>
      </w:r>
    </w:p>
  </w:footnote>
  <w:footnote w:type="continuationSeparator" w:id="0">
    <w:p w14:paraId="23976CF6" w14:textId="77777777" w:rsidR="00242BDF" w:rsidRDefault="00242BD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8D3D5E"/>
    <w:multiLevelType w:val="multilevel"/>
    <w:tmpl w:val="DB4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7E22"/>
    <w:multiLevelType w:val="hybridMultilevel"/>
    <w:tmpl w:val="6A64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30B1F"/>
    <w:rsid w:val="00054085"/>
    <w:rsid w:val="000F090B"/>
    <w:rsid w:val="001262E4"/>
    <w:rsid w:val="001852A1"/>
    <w:rsid w:val="001B15DE"/>
    <w:rsid w:val="00242BDF"/>
    <w:rsid w:val="00281B17"/>
    <w:rsid w:val="002E3646"/>
    <w:rsid w:val="003D0CC1"/>
    <w:rsid w:val="0040302F"/>
    <w:rsid w:val="00421B1B"/>
    <w:rsid w:val="00425FBC"/>
    <w:rsid w:val="004F5C21"/>
    <w:rsid w:val="00532AD0"/>
    <w:rsid w:val="0054140D"/>
    <w:rsid w:val="00596E5D"/>
    <w:rsid w:val="005B24D7"/>
    <w:rsid w:val="00602017"/>
    <w:rsid w:val="006B217D"/>
    <w:rsid w:val="00716F94"/>
    <w:rsid w:val="007B4139"/>
    <w:rsid w:val="007C1F36"/>
    <w:rsid w:val="00802337"/>
    <w:rsid w:val="008B14A8"/>
    <w:rsid w:val="008E12F8"/>
    <w:rsid w:val="00917490"/>
    <w:rsid w:val="009C4B59"/>
    <w:rsid w:val="009F616C"/>
    <w:rsid w:val="00A130B3"/>
    <w:rsid w:val="00A60C9E"/>
    <w:rsid w:val="00AA1894"/>
    <w:rsid w:val="00AB059B"/>
    <w:rsid w:val="00B96387"/>
    <w:rsid w:val="00C41C5C"/>
    <w:rsid w:val="00E110E4"/>
    <w:rsid w:val="00E72F92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E3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2E3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2E36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E7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B217D"/>
    <w:rPr>
      <w:b/>
      <w:bCs/>
    </w:rPr>
  </w:style>
  <w:style w:type="paragraph" w:customStyle="1" w:styleId="alignleft">
    <w:name w:val="align_left"/>
    <w:basedOn w:val="a"/>
    <w:rsid w:val="006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9</cp:revision>
  <dcterms:created xsi:type="dcterms:W3CDTF">2023-01-22T11:11:00Z</dcterms:created>
  <dcterms:modified xsi:type="dcterms:W3CDTF">2023-02-17T08:15:00Z</dcterms:modified>
</cp:coreProperties>
</file>