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B75" w:rsidRPr="00AD33B0" w:rsidRDefault="00F77B75" w:rsidP="00F77B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№ 7</w:t>
      </w:r>
      <w:bookmarkStart w:id="0" w:name="_GoBack"/>
      <w:bookmarkEnd w:id="0"/>
    </w:p>
    <w:p w:rsidR="00F77B75" w:rsidRPr="00AD33B0" w:rsidRDefault="00F77B75" w:rsidP="00F77B75">
      <w:pPr>
        <w:ind w:firstLine="720"/>
        <w:jc w:val="center"/>
        <w:rPr>
          <w:b/>
          <w:sz w:val="28"/>
          <w:szCs w:val="28"/>
        </w:rPr>
      </w:pPr>
    </w:p>
    <w:p w:rsidR="00F77B75" w:rsidRDefault="00F77B75" w:rsidP="00F77B75">
      <w:pPr>
        <w:ind w:firstLine="708"/>
        <w:rPr>
          <w:b/>
          <w:sz w:val="28"/>
          <w:szCs w:val="28"/>
        </w:rPr>
      </w:pPr>
      <w:r w:rsidRPr="00AD33B0">
        <w:rPr>
          <w:b/>
          <w:sz w:val="28"/>
          <w:szCs w:val="28"/>
        </w:rPr>
        <w:t xml:space="preserve"> « </w:t>
      </w:r>
      <w:r>
        <w:rPr>
          <w:b/>
          <w:sz w:val="28"/>
          <w:szCs w:val="28"/>
        </w:rPr>
        <w:t>Составление матрицы инцидентности и смежности</w:t>
      </w:r>
      <w:r w:rsidRPr="00AD33B0">
        <w:rPr>
          <w:b/>
          <w:sz w:val="28"/>
          <w:szCs w:val="28"/>
        </w:rPr>
        <w:t>»</w:t>
      </w:r>
    </w:p>
    <w:p w:rsidR="00F77B75" w:rsidRPr="00AD33B0" w:rsidRDefault="00F77B75" w:rsidP="00F77B75">
      <w:pPr>
        <w:ind w:firstLine="708"/>
        <w:rPr>
          <w:b/>
          <w:sz w:val="28"/>
          <w:szCs w:val="28"/>
        </w:rPr>
      </w:pPr>
    </w:p>
    <w:p w:rsidR="00F77B75" w:rsidRPr="00AD33B0" w:rsidRDefault="00F77B75" w:rsidP="00F77B75">
      <w:pPr>
        <w:ind w:firstLine="708"/>
        <w:rPr>
          <w:b/>
          <w:sz w:val="28"/>
          <w:szCs w:val="28"/>
        </w:rPr>
      </w:pPr>
      <w:r w:rsidRPr="00AD33B0">
        <w:rPr>
          <w:b/>
          <w:sz w:val="28"/>
          <w:szCs w:val="28"/>
        </w:rPr>
        <w:t xml:space="preserve">Учебная цель:   </w:t>
      </w:r>
      <w:r w:rsidRPr="00AD33B0">
        <w:rPr>
          <w:bCs/>
          <w:sz w:val="28"/>
          <w:szCs w:val="28"/>
        </w:rPr>
        <w:t xml:space="preserve">научиться </w:t>
      </w:r>
      <w:r>
        <w:rPr>
          <w:bCs/>
          <w:sz w:val="28"/>
          <w:szCs w:val="28"/>
        </w:rPr>
        <w:t>составлять для графа матрицы инцидентности и смежности и по матрицам уметь строить граф.</w:t>
      </w:r>
    </w:p>
    <w:p w:rsidR="00F77B75" w:rsidRPr="00AD33B0" w:rsidRDefault="00F77B75" w:rsidP="00F77B75">
      <w:pPr>
        <w:ind w:firstLine="720"/>
        <w:jc w:val="center"/>
        <w:rPr>
          <w:b/>
          <w:sz w:val="28"/>
          <w:szCs w:val="28"/>
        </w:rPr>
      </w:pPr>
    </w:p>
    <w:p w:rsidR="00F77B75" w:rsidRPr="009227B0" w:rsidRDefault="00F77B75" w:rsidP="00F77B75">
      <w:pPr>
        <w:jc w:val="center"/>
        <w:rPr>
          <w:b/>
          <w:sz w:val="28"/>
          <w:szCs w:val="28"/>
        </w:rPr>
      </w:pPr>
      <w:r w:rsidRPr="00AD33B0">
        <w:rPr>
          <w:b/>
          <w:sz w:val="28"/>
          <w:szCs w:val="28"/>
        </w:rPr>
        <w:t>Образовательные результаты, заявленные во ФГОС третьего поколения:</w:t>
      </w:r>
    </w:p>
    <w:p w:rsidR="00F77B75" w:rsidRPr="00AD33B0" w:rsidRDefault="00F77B75" w:rsidP="00F77B75">
      <w:pPr>
        <w:ind w:firstLine="720"/>
        <w:jc w:val="both"/>
        <w:rPr>
          <w:sz w:val="28"/>
          <w:szCs w:val="28"/>
        </w:rPr>
      </w:pPr>
    </w:p>
    <w:p w:rsidR="00F77B75" w:rsidRPr="00AD33B0" w:rsidRDefault="00F77B75" w:rsidP="00F77B75">
      <w:pPr>
        <w:ind w:firstLine="720"/>
        <w:jc w:val="both"/>
        <w:rPr>
          <w:sz w:val="28"/>
          <w:szCs w:val="28"/>
        </w:rPr>
      </w:pPr>
      <w:r w:rsidRPr="00AD33B0">
        <w:rPr>
          <w:sz w:val="28"/>
          <w:szCs w:val="28"/>
        </w:rPr>
        <w:t xml:space="preserve">Студент должен </w:t>
      </w:r>
    </w:p>
    <w:p w:rsidR="00F77B75" w:rsidRDefault="00F77B75" w:rsidP="00F77B75">
      <w:pPr>
        <w:ind w:firstLine="7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у</w:t>
      </w:r>
      <w:r w:rsidRPr="00AD33B0">
        <w:rPr>
          <w:sz w:val="28"/>
          <w:szCs w:val="28"/>
          <w:u w:val="single"/>
        </w:rPr>
        <w:t>меть</w:t>
      </w:r>
    </w:p>
    <w:p w:rsidR="00F77B75" w:rsidRPr="00AD33B0" w:rsidRDefault="00F77B75" w:rsidP="00F77B75">
      <w:pPr>
        <w:ind w:firstLine="720"/>
        <w:rPr>
          <w:sz w:val="28"/>
          <w:szCs w:val="28"/>
        </w:rPr>
      </w:pPr>
      <w:r w:rsidRPr="00101265">
        <w:rPr>
          <w:sz w:val="28"/>
          <w:szCs w:val="28"/>
        </w:rPr>
        <w:t>- строить графы по таблицам и матрицам смежности и инцидентности</w:t>
      </w:r>
      <w:r w:rsidRPr="00AD33B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</w:p>
    <w:p w:rsidR="00F77B75" w:rsidRPr="00AD33B0" w:rsidRDefault="00F77B75" w:rsidP="00F77B75">
      <w:pPr>
        <w:ind w:firstLine="720"/>
        <w:rPr>
          <w:sz w:val="28"/>
          <w:szCs w:val="28"/>
        </w:rPr>
      </w:pPr>
      <w:r w:rsidRPr="00AD33B0">
        <w:rPr>
          <w:sz w:val="28"/>
          <w:szCs w:val="28"/>
          <w:u w:val="single"/>
        </w:rPr>
        <w:t>знать</w:t>
      </w:r>
    </w:p>
    <w:p w:rsidR="00F77B75" w:rsidRPr="00101265" w:rsidRDefault="00F77B75" w:rsidP="00F77B75">
      <w:pPr>
        <w:tabs>
          <w:tab w:val="num" w:pos="0"/>
        </w:tabs>
        <w:ind w:firstLine="720"/>
        <w:jc w:val="both"/>
        <w:rPr>
          <w:sz w:val="28"/>
          <w:szCs w:val="28"/>
        </w:rPr>
      </w:pPr>
      <w:r w:rsidRPr="00101265">
        <w:rPr>
          <w:sz w:val="28"/>
          <w:szCs w:val="28"/>
        </w:rPr>
        <w:t>- основы теории графов</w:t>
      </w:r>
    </w:p>
    <w:p w:rsidR="00F77B75" w:rsidRPr="00101265" w:rsidRDefault="00F77B75" w:rsidP="00F77B75">
      <w:pPr>
        <w:tabs>
          <w:tab w:val="num" w:pos="0"/>
        </w:tabs>
        <w:ind w:firstLine="720"/>
        <w:jc w:val="both"/>
        <w:rPr>
          <w:sz w:val="28"/>
          <w:szCs w:val="28"/>
        </w:rPr>
      </w:pPr>
    </w:p>
    <w:p w:rsidR="00F77B75" w:rsidRPr="00AD33B0" w:rsidRDefault="00F77B75" w:rsidP="00F77B75">
      <w:pPr>
        <w:ind w:firstLine="720"/>
        <w:rPr>
          <w:b/>
          <w:sz w:val="28"/>
          <w:szCs w:val="28"/>
        </w:rPr>
      </w:pPr>
    </w:p>
    <w:p w:rsidR="00F77B75" w:rsidRPr="00AD33B0" w:rsidRDefault="00F77B75" w:rsidP="00F77B75">
      <w:pPr>
        <w:jc w:val="center"/>
        <w:rPr>
          <w:b/>
          <w:sz w:val="28"/>
          <w:szCs w:val="28"/>
        </w:rPr>
      </w:pPr>
      <w:r w:rsidRPr="00AD33B0">
        <w:rPr>
          <w:b/>
          <w:sz w:val="28"/>
          <w:szCs w:val="28"/>
        </w:rPr>
        <w:t xml:space="preserve">Краткие теоретические и учебно-методические материалы по теме практической работы </w:t>
      </w:r>
    </w:p>
    <w:p w:rsidR="00F77B75" w:rsidRPr="00AD33B0" w:rsidRDefault="00F77B75" w:rsidP="00F77B75">
      <w:pPr>
        <w:jc w:val="center"/>
        <w:rPr>
          <w:sz w:val="28"/>
          <w:szCs w:val="28"/>
        </w:rPr>
      </w:pPr>
      <w:r w:rsidRPr="00AD33B0">
        <w:rPr>
          <w:position w:val="-10"/>
          <w:sz w:val="28"/>
          <w:szCs w:val="28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fillcolor="window">
            <v:imagedata r:id="rId6" o:title=""/>
          </v:shape>
        </w:object>
      </w:r>
    </w:p>
    <w:p w:rsidR="00F77B75" w:rsidRPr="00DB07E3" w:rsidRDefault="00F77B75" w:rsidP="00F77B7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77B75" w:rsidRPr="00DB07E3" w:rsidRDefault="00F77B75" w:rsidP="00F77B75">
      <w:pPr>
        <w:rPr>
          <w:sz w:val="28"/>
          <w:szCs w:val="28"/>
        </w:rPr>
      </w:pPr>
      <w:r w:rsidRPr="00DB07E3">
        <w:t xml:space="preserve">     </w:t>
      </w:r>
      <w:r w:rsidRPr="00DB07E3">
        <w:rPr>
          <w:b/>
          <w:i/>
          <w:sz w:val="28"/>
          <w:szCs w:val="28"/>
        </w:rPr>
        <w:t>Теория графов</w:t>
      </w:r>
      <w:r w:rsidRPr="00DB07E3">
        <w:rPr>
          <w:sz w:val="28"/>
          <w:szCs w:val="28"/>
        </w:rPr>
        <w:t xml:space="preserve"> </w:t>
      </w:r>
      <w:r w:rsidRPr="00DB07E3">
        <w:rPr>
          <w:color w:val="000000"/>
          <w:sz w:val="28"/>
          <w:szCs w:val="28"/>
        </w:rPr>
        <w:t>–</w:t>
      </w:r>
      <w:r w:rsidRPr="00DB07E3">
        <w:rPr>
          <w:sz w:val="28"/>
          <w:szCs w:val="28"/>
        </w:rPr>
        <w:t xml:space="preserve"> область дискретной математики, особенностью которой является геометрический подход к изучению объектов. Теория графов и связанные с ней методы исследования используются на разных уровнях во всей современной математике. Особенно широкое применение методы теории графов находят в таких областях прикладной математики, как программирование, теория конечных автоматов, в решении вероятностных и комбинаторных задач.</w:t>
      </w:r>
    </w:p>
    <w:p w:rsidR="00F77B75" w:rsidRPr="00DB07E3" w:rsidRDefault="00F77B75" w:rsidP="00F77B75">
      <w:pPr>
        <w:rPr>
          <w:color w:val="000000"/>
          <w:sz w:val="28"/>
          <w:szCs w:val="28"/>
        </w:rPr>
      </w:pPr>
      <w:r w:rsidRPr="00DB07E3">
        <w:rPr>
          <w:sz w:val="28"/>
          <w:szCs w:val="28"/>
        </w:rPr>
        <w:t xml:space="preserve">     Во многих прикладных задачах изучаются системы связей между различными объектами. Объекты называются вершинами и отмечаются точками или кружочками, а связи между вершинами </w:t>
      </w:r>
      <w:r w:rsidRPr="00DB07E3">
        <w:rPr>
          <w:color w:val="000000"/>
          <w:sz w:val="28"/>
          <w:szCs w:val="28"/>
        </w:rPr>
        <w:t xml:space="preserve">– отрезками, соединяющими пары точек, и эти отрезки называются ребрами. Рассмотрение таких систем приводит к понятию графа. </w:t>
      </w:r>
    </w:p>
    <w:p w:rsidR="00F77B75" w:rsidRPr="00DB07E3" w:rsidRDefault="00F77B75" w:rsidP="00F77B75">
      <w:pPr>
        <w:rPr>
          <w:color w:val="000000"/>
          <w:sz w:val="28"/>
          <w:szCs w:val="28"/>
        </w:rPr>
      </w:pPr>
    </w:p>
    <w:p w:rsidR="00F77B75" w:rsidRPr="00DB07E3" w:rsidRDefault="00F77B75" w:rsidP="00F77B75">
      <w:pPr>
        <w:rPr>
          <w:color w:val="000000"/>
          <w:sz w:val="28"/>
          <w:szCs w:val="28"/>
        </w:rPr>
      </w:pPr>
      <w:r w:rsidRPr="00DB07E3">
        <w:rPr>
          <w:color w:val="000000"/>
          <w:sz w:val="28"/>
          <w:szCs w:val="28"/>
        </w:rPr>
        <w:t xml:space="preserve">     </w:t>
      </w:r>
      <w:r w:rsidRPr="00DB07E3">
        <w:rPr>
          <w:b/>
          <w:i/>
          <w:color w:val="000000"/>
          <w:sz w:val="28"/>
          <w:szCs w:val="28"/>
        </w:rPr>
        <w:t>Граф или неориентированный граф G</w:t>
      </w:r>
      <w:r w:rsidRPr="00DB07E3">
        <w:rPr>
          <w:color w:val="000000"/>
          <w:sz w:val="28"/>
          <w:szCs w:val="28"/>
        </w:rPr>
        <w:t xml:space="preserve"> — это упорядоченная пара G: = (V,E), для </w:t>
      </w:r>
      <w:proofErr w:type="gramStart"/>
      <w:r w:rsidRPr="00DB07E3">
        <w:rPr>
          <w:color w:val="000000"/>
          <w:sz w:val="28"/>
          <w:szCs w:val="28"/>
        </w:rPr>
        <w:t>которой</w:t>
      </w:r>
      <w:proofErr w:type="gramEnd"/>
      <w:r w:rsidRPr="00DB07E3">
        <w:rPr>
          <w:color w:val="000000"/>
          <w:sz w:val="28"/>
          <w:szCs w:val="28"/>
        </w:rPr>
        <w:t xml:space="preserve"> выполнены следующие условия:</w:t>
      </w:r>
    </w:p>
    <w:p w:rsidR="00F77B75" w:rsidRPr="00DB07E3" w:rsidRDefault="00F77B75" w:rsidP="00F77B75">
      <w:pPr>
        <w:numPr>
          <w:ilvl w:val="0"/>
          <w:numId w:val="1"/>
        </w:numPr>
        <w:rPr>
          <w:color w:val="000000"/>
          <w:sz w:val="28"/>
          <w:szCs w:val="28"/>
        </w:rPr>
      </w:pPr>
      <w:r w:rsidRPr="00DB07E3">
        <w:rPr>
          <w:color w:val="000000"/>
          <w:sz w:val="28"/>
          <w:szCs w:val="28"/>
        </w:rPr>
        <w:t>V это непустое множество вершин или узлов,</w:t>
      </w:r>
    </w:p>
    <w:p w:rsidR="00F77B75" w:rsidRPr="00DB07E3" w:rsidRDefault="00F77B75" w:rsidP="00F77B75">
      <w:pPr>
        <w:numPr>
          <w:ilvl w:val="0"/>
          <w:numId w:val="1"/>
        </w:numPr>
        <w:rPr>
          <w:color w:val="000000"/>
          <w:sz w:val="28"/>
          <w:szCs w:val="28"/>
        </w:rPr>
      </w:pPr>
      <w:r w:rsidRPr="00DB07E3">
        <w:rPr>
          <w:color w:val="000000"/>
          <w:sz w:val="28"/>
          <w:szCs w:val="28"/>
        </w:rPr>
        <w:t>E это множество пар (в случае неориентированного графа — неупорядоченных) вершин, называемых рёбрами.</w:t>
      </w:r>
    </w:p>
    <w:p w:rsidR="00F77B75" w:rsidRPr="00DB07E3" w:rsidRDefault="00F77B75" w:rsidP="00F77B75">
      <w:pPr>
        <w:ind w:left="360"/>
        <w:rPr>
          <w:color w:val="000000"/>
          <w:sz w:val="28"/>
          <w:szCs w:val="28"/>
        </w:rPr>
      </w:pPr>
    </w:p>
    <w:p w:rsidR="00F77B75" w:rsidRPr="00DB07E3" w:rsidRDefault="00F77B75" w:rsidP="00F77B75">
      <w:pPr>
        <w:rPr>
          <w:color w:val="000000"/>
          <w:sz w:val="28"/>
          <w:szCs w:val="28"/>
        </w:rPr>
      </w:pPr>
      <w:r w:rsidRPr="00DB07E3">
        <w:rPr>
          <w:color w:val="000000"/>
          <w:sz w:val="28"/>
          <w:szCs w:val="28"/>
        </w:rPr>
        <w:t xml:space="preserve">     Вершины и рёбра графа называются также элементами графа, число вершин в графе | V |  — порядком, число рёбер | E |  — размером графа.</w:t>
      </w:r>
    </w:p>
    <w:p w:rsidR="00F77B75" w:rsidRPr="00DB07E3" w:rsidRDefault="00F77B75" w:rsidP="00F77B75">
      <w:pPr>
        <w:rPr>
          <w:color w:val="000000"/>
          <w:sz w:val="28"/>
          <w:szCs w:val="28"/>
        </w:rPr>
      </w:pPr>
    </w:p>
    <w:p w:rsidR="00F77B75" w:rsidRPr="00DB07E3" w:rsidRDefault="00F77B75" w:rsidP="00F77B75">
      <w:pPr>
        <w:rPr>
          <w:color w:val="000000"/>
          <w:sz w:val="28"/>
          <w:szCs w:val="28"/>
        </w:rPr>
      </w:pPr>
      <w:r w:rsidRPr="00DB07E3">
        <w:rPr>
          <w:color w:val="000000"/>
          <w:sz w:val="28"/>
          <w:szCs w:val="28"/>
        </w:rPr>
        <w:lastRenderedPageBreak/>
        <w:t xml:space="preserve">     Вершины u и v называются концевыми вершинами (или просто концами) рёбра e = {</w:t>
      </w:r>
      <w:proofErr w:type="spellStart"/>
      <w:r w:rsidRPr="00DB07E3">
        <w:rPr>
          <w:color w:val="000000"/>
          <w:sz w:val="28"/>
          <w:szCs w:val="28"/>
        </w:rPr>
        <w:t>u,v</w:t>
      </w:r>
      <w:proofErr w:type="spellEnd"/>
      <w:r w:rsidRPr="00DB07E3">
        <w:rPr>
          <w:color w:val="000000"/>
          <w:sz w:val="28"/>
          <w:szCs w:val="28"/>
        </w:rPr>
        <w:t>}. Ребро, в свою очередь, соединяет эти вершины. Две концевые вершины одного и того же ребра называются соседними.</w:t>
      </w:r>
    </w:p>
    <w:p w:rsidR="00F77B75" w:rsidRPr="00DB07E3" w:rsidRDefault="00F77B75" w:rsidP="00F77B75">
      <w:pPr>
        <w:rPr>
          <w:color w:val="000000"/>
          <w:sz w:val="28"/>
          <w:szCs w:val="28"/>
        </w:rPr>
      </w:pPr>
    </w:p>
    <w:p w:rsidR="00F77B75" w:rsidRPr="00DB07E3" w:rsidRDefault="00F77B75" w:rsidP="00F77B75">
      <w:pPr>
        <w:rPr>
          <w:color w:val="000000"/>
          <w:sz w:val="28"/>
          <w:szCs w:val="28"/>
        </w:rPr>
      </w:pPr>
      <w:r w:rsidRPr="00DB07E3">
        <w:rPr>
          <w:color w:val="000000"/>
          <w:sz w:val="28"/>
          <w:szCs w:val="28"/>
        </w:rPr>
        <w:t xml:space="preserve">     </w:t>
      </w:r>
      <w:r w:rsidRPr="00DB07E3">
        <w:rPr>
          <w:b/>
          <w:i/>
          <w:color w:val="000000"/>
          <w:sz w:val="28"/>
          <w:szCs w:val="28"/>
        </w:rPr>
        <w:t>Два ребра называются смежными</w:t>
      </w:r>
      <w:r w:rsidRPr="00DB07E3">
        <w:rPr>
          <w:color w:val="000000"/>
          <w:sz w:val="28"/>
          <w:szCs w:val="28"/>
        </w:rPr>
        <w:t>, если они имеют общую концевую вершину.</w:t>
      </w:r>
    </w:p>
    <w:p w:rsidR="00F77B75" w:rsidRPr="00DB07E3" w:rsidRDefault="00F77B75" w:rsidP="00F77B75">
      <w:pPr>
        <w:rPr>
          <w:color w:val="000000"/>
          <w:sz w:val="28"/>
          <w:szCs w:val="28"/>
        </w:rPr>
      </w:pPr>
    </w:p>
    <w:p w:rsidR="00F77B75" w:rsidRPr="00DB07E3" w:rsidRDefault="00F77B75" w:rsidP="00F77B75">
      <w:pPr>
        <w:rPr>
          <w:color w:val="000000"/>
          <w:sz w:val="28"/>
          <w:szCs w:val="28"/>
        </w:rPr>
      </w:pPr>
      <w:r w:rsidRPr="00DB07E3">
        <w:rPr>
          <w:color w:val="000000"/>
          <w:sz w:val="28"/>
          <w:szCs w:val="28"/>
        </w:rPr>
        <w:t xml:space="preserve">     </w:t>
      </w:r>
      <w:r w:rsidRPr="00DB07E3">
        <w:rPr>
          <w:b/>
          <w:i/>
          <w:color w:val="000000"/>
          <w:sz w:val="28"/>
          <w:szCs w:val="28"/>
        </w:rPr>
        <w:t>Два ребра называются кратными</w:t>
      </w:r>
      <w:r w:rsidRPr="00DB07E3">
        <w:rPr>
          <w:color w:val="000000"/>
          <w:sz w:val="28"/>
          <w:szCs w:val="28"/>
        </w:rPr>
        <w:t>, если множества их концевых вершин совпадают.</w:t>
      </w:r>
    </w:p>
    <w:p w:rsidR="00F77B75" w:rsidRPr="00DB07E3" w:rsidRDefault="00F77B75" w:rsidP="00F77B75">
      <w:pPr>
        <w:rPr>
          <w:color w:val="000000"/>
          <w:sz w:val="28"/>
          <w:szCs w:val="28"/>
        </w:rPr>
      </w:pPr>
    </w:p>
    <w:p w:rsidR="00F77B75" w:rsidRPr="00DB07E3" w:rsidRDefault="00F77B75" w:rsidP="00F77B75">
      <w:pPr>
        <w:rPr>
          <w:color w:val="000000"/>
          <w:sz w:val="28"/>
          <w:szCs w:val="28"/>
        </w:rPr>
      </w:pPr>
      <w:r w:rsidRPr="00DB07E3">
        <w:rPr>
          <w:color w:val="000000"/>
          <w:sz w:val="28"/>
          <w:szCs w:val="28"/>
        </w:rPr>
        <w:t xml:space="preserve">     </w:t>
      </w:r>
      <w:r w:rsidRPr="00DB07E3">
        <w:rPr>
          <w:b/>
          <w:i/>
          <w:color w:val="000000"/>
          <w:sz w:val="28"/>
          <w:szCs w:val="28"/>
        </w:rPr>
        <w:t>Ребро называется петлёй</w:t>
      </w:r>
      <w:r w:rsidRPr="00DB07E3">
        <w:rPr>
          <w:color w:val="000000"/>
          <w:sz w:val="28"/>
          <w:szCs w:val="28"/>
        </w:rPr>
        <w:t>, если его концы совпадают, то есть e = {</w:t>
      </w:r>
      <w:proofErr w:type="spellStart"/>
      <w:r w:rsidRPr="00DB07E3">
        <w:rPr>
          <w:color w:val="000000"/>
          <w:sz w:val="28"/>
          <w:szCs w:val="28"/>
        </w:rPr>
        <w:t>v,v</w:t>
      </w:r>
      <w:proofErr w:type="spellEnd"/>
      <w:r w:rsidRPr="00DB07E3">
        <w:rPr>
          <w:color w:val="000000"/>
          <w:sz w:val="28"/>
          <w:szCs w:val="28"/>
        </w:rPr>
        <w:t>}.</w:t>
      </w:r>
    </w:p>
    <w:p w:rsidR="00F77B75" w:rsidRPr="00DB07E3" w:rsidRDefault="00F77B75" w:rsidP="00F77B75">
      <w:pPr>
        <w:rPr>
          <w:color w:val="000000"/>
          <w:sz w:val="28"/>
          <w:szCs w:val="28"/>
        </w:rPr>
      </w:pPr>
    </w:p>
    <w:p w:rsidR="00F77B75" w:rsidRPr="00DB07E3" w:rsidRDefault="00F77B75" w:rsidP="00F77B75">
      <w:pPr>
        <w:rPr>
          <w:color w:val="000000"/>
          <w:sz w:val="28"/>
          <w:szCs w:val="28"/>
        </w:rPr>
      </w:pPr>
      <w:r w:rsidRPr="00DB07E3">
        <w:rPr>
          <w:color w:val="000000"/>
          <w:sz w:val="28"/>
          <w:szCs w:val="28"/>
        </w:rPr>
        <w:t xml:space="preserve">     Вершина называется изолированной, если она не является концом ни для одного ребра; висячей (или листом), если она является концом ровно одного ребра.</w:t>
      </w:r>
    </w:p>
    <w:p w:rsidR="00F77B75" w:rsidRPr="00DB07E3" w:rsidRDefault="00F77B75" w:rsidP="00F77B75">
      <w:pPr>
        <w:rPr>
          <w:color w:val="000000"/>
          <w:sz w:val="28"/>
          <w:szCs w:val="28"/>
        </w:rPr>
      </w:pPr>
    </w:p>
    <w:p w:rsidR="00F77B75" w:rsidRPr="00DB07E3" w:rsidRDefault="00F77B75" w:rsidP="00F77B75">
      <w:pPr>
        <w:rPr>
          <w:b/>
          <w:color w:val="000000"/>
          <w:sz w:val="28"/>
          <w:szCs w:val="28"/>
        </w:rPr>
      </w:pPr>
      <w:r w:rsidRPr="00DB07E3">
        <w:rPr>
          <w:b/>
          <w:color w:val="000000"/>
          <w:sz w:val="28"/>
          <w:szCs w:val="28"/>
        </w:rPr>
        <w:t>Способы представления графа</w:t>
      </w:r>
    </w:p>
    <w:p w:rsidR="00F77B75" w:rsidRPr="00DB07E3" w:rsidRDefault="00F77B75" w:rsidP="00F77B75">
      <w:pPr>
        <w:rPr>
          <w:b/>
          <w:color w:val="000000"/>
          <w:sz w:val="28"/>
          <w:szCs w:val="28"/>
        </w:rPr>
      </w:pPr>
    </w:p>
    <w:p w:rsidR="00F77B75" w:rsidRPr="00DB07E3" w:rsidRDefault="00F77B75" w:rsidP="00F77B75">
      <w:pPr>
        <w:rPr>
          <w:color w:val="000000"/>
          <w:sz w:val="28"/>
          <w:szCs w:val="28"/>
        </w:rPr>
      </w:pPr>
      <w:r w:rsidRPr="00DB07E3">
        <w:rPr>
          <w:b/>
          <w:i/>
          <w:color w:val="000000"/>
          <w:sz w:val="28"/>
          <w:szCs w:val="28"/>
        </w:rPr>
        <w:t xml:space="preserve">    Матрица инцидентности </w:t>
      </w:r>
      <w:r w:rsidRPr="00DB07E3">
        <w:rPr>
          <w:color w:val="000000"/>
          <w:sz w:val="28"/>
          <w:szCs w:val="28"/>
        </w:rPr>
        <w:t xml:space="preserve">— таблица, состоящая из </w:t>
      </w:r>
      <w:r w:rsidRPr="00DB07E3">
        <w:rPr>
          <w:color w:val="000000"/>
          <w:sz w:val="28"/>
          <w:szCs w:val="28"/>
          <w:lang w:val="en-US"/>
        </w:rPr>
        <w:t>n</w:t>
      </w:r>
      <w:r w:rsidRPr="00DB07E3">
        <w:rPr>
          <w:color w:val="000000"/>
          <w:sz w:val="28"/>
          <w:szCs w:val="28"/>
        </w:rPr>
        <w:t xml:space="preserve"> строк (вершины) и </w:t>
      </w:r>
      <w:r w:rsidRPr="00DB07E3">
        <w:rPr>
          <w:color w:val="000000"/>
          <w:sz w:val="28"/>
          <w:szCs w:val="28"/>
          <w:lang w:val="en-US"/>
        </w:rPr>
        <w:t>m</w:t>
      </w:r>
      <w:r w:rsidRPr="00DB07E3">
        <w:rPr>
          <w:color w:val="000000"/>
          <w:sz w:val="28"/>
          <w:szCs w:val="28"/>
        </w:rPr>
        <w:t xml:space="preserve"> столбцов (ребра), в которой:</w:t>
      </w:r>
    </w:p>
    <w:p w:rsidR="00F77B75" w:rsidRPr="00DB07E3" w:rsidRDefault="00F77B75" w:rsidP="00F77B75">
      <w:pPr>
        <w:numPr>
          <w:ilvl w:val="0"/>
          <w:numId w:val="2"/>
        </w:numPr>
        <w:rPr>
          <w:color w:val="000000"/>
        </w:rPr>
      </w:pPr>
      <w:r w:rsidRPr="00DB07E3">
        <w:rPr>
          <w:color w:val="000000"/>
          <w:position w:val="-14"/>
        </w:rPr>
        <w:object w:dxaOrig="279" w:dyaOrig="380">
          <v:shape id="_x0000_i1026" type="#_x0000_t75" style="width:14.25pt;height:18.75pt">
            <v:imagedata r:id="rId7" o:title=""/>
          </v:shape>
        </w:object>
      </w:r>
      <w:r w:rsidRPr="00DB07E3">
        <w:rPr>
          <w:color w:val="000000"/>
        </w:rPr>
        <w:t xml:space="preserve">= 1, </w:t>
      </w:r>
      <w:r w:rsidRPr="00DB07E3">
        <w:rPr>
          <w:color w:val="000000"/>
          <w:sz w:val="28"/>
          <w:szCs w:val="28"/>
        </w:rPr>
        <w:t>если вершина</w:t>
      </w:r>
      <w:r w:rsidRPr="00DB07E3">
        <w:rPr>
          <w:color w:val="000000"/>
        </w:rPr>
        <w:t xml:space="preserve"> </w:t>
      </w:r>
      <w:r w:rsidRPr="00DB07E3">
        <w:rPr>
          <w:color w:val="000000"/>
          <w:position w:val="-12"/>
        </w:rPr>
        <w:object w:dxaOrig="240" w:dyaOrig="360">
          <v:shape id="_x0000_i1027" type="#_x0000_t75" style="width:12pt;height:18pt">
            <v:imagedata r:id="rId8" o:title=""/>
          </v:shape>
        </w:object>
      </w:r>
      <w:r w:rsidRPr="00DB07E3">
        <w:rPr>
          <w:color w:val="000000"/>
        </w:rPr>
        <w:t xml:space="preserve"> </w:t>
      </w:r>
      <w:r w:rsidRPr="00DB07E3">
        <w:rPr>
          <w:color w:val="000000"/>
          <w:sz w:val="28"/>
          <w:szCs w:val="28"/>
        </w:rPr>
        <w:t>инцидентна ребру</w:t>
      </w:r>
      <w:r w:rsidRPr="00DB07E3">
        <w:rPr>
          <w:color w:val="000000"/>
        </w:rPr>
        <w:t xml:space="preserve"> </w:t>
      </w:r>
      <w:r w:rsidRPr="00DB07E3">
        <w:rPr>
          <w:color w:val="000000"/>
          <w:position w:val="-14"/>
        </w:rPr>
        <w:object w:dxaOrig="360" w:dyaOrig="380">
          <v:shape id="_x0000_i1028" type="#_x0000_t75" style="width:18pt;height:18.75pt">
            <v:imagedata r:id="rId9" o:title=""/>
          </v:shape>
        </w:object>
      </w:r>
      <w:proofErr w:type="gramStart"/>
      <w:r w:rsidRPr="00DB07E3">
        <w:rPr>
          <w:color w:val="000000"/>
        </w:rPr>
        <w:t xml:space="preserve"> ;</w:t>
      </w:r>
      <w:proofErr w:type="gramEnd"/>
    </w:p>
    <w:p w:rsidR="00F77B75" w:rsidRPr="00DB07E3" w:rsidRDefault="00F77B75" w:rsidP="00F77B75">
      <w:pPr>
        <w:numPr>
          <w:ilvl w:val="0"/>
          <w:numId w:val="2"/>
        </w:numPr>
        <w:rPr>
          <w:color w:val="000000"/>
        </w:rPr>
      </w:pPr>
      <w:r w:rsidRPr="00DB07E3">
        <w:rPr>
          <w:color w:val="000000"/>
          <w:position w:val="-14"/>
        </w:rPr>
        <w:object w:dxaOrig="279" w:dyaOrig="380">
          <v:shape id="_x0000_i1029" type="#_x0000_t75" style="width:14.25pt;height:18.75pt">
            <v:imagedata r:id="rId7" o:title=""/>
          </v:shape>
        </w:object>
      </w:r>
      <w:r w:rsidRPr="00DB07E3">
        <w:rPr>
          <w:color w:val="000000"/>
        </w:rPr>
        <w:t xml:space="preserve">= 0, </w:t>
      </w:r>
      <w:r w:rsidRPr="00DB07E3">
        <w:rPr>
          <w:color w:val="000000"/>
          <w:sz w:val="28"/>
          <w:szCs w:val="28"/>
        </w:rPr>
        <w:t>если вершина</w:t>
      </w:r>
      <w:r w:rsidRPr="00DB07E3">
        <w:rPr>
          <w:color w:val="000000"/>
        </w:rPr>
        <w:t xml:space="preserve"> </w:t>
      </w:r>
      <w:r w:rsidRPr="00DB07E3">
        <w:rPr>
          <w:color w:val="000000"/>
          <w:position w:val="-12"/>
        </w:rPr>
        <w:object w:dxaOrig="240" w:dyaOrig="360">
          <v:shape id="_x0000_i1030" type="#_x0000_t75" style="width:12pt;height:18pt">
            <v:imagedata r:id="rId10" o:title=""/>
          </v:shape>
        </w:object>
      </w:r>
      <w:r w:rsidRPr="00DB07E3">
        <w:rPr>
          <w:color w:val="000000"/>
        </w:rPr>
        <w:t xml:space="preserve"> </w:t>
      </w:r>
      <w:r w:rsidRPr="00DB07E3">
        <w:rPr>
          <w:color w:val="000000"/>
          <w:sz w:val="28"/>
          <w:szCs w:val="28"/>
        </w:rPr>
        <w:t>не инцидентна ребру</w:t>
      </w:r>
      <w:r w:rsidRPr="00DB07E3">
        <w:rPr>
          <w:color w:val="000000"/>
        </w:rPr>
        <w:t xml:space="preserve"> </w:t>
      </w:r>
      <w:r w:rsidRPr="00DB07E3">
        <w:rPr>
          <w:color w:val="000000"/>
          <w:position w:val="-14"/>
        </w:rPr>
        <w:object w:dxaOrig="360" w:dyaOrig="380">
          <v:shape id="_x0000_i1031" type="#_x0000_t75" style="width:18pt;height:18.75pt">
            <v:imagedata r:id="rId11" o:title=""/>
          </v:shape>
        </w:object>
      </w:r>
      <w:r w:rsidRPr="00DB07E3">
        <w:rPr>
          <w:color w:val="000000"/>
        </w:rPr>
        <w:t xml:space="preserve"> </w:t>
      </w:r>
    </w:p>
    <w:p w:rsidR="00F77B75" w:rsidRPr="00DB07E3" w:rsidRDefault="00F77B75" w:rsidP="00F77B75">
      <w:pPr>
        <w:rPr>
          <w:color w:val="000000"/>
        </w:rPr>
      </w:pPr>
    </w:p>
    <w:p w:rsidR="00F77B75" w:rsidRPr="00DB07E3" w:rsidRDefault="00F77B75" w:rsidP="00F77B75">
      <w:pPr>
        <w:rPr>
          <w:color w:val="000000"/>
          <w:sz w:val="28"/>
          <w:szCs w:val="28"/>
        </w:rPr>
      </w:pPr>
      <w:r w:rsidRPr="00DB07E3">
        <w:rPr>
          <w:color w:val="000000"/>
        </w:rPr>
        <w:t xml:space="preserve">   </w:t>
      </w:r>
      <w:r w:rsidRPr="00DB07E3">
        <w:rPr>
          <w:b/>
          <w:i/>
          <w:color w:val="000000"/>
          <w:sz w:val="28"/>
          <w:szCs w:val="28"/>
        </w:rPr>
        <w:t xml:space="preserve">Матрица смежности </w:t>
      </w:r>
      <w:r w:rsidRPr="00DB07E3">
        <w:rPr>
          <w:color w:val="000000"/>
          <w:sz w:val="28"/>
          <w:szCs w:val="28"/>
        </w:rPr>
        <w:t>— квадратная таблица графа G (V,</w:t>
      </w:r>
      <w:r w:rsidRPr="00DB07E3">
        <w:rPr>
          <w:color w:val="000000"/>
          <w:sz w:val="28"/>
          <w:szCs w:val="28"/>
          <w:lang w:val="en-US"/>
        </w:rPr>
        <w:t>X</w:t>
      </w:r>
      <w:r w:rsidRPr="00DB07E3">
        <w:rPr>
          <w:color w:val="000000"/>
          <w:sz w:val="28"/>
          <w:szCs w:val="28"/>
        </w:rPr>
        <w:t>) без ребер, для которой:</w:t>
      </w:r>
    </w:p>
    <w:p w:rsidR="00F77B75" w:rsidRPr="00DB07E3" w:rsidRDefault="00F77B75" w:rsidP="00F77B75">
      <w:pPr>
        <w:numPr>
          <w:ilvl w:val="0"/>
          <w:numId w:val="3"/>
        </w:numPr>
        <w:rPr>
          <w:color w:val="000000"/>
        </w:rPr>
      </w:pPr>
      <w:r w:rsidRPr="00DB07E3">
        <w:rPr>
          <w:color w:val="000000"/>
          <w:position w:val="-14"/>
        </w:rPr>
        <w:object w:dxaOrig="300" w:dyaOrig="380">
          <v:shape id="_x0000_i1032" type="#_x0000_t75" style="width:15pt;height:18.75pt">
            <v:imagedata r:id="rId12" o:title=""/>
          </v:shape>
        </w:object>
      </w:r>
      <w:r w:rsidRPr="00DB07E3">
        <w:rPr>
          <w:color w:val="000000"/>
        </w:rPr>
        <w:t xml:space="preserve">= 1, </w:t>
      </w:r>
      <w:r w:rsidRPr="00DB07E3">
        <w:rPr>
          <w:color w:val="000000"/>
          <w:sz w:val="28"/>
          <w:szCs w:val="28"/>
        </w:rPr>
        <w:t>если</w:t>
      </w:r>
      <w:r w:rsidRPr="00DB07E3">
        <w:rPr>
          <w:color w:val="000000"/>
        </w:rPr>
        <w:t xml:space="preserve"> (</w:t>
      </w:r>
      <w:r w:rsidRPr="00DB07E3">
        <w:rPr>
          <w:color w:val="000000"/>
          <w:position w:val="-12"/>
        </w:rPr>
        <w:object w:dxaOrig="240" w:dyaOrig="360">
          <v:shape id="_x0000_i1033" type="#_x0000_t75" style="width:12pt;height:18pt">
            <v:imagedata r:id="rId8" o:title=""/>
          </v:shape>
        </w:object>
      </w:r>
      <w:r w:rsidRPr="00DB07E3">
        <w:rPr>
          <w:color w:val="000000"/>
          <w:lang w:val="en-US"/>
        </w:rPr>
        <w:t>,</w:t>
      </w:r>
      <w:r w:rsidRPr="00DB07E3">
        <w:rPr>
          <w:color w:val="000000"/>
          <w:position w:val="-14"/>
        </w:rPr>
        <w:object w:dxaOrig="279" w:dyaOrig="380">
          <v:shape id="_x0000_i1034" type="#_x0000_t75" style="width:14.25pt;height:18.75pt">
            <v:imagedata r:id="rId13" o:title=""/>
          </v:shape>
        </w:object>
      </w:r>
      <w:r w:rsidRPr="00DB07E3">
        <w:rPr>
          <w:color w:val="000000"/>
          <w:lang w:val="en-US"/>
        </w:rPr>
        <w:t xml:space="preserve">) </w:t>
      </w:r>
      <w:r w:rsidRPr="00DB07E3">
        <w:rPr>
          <w:color w:val="000000"/>
          <w:position w:val="-4"/>
          <w:lang w:val="en-US"/>
        </w:rPr>
        <w:object w:dxaOrig="200" w:dyaOrig="200">
          <v:shape id="_x0000_i1035" type="#_x0000_t75" style="width:9.75pt;height:9.75pt">
            <v:imagedata r:id="rId14" o:title=""/>
          </v:shape>
        </w:object>
      </w:r>
      <w:r w:rsidRPr="00DB07E3">
        <w:rPr>
          <w:color w:val="000000"/>
          <w:lang w:val="en-US"/>
        </w:rPr>
        <w:t xml:space="preserve"> </w:t>
      </w:r>
      <w:r w:rsidRPr="00DB07E3">
        <w:rPr>
          <w:i/>
          <w:color w:val="000000"/>
          <w:lang w:val="en-US"/>
        </w:rPr>
        <w:t>X</w:t>
      </w:r>
      <w:r w:rsidRPr="00DB07E3">
        <w:rPr>
          <w:i/>
          <w:color w:val="000000"/>
        </w:rPr>
        <w:t>;</w:t>
      </w:r>
    </w:p>
    <w:p w:rsidR="00F77B75" w:rsidRPr="00DB07E3" w:rsidRDefault="00F77B75" w:rsidP="00F77B75">
      <w:pPr>
        <w:numPr>
          <w:ilvl w:val="0"/>
          <w:numId w:val="3"/>
        </w:numPr>
        <w:rPr>
          <w:color w:val="000000"/>
        </w:rPr>
      </w:pPr>
      <w:r w:rsidRPr="00DB07E3">
        <w:rPr>
          <w:color w:val="000000"/>
          <w:position w:val="-14"/>
        </w:rPr>
        <w:object w:dxaOrig="300" w:dyaOrig="380">
          <v:shape id="_x0000_i1036" type="#_x0000_t75" style="width:15pt;height:18.75pt">
            <v:imagedata r:id="rId12" o:title=""/>
          </v:shape>
        </w:object>
      </w:r>
      <w:r w:rsidRPr="00DB07E3">
        <w:rPr>
          <w:color w:val="000000"/>
        </w:rPr>
        <w:t xml:space="preserve">= 0 </w:t>
      </w:r>
      <w:r w:rsidRPr="00DB07E3">
        <w:rPr>
          <w:color w:val="000000"/>
          <w:sz w:val="28"/>
          <w:szCs w:val="28"/>
        </w:rPr>
        <w:t xml:space="preserve">если </w:t>
      </w:r>
      <w:r w:rsidRPr="00DB07E3">
        <w:rPr>
          <w:color w:val="000000"/>
        </w:rPr>
        <w:t>(</w:t>
      </w:r>
      <w:r w:rsidRPr="00DB07E3">
        <w:rPr>
          <w:color w:val="000000"/>
          <w:position w:val="-12"/>
        </w:rPr>
        <w:object w:dxaOrig="240" w:dyaOrig="360">
          <v:shape id="_x0000_i1037" type="#_x0000_t75" style="width:12pt;height:18pt">
            <v:imagedata r:id="rId8" o:title=""/>
          </v:shape>
        </w:object>
      </w:r>
      <w:r w:rsidRPr="00DB07E3">
        <w:rPr>
          <w:color w:val="000000"/>
          <w:lang w:val="en-US"/>
        </w:rPr>
        <w:t>,</w:t>
      </w:r>
      <w:r w:rsidRPr="00DB07E3">
        <w:rPr>
          <w:color w:val="000000"/>
          <w:position w:val="-14"/>
        </w:rPr>
        <w:object w:dxaOrig="279" w:dyaOrig="380">
          <v:shape id="_x0000_i1038" type="#_x0000_t75" style="width:14.25pt;height:18.75pt">
            <v:imagedata r:id="rId15" o:title=""/>
          </v:shape>
        </w:object>
      </w:r>
      <w:r w:rsidRPr="00DB07E3">
        <w:rPr>
          <w:color w:val="000000"/>
          <w:lang w:val="en-US"/>
        </w:rPr>
        <w:t xml:space="preserve">) </w:t>
      </w:r>
      <w:r w:rsidRPr="00DB07E3">
        <w:rPr>
          <w:color w:val="000000"/>
          <w:position w:val="-6"/>
          <w:lang w:val="en-US"/>
        </w:rPr>
        <w:object w:dxaOrig="200" w:dyaOrig="240">
          <v:shape id="_x0000_i1039" type="#_x0000_t75" style="width:9.75pt;height:12pt">
            <v:imagedata r:id="rId16" o:title=""/>
          </v:shape>
        </w:object>
      </w:r>
      <w:r w:rsidRPr="00DB07E3">
        <w:rPr>
          <w:i/>
          <w:color w:val="000000"/>
          <w:lang w:val="en-US"/>
        </w:rPr>
        <w:t xml:space="preserve"> X</w:t>
      </w:r>
    </w:p>
    <w:p w:rsidR="00F77B75" w:rsidRPr="00DB07E3" w:rsidRDefault="00F77B75" w:rsidP="00F77B75"/>
    <w:p w:rsidR="00F77B75" w:rsidRPr="00F40D08" w:rsidRDefault="00F77B75" w:rsidP="00F77B75">
      <w:r>
        <w:t xml:space="preserve">         </w:t>
      </w:r>
      <w:r w:rsidRPr="00DB07E3">
        <w:t xml:space="preserve">                   </w:t>
      </w:r>
      <w:r>
        <w:t xml:space="preserve">    </w:t>
      </w:r>
      <w:r w:rsidRPr="00DB07E3">
        <w:tab/>
      </w:r>
      <w:r w:rsidRPr="00AD33B0">
        <w:rPr>
          <w:sz w:val="28"/>
          <w:szCs w:val="28"/>
        </w:rPr>
        <w:t xml:space="preserve"> </w:t>
      </w:r>
    </w:p>
    <w:p w:rsidR="00F77B75" w:rsidRPr="00AD33B0" w:rsidRDefault="00F77B75" w:rsidP="00F77B75">
      <w:pPr>
        <w:ind w:left="-180" w:right="-95" w:firstLine="18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77B75" w:rsidRPr="00AD33B0" w:rsidRDefault="00F77B75" w:rsidP="00F77B75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</w:t>
      </w:r>
      <w:r w:rsidRPr="00AD33B0">
        <w:rPr>
          <w:b/>
          <w:sz w:val="28"/>
          <w:szCs w:val="28"/>
        </w:rPr>
        <w:t xml:space="preserve"> по выполнению практической работы</w:t>
      </w:r>
    </w:p>
    <w:p w:rsidR="00F77B75" w:rsidRPr="00AD33B0" w:rsidRDefault="00F77B75" w:rsidP="00F77B75">
      <w:pPr>
        <w:rPr>
          <w:sz w:val="28"/>
          <w:szCs w:val="28"/>
        </w:rPr>
      </w:pPr>
    </w:p>
    <w:p w:rsidR="00F77B75" w:rsidRPr="00DB07E3" w:rsidRDefault="00F77B75" w:rsidP="00F77B75">
      <w:pPr>
        <w:rPr>
          <w:color w:val="000000"/>
          <w:sz w:val="28"/>
          <w:szCs w:val="28"/>
        </w:rPr>
      </w:pPr>
      <w:r w:rsidRPr="00DB07E3">
        <w:rPr>
          <w:color w:val="000000"/>
          <w:sz w:val="28"/>
          <w:szCs w:val="28"/>
        </w:rPr>
        <w:t>Для неориентированного графа, изображенного на рис.1, постройте матрицу смежности и матрицу инцидентности.</w:t>
      </w:r>
    </w:p>
    <w:p w:rsidR="00F77B75" w:rsidRPr="00C44708" w:rsidRDefault="00F77B75" w:rsidP="00F77B7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Pr="00DB07E3">
        <w:rPr>
          <w:color w:val="000000"/>
          <w:sz w:val="28"/>
          <w:szCs w:val="28"/>
        </w:rPr>
        <w:t xml:space="preserve">                      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3038475" cy="2124075"/>
            <wp:effectExtent l="0" t="0" r="9525" b="9525"/>
            <wp:docPr id="9" name="Рисунок 9" descr="Без имени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Без имени-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07E3">
        <w:rPr>
          <w:color w:val="000000"/>
          <w:sz w:val="28"/>
          <w:szCs w:val="28"/>
        </w:rPr>
        <w:t>Рис.1</w:t>
      </w:r>
    </w:p>
    <w:p w:rsidR="00F77B75" w:rsidRPr="00DB07E3" w:rsidRDefault="00F77B75" w:rsidP="00F77B75">
      <w:pPr>
        <w:rPr>
          <w:color w:val="000000"/>
        </w:rPr>
      </w:pPr>
    </w:p>
    <w:p w:rsidR="00F77B75" w:rsidRPr="00DB07E3" w:rsidRDefault="00F77B75" w:rsidP="00F77B75">
      <w:pPr>
        <w:rPr>
          <w:b/>
          <w:color w:val="000000"/>
          <w:sz w:val="28"/>
          <w:szCs w:val="28"/>
        </w:rPr>
      </w:pPr>
      <w:r w:rsidRPr="00DB07E3">
        <w:rPr>
          <w:b/>
          <w:color w:val="000000"/>
          <w:sz w:val="28"/>
          <w:szCs w:val="28"/>
        </w:rPr>
        <w:t>Решение:</w:t>
      </w:r>
    </w:p>
    <w:p w:rsidR="00F77B75" w:rsidRPr="00DB07E3" w:rsidRDefault="00F77B75" w:rsidP="00F77B75">
      <w:pPr>
        <w:rPr>
          <w:b/>
          <w:color w:val="000000"/>
        </w:rPr>
      </w:pPr>
    </w:p>
    <w:p w:rsidR="00F77B75" w:rsidRPr="00DB07E3" w:rsidRDefault="00F77B75" w:rsidP="00F77B75">
      <w:r w:rsidRPr="00DB07E3">
        <w:t xml:space="preserve">  </w:t>
      </w:r>
      <w:r w:rsidRPr="00DB07E3">
        <w:rPr>
          <w:position w:val="-10"/>
        </w:rPr>
        <w:object w:dxaOrig="180" w:dyaOrig="340">
          <v:shape id="_x0000_i1040" type="#_x0000_t75" style="width:9pt;height:17.25pt">
            <v:imagedata r:id="rId18" o:title=""/>
          </v:shape>
        </w:object>
      </w:r>
      <w:r w:rsidRPr="00DB07E3">
        <w:rPr>
          <w:sz w:val="28"/>
          <w:szCs w:val="28"/>
        </w:rPr>
        <w:t>Матрица смежности:</w:t>
      </w:r>
      <w:r w:rsidRPr="00DB07E3">
        <w:t xml:space="preserve"> </w:t>
      </w:r>
    </w:p>
    <w:p w:rsidR="00F77B75" w:rsidRPr="00DB07E3" w:rsidRDefault="00F77B75" w:rsidP="00F77B75">
      <w:r w:rsidRPr="00DB07E3">
        <w:t xml:space="preserve">                                          </w:t>
      </w:r>
      <w:r w:rsidRPr="00DB07E3">
        <w:rPr>
          <w:position w:val="-100"/>
        </w:rPr>
        <w:object w:dxaOrig="2240" w:dyaOrig="2120">
          <v:shape id="_x0000_i1041" type="#_x0000_t75" style="width:111.75pt;height:105.75pt">
            <v:imagedata r:id="rId19" o:title=""/>
          </v:shape>
        </w:object>
      </w:r>
    </w:p>
    <w:p w:rsidR="00F77B75" w:rsidRPr="00DB07E3" w:rsidRDefault="00F77B75" w:rsidP="00F77B75"/>
    <w:p w:rsidR="00F77B75" w:rsidRPr="00DB07E3" w:rsidRDefault="00F77B75" w:rsidP="00F77B75"/>
    <w:p w:rsidR="00F77B75" w:rsidRPr="00DB07E3" w:rsidRDefault="00F77B75" w:rsidP="00F77B75">
      <w:pPr>
        <w:rPr>
          <w:sz w:val="28"/>
          <w:szCs w:val="28"/>
        </w:rPr>
      </w:pPr>
      <w:r w:rsidRPr="00DB07E3">
        <w:rPr>
          <w:sz w:val="28"/>
          <w:szCs w:val="28"/>
        </w:rPr>
        <w:t xml:space="preserve">    Матрица инцидентности:</w:t>
      </w:r>
    </w:p>
    <w:p w:rsidR="00F77B75" w:rsidRPr="00DB07E3" w:rsidRDefault="00F77B75" w:rsidP="00F77B75">
      <w:r w:rsidRPr="00DB07E3">
        <w:t xml:space="preserve">                                            </w:t>
      </w:r>
      <w:r w:rsidRPr="00DB07E3">
        <w:rPr>
          <w:position w:val="-100"/>
        </w:rPr>
        <w:object w:dxaOrig="2659" w:dyaOrig="2120">
          <v:shape id="_x0000_i1042" type="#_x0000_t75" style="width:132.75pt;height:105.75pt">
            <v:imagedata r:id="rId20" o:title=""/>
          </v:shape>
        </w:object>
      </w:r>
    </w:p>
    <w:p w:rsidR="00F77B75" w:rsidRPr="00AD33B0" w:rsidRDefault="00F77B75" w:rsidP="00F77B75">
      <w:pPr>
        <w:rPr>
          <w:sz w:val="28"/>
          <w:szCs w:val="28"/>
        </w:rPr>
      </w:pPr>
    </w:p>
    <w:p w:rsidR="00F77B75" w:rsidRPr="009227B0" w:rsidRDefault="00F77B75" w:rsidP="00F77B75">
      <w:pPr>
        <w:jc w:val="center"/>
        <w:rPr>
          <w:b/>
          <w:sz w:val="28"/>
          <w:szCs w:val="28"/>
        </w:rPr>
      </w:pPr>
      <w:r w:rsidRPr="00AD33B0">
        <w:rPr>
          <w:b/>
          <w:sz w:val="28"/>
          <w:szCs w:val="28"/>
        </w:rPr>
        <w:t>Задания для практического занятия:</w:t>
      </w:r>
    </w:p>
    <w:p w:rsidR="00F77B75" w:rsidRPr="00AD33B0" w:rsidRDefault="00F77B75" w:rsidP="00F77B75">
      <w:pPr>
        <w:rPr>
          <w:sz w:val="28"/>
          <w:szCs w:val="28"/>
        </w:rPr>
      </w:pPr>
    </w:p>
    <w:p w:rsidR="00F77B75" w:rsidRDefault="00F77B75" w:rsidP="00F77B75">
      <w:pPr>
        <w:keepNext/>
        <w:outlineLvl w:val="0"/>
        <w:rPr>
          <w:b/>
          <w:sz w:val="28"/>
          <w:szCs w:val="28"/>
          <w:lang w:eastAsia="x-none"/>
        </w:rPr>
      </w:pPr>
      <w:r w:rsidRPr="002143F9">
        <w:rPr>
          <w:b/>
          <w:sz w:val="28"/>
          <w:szCs w:val="28"/>
          <w:lang w:val="x-none" w:eastAsia="x-none"/>
        </w:rPr>
        <w:t>Вариант 1</w:t>
      </w:r>
      <w:r>
        <w:rPr>
          <w:b/>
          <w:sz w:val="28"/>
          <w:szCs w:val="28"/>
          <w:lang w:eastAsia="x-none"/>
        </w:rPr>
        <w:t>:</w:t>
      </w:r>
    </w:p>
    <w:p w:rsidR="00F77B75" w:rsidRPr="00696D3A" w:rsidRDefault="00F77B75" w:rsidP="00F77B75">
      <w:pPr>
        <w:keepNext/>
        <w:outlineLvl w:val="0"/>
        <w:rPr>
          <w:b/>
          <w:sz w:val="28"/>
          <w:szCs w:val="28"/>
          <w:lang w:eastAsia="x-none"/>
        </w:rPr>
      </w:pPr>
    </w:p>
    <w:p w:rsidR="00F77B75" w:rsidRPr="00630F80" w:rsidRDefault="00F77B75" w:rsidP="00F77B75">
      <w:pPr>
        <w:rPr>
          <w:sz w:val="28"/>
          <w:szCs w:val="28"/>
        </w:rPr>
      </w:pPr>
      <w:r w:rsidRPr="00630F80">
        <w:rPr>
          <w:sz w:val="28"/>
          <w:szCs w:val="28"/>
        </w:rPr>
        <w:t>1. Для неориентированного графа, изображенного на рисунке, постройте матрицу смежности и матрицу инцидентности:</w:t>
      </w:r>
    </w:p>
    <w:p w:rsidR="00F77B75" w:rsidRPr="00630F80" w:rsidRDefault="00F77B75" w:rsidP="00F77B75">
      <w:pPr>
        <w:rPr>
          <w:b/>
        </w:rPr>
      </w:pPr>
    </w:p>
    <w:p w:rsidR="00F77B75" w:rsidRPr="00630F80" w:rsidRDefault="00F77B75" w:rsidP="00F77B75">
      <w:pPr>
        <w:rPr>
          <w:b/>
        </w:rPr>
      </w:pPr>
      <w:r>
        <w:rPr>
          <w:b/>
          <w:noProof/>
        </w:rPr>
        <w:drawing>
          <wp:inline distT="0" distB="0" distL="0" distR="0">
            <wp:extent cx="1943100" cy="1524000"/>
            <wp:effectExtent l="0" t="0" r="0" b="0"/>
            <wp:docPr id="8" name="Рисунок 8" descr="Без имени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Без имени-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B75" w:rsidRPr="00630F80" w:rsidRDefault="00F77B75" w:rsidP="00F77B75">
      <w:pPr>
        <w:rPr>
          <w:sz w:val="28"/>
          <w:szCs w:val="28"/>
        </w:rPr>
      </w:pPr>
      <w:r w:rsidRPr="00630F80">
        <w:rPr>
          <w:sz w:val="28"/>
          <w:szCs w:val="28"/>
        </w:rPr>
        <w:t xml:space="preserve">2. Дана матрица </w:t>
      </w:r>
      <w:r w:rsidRPr="00630F80">
        <w:rPr>
          <w:i/>
          <w:sz w:val="28"/>
          <w:szCs w:val="28"/>
          <w:lang w:val="en-US"/>
        </w:rPr>
        <w:t>A</w:t>
      </w:r>
      <w:r w:rsidRPr="00630F80">
        <w:rPr>
          <w:i/>
          <w:sz w:val="28"/>
          <w:szCs w:val="28"/>
        </w:rPr>
        <w:t>.</w:t>
      </w:r>
      <w:r w:rsidRPr="00630F80">
        <w:rPr>
          <w:sz w:val="28"/>
          <w:szCs w:val="28"/>
        </w:rPr>
        <w:t xml:space="preserve"> Постройте соответствующий ей граф, имеющий матрицу</w:t>
      </w:r>
      <w:proofErr w:type="gramStart"/>
      <w:r w:rsidRPr="00630F80">
        <w:rPr>
          <w:sz w:val="28"/>
          <w:szCs w:val="28"/>
        </w:rPr>
        <w:t xml:space="preserve"> </w:t>
      </w:r>
      <w:r w:rsidRPr="00630F80">
        <w:rPr>
          <w:i/>
          <w:sz w:val="28"/>
          <w:szCs w:val="28"/>
        </w:rPr>
        <w:t>А</w:t>
      </w:r>
      <w:proofErr w:type="gramEnd"/>
      <w:r w:rsidRPr="00630F80">
        <w:rPr>
          <w:i/>
          <w:sz w:val="28"/>
          <w:szCs w:val="28"/>
        </w:rPr>
        <w:t xml:space="preserve"> </w:t>
      </w:r>
      <w:r w:rsidRPr="00630F80">
        <w:rPr>
          <w:sz w:val="28"/>
          <w:szCs w:val="28"/>
        </w:rPr>
        <w:t>своей матрицей смежности. Найдите матрицу инцидентности для построенного графа.</w:t>
      </w:r>
    </w:p>
    <w:p w:rsidR="00F77B75" w:rsidRPr="00630F80" w:rsidRDefault="00F77B75" w:rsidP="00F77B75">
      <w:pPr>
        <w:rPr>
          <w:b/>
        </w:rPr>
      </w:pPr>
    </w:p>
    <w:p w:rsidR="00F77B75" w:rsidRPr="00630F80" w:rsidRDefault="00F77B75" w:rsidP="00F77B75">
      <w:r w:rsidRPr="00630F80">
        <w:rPr>
          <w:i/>
          <w:lang w:val="en-US"/>
        </w:rPr>
        <w:t>A</w:t>
      </w:r>
      <w:r w:rsidRPr="00630F80">
        <w:rPr>
          <w:i/>
        </w:rPr>
        <w:t xml:space="preserve"> </w:t>
      </w:r>
      <w:proofErr w:type="gramStart"/>
      <w:r w:rsidRPr="00630F80">
        <w:rPr>
          <w:i/>
        </w:rPr>
        <w:t xml:space="preserve">= </w:t>
      </w:r>
      <w:proofErr w:type="gramEnd"/>
      <w:r w:rsidRPr="00630F80">
        <w:rPr>
          <w:i/>
          <w:position w:val="-66"/>
        </w:rPr>
        <w:object w:dxaOrig="1440" w:dyaOrig="1440">
          <v:shape id="_x0000_i1043" type="#_x0000_t75" style="width:1in;height:1in">
            <v:imagedata r:id="rId22" o:title=""/>
          </v:shape>
        </w:object>
      </w:r>
      <w:r w:rsidRPr="00630F80">
        <w:t>;</w:t>
      </w:r>
    </w:p>
    <w:p w:rsidR="00F77B75" w:rsidRPr="00630F80" w:rsidRDefault="00F77B75" w:rsidP="00F77B75"/>
    <w:p w:rsidR="00F77B75" w:rsidRPr="00630F80" w:rsidRDefault="00F77B75" w:rsidP="00F77B75">
      <w:pPr>
        <w:ind w:left="360"/>
        <w:rPr>
          <w:sz w:val="28"/>
          <w:szCs w:val="28"/>
        </w:rPr>
      </w:pPr>
      <w:r w:rsidRPr="00630F80">
        <w:rPr>
          <w:sz w:val="28"/>
          <w:szCs w:val="28"/>
        </w:rPr>
        <w:lastRenderedPageBreak/>
        <w:t xml:space="preserve">3.Для графов, изображенных на рисунках, составить матрицу смежности вершин, смежности дуг и </w:t>
      </w:r>
      <w:proofErr w:type="spellStart"/>
      <w:r w:rsidRPr="00630F80">
        <w:rPr>
          <w:sz w:val="28"/>
          <w:szCs w:val="28"/>
        </w:rPr>
        <w:t>инциденций</w:t>
      </w:r>
      <w:proofErr w:type="spellEnd"/>
      <w:r w:rsidRPr="00630F80">
        <w:rPr>
          <w:sz w:val="28"/>
          <w:szCs w:val="28"/>
        </w:rPr>
        <w:t>.</w:t>
      </w:r>
    </w:p>
    <w:p w:rsidR="00F77B75" w:rsidRPr="00630F80" w:rsidRDefault="00F77B75" w:rsidP="00F77B75">
      <w:pPr>
        <w:rPr>
          <w:sz w:val="28"/>
          <w:szCs w:val="28"/>
        </w:rPr>
      </w:pPr>
    </w:p>
    <w:p w:rsidR="00F77B75" w:rsidRPr="00630F80" w:rsidRDefault="00F77B75" w:rsidP="00F77B75">
      <w:pPr>
        <w:rPr>
          <w:b/>
        </w:rPr>
      </w:pPr>
    </w:p>
    <w:p w:rsidR="00F77B75" w:rsidRPr="00630F80" w:rsidRDefault="00F77B75" w:rsidP="00F77B75">
      <w:pPr>
        <w:rPr>
          <w:b/>
        </w:rPr>
      </w:pPr>
      <w:r>
        <w:rPr>
          <w:b/>
          <w:noProof/>
        </w:rPr>
        <w:drawing>
          <wp:inline distT="0" distB="0" distL="0" distR="0">
            <wp:extent cx="3209925" cy="1762125"/>
            <wp:effectExtent l="0" t="0" r="9525" b="9525"/>
            <wp:docPr id="7" name="Рисунок 7" descr="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23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B75" w:rsidRPr="00630F80" w:rsidRDefault="00F77B75" w:rsidP="00F77B75">
      <w:pPr>
        <w:rPr>
          <w:b/>
        </w:rPr>
      </w:pPr>
    </w:p>
    <w:p w:rsidR="00F77B75" w:rsidRPr="00630F80" w:rsidRDefault="00F77B75" w:rsidP="00F77B75">
      <w:pPr>
        <w:rPr>
          <w:b/>
        </w:rPr>
      </w:pPr>
    </w:p>
    <w:p w:rsidR="00F77B75" w:rsidRPr="00630F80" w:rsidRDefault="00F77B75" w:rsidP="00F77B75">
      <w:pPr>
        <w:keepNext/>
        <w:outlineLvl w:val="0"/>
        <w:rPr>
          <w:b/>
          <w:sz w:val="28"/>
          <w:szCs w:val="28"/>
          <w:lang w:eastAsia="x-none"/>
        </w:rPr>
      </w:pPr>
      <w:r w:rsidRPr="002143F9">
        <w:rPr>
          <w:b/>
          <w:sz w:val="28"/>
          <w:szCs w:val="28"/>
          <w:lang w:val="x-none" w:eastAsia="x-none"/>
        </w:rPr>
        <w:t xml:space="preserve">Вариант </w:t>
      </w:r>
      <w:r>
        <w:rPr>
          <w:b/>
          <w:sz w:val="28"/>
          <w:szCs w:val="28"/>
          <w:lang w:eastAsia="x-none"/>
        </w:rPr>
        <w:t>2:</w:t>
      </w:r>
    </w:p>
    <w:p w:rsidR="00F77B75" w:rsidRPr="00630F80" w:rsidRDefault="00F77B75" w:rsidP="00F77B75">
      <w:pPr>
        <w:rPr>
          <w:b/>
        </w:rPr>
      </w:pPr>
    </w:p>
    <w:p w:rsidR="00F77B75" w:rsidRPr="00630F80" w:rsidRDefault="00F77B75" w:rsidP="00F77B75">
      <w:pPr>
        <w:rPr>
          <w:sz w:val="28"/>
          <w:szCs w:val="28"/>
        </w:rPr>
      </w:pPr>
      <w:r w:rsidRPr="00630F80">
        <w:rPr>
          <w:sz w:val="28"/>
          <w:szCs w:val="28"/>
        </w:rPr>
        <w:t>1. Для неориентированного графа, изображенного на рисунке, постройте матрицу смежности и матрицу инцидентности:</w:t>
      </w:r>
    </w:p>
    <w:p w:rsidR="00F77B75" w:rsidRPr="00630F80" w:rsidRDefault="00F77B75" w:rsidP="00F77B7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505075" cy="1876425"/>
            <wp:effectExtent l="0" t="0" r="9525" b="9525"/>
            <wp:docPr id="6" name="Рисунок 6" descr="Без имени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Без имени-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B75" w:rsidRPr="00630F80" w:rsidRDefault="00F77B75" w:rsidP="00F77B75">
      <w:pPr>
        <w:rPr>
          <w:sz w:val="28"/>
          <w:szCs w:val="28"/>
        </w:rPr>
      </w:pPr>
      <w:r w:rsidRPr="00630F80">
        <w:rPr>
          <w:sz w:val="28"/>
          <w:szCs w:val="28"/>
        </w:rPr>
        <w:t xml:space="preserve">2. Дана матрица </w:t>
      </w:r>
      <w:r w:rsidRPr="00630F80">
        <w:rPr>
          <w:i/>
          <w:sz w:val="28"/>
          <w:szCs w:val="28"/>
          <w:lang w:val="en-US"/>
        </w:rPr>
        <w:t>A</w:t>
      </w:r>
      <w:r w:rsidRPr="00630F80">
        <w:rPr>
          <w:i/>
          <w:sz w:val="28"/>
          <w:szCs w:val="28"/>
        </w:rPr>
        <w:t>.</w:t>
      </w:r>
      <w:r w:rsidRPr="00630F80">
        <w:rPr>
          <w:sz w:val="28"/>
          <w:szCs w:val="28"/>
        </w:rPr>
        <w:t xml:space="preserve"> Постройте соответствующий ей граф, имеющий матрицу</w:t>
      </w:r>
      <w:proofErr w:type="gramStart"/>
      <w:r w:rsidRPr="00630F80">
        <w:rPr>
          <w:sz w:val="28"/>
          <w:szCs w:val="28"/>
        </w:rPr>
        <w:t xml:space="preserve"> </w:t>
      </w:r>
      <w:r w:rsidRPr="00630F80">
        <w:rPr>
          <w:i/>
          <w:sz w:val="28"/>
          <w:szCs w:val="28"/>
        </w:rPr>
        <w:t>А</w:t>
      </w:r>
      <w:proofErr w:type="gramEnd"/>
      <w:r w:rsidRPr="00630F80">
        <w:rPr>
          <w:i/>
          <w:sz w:val="28"/>
          <w:szCs w:val="28"/>
        </w:rPr>
        <w:t xml:space="preserve"> </w:t>
      </w:r>
      <w:r w:rsidRPr="00630F80">
        <w:rPr>
          <w:sz w:val="28"/>
          <w:szCs w:val="28"/>
        </w:rPr>
        <w:t>своей матрицей смежности. Найдите матрицу инцидентности для построенного графа.</w:t>
      </w:r>
    </w:p>
    <w:p w:rsidR="00F77B75" w:rsidRPr="00630F80" w:rsidRDefault="00F77B75" w:rsidP="00F77B75">
      <w:pPr>
        <w:rPr>
          <w:sz w:val="28"/>
          <w:szCs w:val="28"/>
        </w:rPr>
      </w:pPr>
    </w:p>
    <w:p w:rsidR="00F77B75" w:rsidRPr="00630F80" w:rsidRDefault="00F77B75" w:rsidP="00F77B75">
      <w:r w:rsidRPr="00630F80">
        <w:rPr>
          <w:i/>
          <w:lang w:val="en-US"/>
        </w:rPr>
        <w:t>A</w:t>
      </w:r>
      <w:r w:rsidRPr="00630F80">
        <w:rPr>
          <w:i/>
        </w:rPr>
        <w:t xml:space="preserve"> </w:t>
      </w:r>
      <w:proofErr w:type="gramStart"/>
      <w:r w:rsidRPr="00630F80">
        <w:rPr>
          <w:i/>
        </w:rPr>
        <w:t xml:space="preserve">= </w:t>
      </w:r>
      <w:proofErr w:type="gramEnd"/>
      <w:r w:rsidRPr="00630F80">
        <w:rPr>
          <w:i/>
          <w:position w:val="-66"/>
        </w:rPr>
        <w:object w:dxaOrig="1440" w:dyaOrig="1440">
          <v:shape id="_x0000_i1044" type="#_x0000_t75" style="width:1in;height:1in">
            <v:imagedata r:id="rId25" o:title=""/>
          </v:shape>
        </w:object>
      </w:r>
      <w:r w:rsidRPr="00630F80">
        <w:t>;</w:t>
      </w:r>
    </w:p>
    <w:p w:rsidR="00F77B75" w:rsidRPr="00630F80" w:rsidRDefault="00F77B75" w:rsidP="00F77B75"/>
    <w:p w:rsidR="00F77B75" w:rsidRPr="00630F80" w:rsidRDefault="00F77B75" w:rsidP="00F77B75">
      <w:pPr>
        <w:rPr>
          <w:b/>
        </w:rPr>
      </w:pPr>
    </w:p>
    <w:p w:rsidR="00F77B75" w:rsidRPr="00630F80" w:rsidRDefault="00F77B75" w:rsidP="00F77B75">
      <w:pPr>
        <w:rPr>
          <w:sz w:val="28"/>
          <w:szCs w:val="28"/>
        </w:rPr>
      </w:pPr>
      <w:r w:rsidRPr="00630F80">
        <w:rPr>
          <w:sz w:val="28"/>
          <w:szCs w:val="28"/>
        </w:rPr>
        <w:t xml:space="preserve">3.Для графов, изображенных на рисунках, составить матрицу смежности вершин, смежности дуг и </w:t>
      </w:r>
      <w:proofErr w:type="spellStart"/>
      <w:r w:rsidRPr="00630F80">
        <w:rPr>
          <w:sz w:val="28"/>
          <w:szCs w:val="28"/>
        </w:rPr>
        <w:t>инциденций</w:t>
      </w:r>
      <w:proofErr w:type="spellEnd"/>
      <w:r w:rsidRPr="00630F80">
        <w:rPr>
          <w:sz w:val="28"/>
          <w:szCs w:val="28"/>
        </w:rPr>
        <w:t>.</w:t>
      </w:r>
    </w:p>
    <w:p w:rsidR="00F77B75" w:rsidRPr="00630F80" w:rsidRDefault="00F77B75" w:rsidP="00F77B75">
      <w:pPr>
        <w:rPr>
          <w:b/>
        </w:rPr>
      </w:pPr>
    </w:p>
    <w:p w:rsidR="00F77B75" w:rsidRPr="00630F80" w:rsidRDefault="00F77B75" w:rsidP="00F77B75">
      <w:pPr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2971800" cy="1733550"/>
            <wp:effectExtent l="0" t="0" r="0" b="0"/>
            <wp:docPr id="5" name="Рисунок 5" descr="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121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B75" w:rsidRPr="00630F80" w:rsidRDefault="00F77B75" w:rsidP="00F77B75">
      <w:pPr>
        <w:rPr>
          <w:b/>
        </w:rPr>
      </w:pPr>
    </w:p>
    <w:p w:rsidR="00F77B75" w:rsidRPr="00630F80" w:rsidRDefault="00F77B75" w:rsidP="00F77B75">
      <w:pPr>
        <w:rPr>
          <w:b/>
          <w:sz w:val="28"/>
          <w:szCs w:val="28"/>
        </w:rPr>
      </w:pPr>
      <w:r w:rsidRPr="00630F80">
        <w:rPr>
          <w:b/>
          <w:sz w:val="28"/>
          <w:szCs w:val="28"/>
        </w:rPr>
        <w:t>Вариант 3</w:t>
      </w:r>
      <w:r>
        <w:rPr>
          <w:b/>
          <w:sz w:val="28"/>
          <w:szCs w:val="28"/>
        </w:rPr>
        <w:t>:</w:t>
      </w:r>
    </w:p>
    <w:p w:rsidR="00F77B75" w:rsidRPr="00630F80" w:rsidRDefault="00F77B75" w:rsidP="00F77B75">
      <w:pPr>
        <w:rPr>
          <w:b/>
        </w:rPr>
      </w:pPr>
    </w:p>
    <w:p w:rsidR="00F77B75" w:rsidRPr="00630F80" w:rsidRDefault="00F77B75" w:rsidP="00F77B75">
      <w:pPr>
        <w:rPr>
          <w:sz w:val="28"/>
          <w:szCs w:val="28"/>
        </w:rPr>
      </w:pPr>
      <w:r w:rsidRPr="00630F80">
        <w:rPr>
          <w:sz w:val="28"/>
          <w:szCs w:val="28"/>
        </w:rPr>
        <w:t>1. Для неориентированного графа, изображенного на рисунке, постройте матрицу смежности и матрицу инцидентности:</w:t>
      </w:r>
    </w:p>
    <w:p w:rsidR="00F77B75" w:rsidRPr="00630F80" w:rsidRDefault="00F77B75" w:rsidP="00F77B75">
      <w:pPr>
        <w:rPr>
          <w:b/>
          <w:sz w:val="28"/>
          <w:szCs w:val="28"/>
        </w:rPr>
      </w:pPr>
    </w:p>
    <w:p w:rsidR="00F77B75" w:rsidRPr="00630F80" w:rsidRDefault="00F77B75" w:rsidP="00F77B75">
      <w:pPr>
        <w:rPr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743200" cy="1800225"/>
            <wp:effectExtent l="0" t="0" r="0" b="9525"/>
            <wp:docPr id="4" name="Рисунок 4" descr="Без имени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Без имени-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B75" w:rsidRPr="00630F80" w:rsidRDefault="00F77B75" w:rsidP="00F77B75">
      <w:pPr>
        <w:rPr>
          <w:sz w:val="28"/>
          <w:szCs w:val="28"/>
        </w:rPr>
      </w:pPr>
      <w:r w:rsidRPr="00630F80">
        <w:rPr>
          <w:sz w:val="28"/>
          <w:szCs w:val="28"/>
        </w:rPr>
        <w:t xml:space="preserve">2. Дана матрица </w:t>
      </w:r>
      <w:r w:rsidRPr="00630F80">
        <w:rPr>
          <w:i/>
          <w:sz w:val="28"/>
          <w:szCs w:val="28"/>
          <w:lang w:val="en-US"/>
        </w:rPr>
        <w:t>A</w:t>
      </w:r>
      <w:r w:rsidRPr="00630F80">
        <w:rPr>
          <w:i/>
          <w:sz w:val="28"/>
          <w:szCs w:val="28"/>
        </w:rPr>
        <w:t>.</w:t>
      </w:r>
      <w:r w:rsidRPr="00630F80">
        <w:rPr>
          <w:sz w:val="28"/>
          <w:szCs w:val="28"/>
        </w:rPr>
        <w:t xml:space="preserve"> Постройте соответствующий ей граф, имеющий матрицу</w:t>
      </w:r>
      <w:proofErr w:type="gramStart"/>
      <w:r w:rsidRPr="00630F80">
        <w:rPr>
          <w:sz w:val="28"/>
          <w:szCs w:val="28"/>
        </w:rPr>
        <w:t xml:space="preserve"> </w:t>
      </w:r>
      <w:r w:rsidRPr="00630F80">
        <w:rPr>
          <w:i/>
          <w:sz w:val="28"/>
          <w:szCs w:val="28"/>
        </w:rPr>
        <w:t>А</w:t>
      </w:r>
      <w:proofErr w:type="gramEnd"/>
      <w:r w:rsidRPr="00630F80">
        <w:rPr>
          <w:i/>
          <w:sz w:val="28"/>
          <w:szCs w:val="28"/>
        </w:rPr>
        <w:t xml:space="preserve"> </w:t>
      </w:r>
      <w:r w:rsidRPr="00630F80">
        <w:rPr>
          <w:sz w:val="28"/>
          <w:szCs w:val="28"/>
        </w:rPr>
        <w:t>своей матрицей смежности. Найдите матрицу инцидентности для построенного графа.</w:t>
      </w:r>
    </w:p>
    <w:p w:rsidR="00F77B75" w:rsidRPr="00630F80" w:rsidRDefault="00F77B75" w:rsidP="00F77B75">
      <w:pPr>
        <w:rPr>
          <w:sz w:val="28"/>
          <w:szCs w:val="28"/>
        </w:rPr>
      </w:pPr>
    </w:p>
    <w:p w:rsidR="00F77B75" w:rsidRPr="00630F80" w:rsidRDefault="00F77B75" w:rsidP="00F77B75">
      <w:r w:rsidRPr="00630F80">
        <w:rPr>
          <w:i/>
          <w:lang w:val="en-US"/>
        </w:rPr>
        <w:t>A</w:t>
      </w:r>
      <w:r w:rsidRPr="00630F80">
        <w:rPr>
          <w:i/>
        </w:rPr>
        <w:t xml:space="preserve"> </w:t>
      </w:r>
      <w:proofErr w:type="gramStart"/>
      <w:r w:rsidRPr="00630F80">
        <w:rPr>
          <w:i/>
        </w:rPr>
        <w:t xml:space="preserve">= </w:t>
      </w:r>
      <w:proofErr w:type="gramEnd"/>
      <w:r w:rsidRPr="00630F80">
        <w:rPr>
          <w:i/>
          <w:position w:val="-66"/>
        </w:rPr>
        <w:object w:dxaOrig="1440" w:dyaOrig="1440">
          <v:shape id="_x0000_i1045" type="#_x0000_t75" style="width:1in;height:1in">
            <v:imagedata r:id="rId28" o:title=""/>
          </v:shape>
        </w:object>
      </w:r>
      <w:r w:rsidRPr="00630F80">
        <w:t>;</w:t>
      </w:r>
    </w:p>
    <w:p w:rsidR="00F77B75" w:rsidRPr="00630F80" w:rsidRDefault="00F77B75" w:rsidP="00F77B75"/>
    <w:p w:rsidR="00F77B75" w:rsidRPr="00630F80" w:rsidRDefault="00F77B75" w:rsidP="00F77B75">
      <w:pPr>
        <w:rPr>
          <w:sz w:val="28"/>
          <w:szCs w:val="28"/>
        </w:rPr>
      </w:pPr>
      <w:r w:rsidRPr="00630F80">
        <w:rPr>
          <w:sz w:val="28"/>
          <w:szCs w:val="28"/>
        </w:rPr>
        <w:t xml:space="preserve">3.Для графов, изображенных на рисунках, составить матрицу смежности вершин, смежности дуг и </w:t>
      </w:r>
      <w:proofErr w:type="spellStart"/>
      <w:r w:rsidRPr="00630F80">
        <w:rPr>
          <w:sz w:val="28"/>
          <w:szCs w:val="28"/>
        </w:rPr>
        <w:t>инциденций</w:t>
      </w:r>
      <w:proofErr w:type="spellEnd"/>
      <w:r w:rsidRPr="00630F80">
        <w:rPr>
          <w:sz w:val="28"/>
          <w:szCs w:val="28"/>
        </w:rPr>
        <w:t>.</w:t>
      </w:r>
    </w:p>
    <w:p w:rsidR="00F77B75" w:rsidRPr="00696D3A" w:rsidRDefault="00F77B75" w:rsidP="00F77B7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638300" cy="2066925"/>
            <wp:effectExtent l="0" t="0" r="0" b="9525"/>
            <wp:docPr id="3" name="Рисунок 3" descr="234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23424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B75" w:rsidRPr="00630F80" w:rsidRDefault="00F77B75" w:rsidP="00F77B75">
      <w:pPr>
        <w:rPr>
          <w:b/>
        </w:rPr>
      </w:pPr>
    </w:p>
    <w:p w:rsidR="00F77B75" w:rsidRPr="00630F80" w:rsidRDefault="00F77B75" w:rsidP="00F77B75">
      <w:pPr>
        <w:rPr>
          <w:b/>
          <w:sz w:val="28"/>
          <w:szCs w:val="28"/>
        </w:rPr>
      </w:pPr>
      <w:r w:rsidRPr="00630F80">
        <w:rPr>
          <w:b/>
          <w:sz w:val="28"/>
          <w:szCs w:val="28"/>
        </w:rPr>
        <w:t>Вариант 4</w:t>
      </w:r>
      <w:r>
        <w:rPr>
          <w:b/>
          <w:sz w:val="28"/>
          <w:szCs w:val="28"/>
        </w:rPr>
        <w:t>:</w:t>
      </w:r>
    </w:p>
    <w:p w:rsidR="00F77B75" w:rsidRPr="00630F80" w:rsidRDefault="00F77B75" w:rsidP="00F77B75">
      <w:pPr>
        <w:rPr>
          <w:b/>
        </w:rPr>
      </w:pPr>
    </w:p>
    <w:p w:rsidR="00F77B75" w:rsidRPr="00630F80" w:rsidRDefault="00F77B75" w:rsidP="00F77B75">
      <w:pPr>
        <w:rPr>
          <w:sz w:val="28"/>
          <w:szCs w:val="28"/>
        </w:rPr>
      </w:pPr>
      <w:r w:rsidRPr="00630F80">
        <w:rPr>
          <w:sz w:val="28"/>
          <w:szCs w:val="28"/>
        </w:rPr>
        <w:t>1. Для неориентированного графа, изображенного на рисунке, постройте матрицу смежности и матрицу инцидентности:</w:t>
      </w:r>
    </w:p>
    <w:p w:rsidR="00F77B75" w:rsidRPr="00630F80" w:rsidRDefault="00F77B75" w:rsidP="00F77B75">
      <w:pPr>
        <w:rPr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505075" cy="1733550"/>
            <wp:effectExtent l="0" t="0" r="9525" b="0"/>
            <wp:docPr id="2" name="Рисунок 2" descr="Без имени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Без имени-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B75" w:rsidRPr="00630F80" w:rsidRDefault="00F77B75" w:rsidP="00F77B75">
      <w:pPr>
        <w:rPr>
          <w:sz w:val="28"/>
          <w:szCs w:val="28"/>
        </w:rPr>
      </w:pPr>
      <w:r w:rsidRPr="00630F80">
        <w:rPr>
          <w:sz w:val="28"/>
          <w:szCs w:val="28"/>
        </w:rPr>
        <w:t xml:space="preserve">2. Дана матрица </w:t>
      </w:r>
      <w:r w:rsidRPr="00630F80">
        <w:rPr>
          <w:i/>
          <w:sz w:val="28"/>
          <w:szCs w:val="28"/>
          <w:lang w:val="en-US"/>
        </w:rPr>
        <w:t>A</w:t>
      </w:r>
      <w:r w:rsidRPr="00630F80">
        <w:rPr>
          <w:i/>
          <w:sz w:val="28"/>
          <w:szCs w:val="28"/>
        </w:rPr>
        <w:t>.</w:t>
      </w:r>
      <w:r w:rsidRPr="00630F80">
        <w:rPr>
          <w:sz w:val="28"/>
          <w:szCs w:val="28"/>
        </w:rPr>
        <w:t xml:space="preserve"> Постройте соответствующий ей граф, имеющий матрицу</w:t>
      </w:r>
      <w:proofErr w:type="gramStart"/>
      <w:r w:rsidRPr="00630F80">
        <w:rPr>
          <w:sz w:val="28"/>
          <w:szCs w:val="28"/>
        </w:rPr>
        <w:t xml:space="preserve"> </w:t>
      </w:r>
      <w:r w:rsidRPr="00630F80">
        <w:rPr>
          <w:i/>
          <w:sz w:val="28"/>
          <w:szCs w:val="28"/>
        </w:rPr>
        <w:t>А</w:t>
      </w:r>
      <w:proofErr w:type="gramEnd"/>
      <w:r w:rsidRPr="00630F80">
        <w:rPr>
          <w:i/>
          <w:sz w:val="28"/>
          <w:szCs w:val="28"/>
        </w:rPr>
        <w:t xml:space="preserve"> </w:t>
      </w:r>
      <w:r w:rsidRPr="00630F80">
        <w:rPr>
          <w:sz w:val="28"/>
          <w:szCs w:val="28"/>
        </w:rPr>
        <w:t>своей матрицей смежности. Найдите матрицу инцидентности для построенного графа.</w:t>
      </w:r>
    </w:p>
    <w:p w:rsidR="00F77B75" w:rsidRPr="00630F80" w:rsidRDefault="00F77B75" w:rsidP="00F77B75">
      <w:pPr>
        <w:rPr>
          <w:sz w:val="28"/>
          <w:szCs w:val="28"/>
        </w:rPr>
      </w:pPr>
    </w:p>
    <w:p w:rsidR="00F77B75" w:rsidRPr="00630F80" w:rsidRDefault="00F77B75" w:rsidP="00F77B75">
      <w:r w:rsidRPr="00630F80">
        <w:rPr>
          <w:i/>
          <w:lang w:val="en-US"/>
        </w:rPr>
        <w:t>A</w:t>
      </w:r>
      <w:r w:rsidRPr="00630F80">
        <w:rPr>
          <w:i/>
        </w:rPr>
        <w:t xml:space="preserve"> </w:t>
      </w:r>
      <w:proofErr w:type="gramStart"/>
      <w:r w:rsidRPr="00630F80">
        <w:rPr>
          <w:i/>
        </w:rPr>
        <w:t xml:space="preserve">= </w:t>
      </w:r>
      <w:proofErr w:type="gramEnd"/>
      <w:r w:rsidRPr="00630F80">
        <w:rPr>
          <w:i/>
          <w:position w:val="-66"/>
        </w:rPr>
        <w:object w:dxaOrig="1440" w:dyaOrig="1440">
          <v:shape id="_x0000_i1046" type="#_x0000_t75" style="width:1in;height:1in">
            <v:imagedata r:id="rId31" o:title=""/>
          </v:shape>
        </w:object>
      </w:r>
      <w:r w:rsidRPr="00630F80">
        <w:t>;</w:t>
      </w:r>
    </w:p>
    <w:p w:rsidR="00F77B75" w:rsidRPr="00630F80" w:rsidRDefault="00F77B75" w:rsidP="00F77B75">
      <w:pPr>
        <w:rPr>
          <w:sz w:val="28"/>
          <w:szCs w:val="28"/>
        </w:rPr>
      </w:pPr>
      <w:r w:rsidRPr="00630F80">
        <w:rPr>
          <w:sz w:val="28"/>
          <w:szCs w:val="28"/>
        </w:rPr>
        <w:t xml:space="preserve">3.Для графов, изображенных на рисунках, составить матрицу смежности вершин, смежности дуг и </w:t>
      </w:r>
      <w:proofErr w:type="spellStart"/>
      <w:r w:rsidRPr="00630F80">
        <w:rPr>
          <w:sz w:val="28"/>
          <w:szCs w:val="28"/>
        </w:rPr>
        <w:t>инциденций</w:t>
      </w:r>
      <w:proofErr w:type="spellEnd"/>
      <w:r w:rsidRPr="00630F80">
        <w:rPr>
          <w:sz w:val="28"/>
          <w:szCs w:val="28"/>
        </w:rPr>
        <w:t>.</w:t>
      </w:r>
    </w:p>
    <w:p w:rsidR="00F77B75" w:rsidRPr="00630F80" w:rsidRDefault="00F77B75" w:rsidP="00F77B75">
      <w:pPr>
        <w:rPr>
          <w:b/>
          <w:sz w:val="28"/>
          <w:szCs w:val="28"/>
        </w:rPr>
      </w:pPr>
    </w:p>
    <w:p w:rsidR="00F77B75" w:rsidRPr="00630F80" w:rsidRDefault="00F77B75" w:rsidP="00F77B75">
      <w:r>
        <w:rPr>
          <w:b/>
          <w:noProof/>
          <w:sz w:val="28"/>
          <w:szCs w:val="28"/>
        </w:rPr>
        <w:drawing>
          <wp:inline distT="0" distB="0" distL="0" distR="0">
            <wp:extent cx="3419475" cy="1571625"/>
            <wp:effectExtent l="0" t="0" r="9525" b="9525"/>
            <wp:docPr id="1" name="Рисунок 1" descr="3423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342323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</w:t>
      </w:r>
    </w:p>
    <w:p w:rsidR="00F77B75" w:rsidRPr="002143F9" w:rsidRDefault="00F77B75" w:rsidP="00F77B75">
      <w:pPr>
        <w:tabs>
          <w:tab w:val="left" w:pos="360"/>
          <w:tab w:val="left" w:pos="540"/>
          <w:tab w:val="left" w:pos="2940"/>
        </w:tabs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F77B75" w:rsidRPr="002143F9" w:rsidRDefault="00F77B75" w:rsidP="00F77B75">
      <w:pPr>
        <w:tabs>
          <w:tab w:val="left" w:pos="2940"/>
        </w:tabs>
        <w:rPr>
          <w:sz w:val="28"/>
          <w:szCs w:val="28"/>
        </w:rPr>
      </w:pPr>
      <w:r w:rsidRPr="002143F9">
        <w:rPr>
          <w:sz w:val="28"/>
          <w:szCs w:val="28"/>
        </w:rPr>
        <w:t xml:space="preserve">                      </w:t>
      </w:r>
    </w:p>
    <w:p w:rsidR="00F77B75" w:rsidRPr="002143F9" w:rsidRDefault="00F77B75" w:rsidP="00F77B75">
      <w:pPr>
        <w:jc w:val="center"/>
        <w:rPr>
          <w:b/>
          <w:sz w:val="28"/>
          <w:szCs w:val="28"/>
        </w:rPr>
      </w:pPr>
    </w:p>
    <w:p w:rsidR="00F77B75" w:rsidRPr="00AD33B0" w:rsidRDefault="00F77B75" w:rsidP="00F77B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Pr="00AD33B0">
        <w:rPr>
          <w:b/>
          <w:sz w:val="28"/>
          <w:szCs w:val="28"/>
        </w:rPr>
        <w:t>Контрольные вопросы</w:t>
      </w:r>
    </w:p>
    <w:p w:rsidR="00F77B75" w:rsidRPr="00AD33B0" w:rsidRDefault="00F77B75" w:rsidP="00F77B75">
      <w:pPr>
        <w:ind w:firstLine="720"/>
        <w:jc w:val="center"/>
        <w:rPr>
          <w:b/>
          <w:sz w:val="28"/>
          <w:szCs w:val="28"/>
        </w:rPr>
      </w:pPr>
    </w:p>
    <w:p w:rsidR="00F77B75" w:rsidRPr="00630F80" w:rsidRDefault="00F77B75" w:rsidP="00F77B75">
      <w:pPr>
        <w:ind w:right="-622"/>
        <w:rPr>
          <w:sz w:val="28"/>
          <w:szCs w:val="28"/>
        </w:rPr>
      </w:pPr>
      <w:r w:rsidRPr="00630F80">
        <w:rPr>
          <w:sz w:val="28"/>
          <w:szCs w:val="28"/>
        </w:rPr>
        <w:t>1. Что такое граф?</w:t>
      </w:r>
    </w:p>
    <w:p w:rsidR="00F77B75" w:rsidRPr="00630F80" w:rsidRDefault="00F77B75" w:rsidP="00F77B75">
      <w:pPr>
        <w:ind w:right="-622"/>
        <w:rPr>
          <w:sz w:val="28"/>
          <w:szCs w:val="28"/>
        </w:rPr>
      </w:pPr>
      <w:r w:rsidRPr="00630F80">
        <w:rPr>
          <w:sz w:val="28"/>
          <w:szCs w:val="28"/>
        </w:rPr>
        <w:t>2. Какие способы задания графов вы знаете?</w:t>
      </w:r>
    </w:p>
    <w:p w:rsidR="00F77B75" w:rsidRPr="00630F80" w:rsidRDefault="00F77B75" w:rsidP="00F77B75">
      <w:pPr>
        <w:ind w:right="-622"/>
        <w:rPr>
          <w:sz w:val="28"/>
          <w:szCs w:val="28"/>
        </w:rPr>
      </w:pPr>
      <w:r w:rsidRPr="00630F80">
        <w:rPr>
          <w:sz w:val="28"/>
          <w:szCs w:val="28"/>
        </w:rPr>
        <w:t>3. Что представляет собой матрица смежности?</w:t>
      </w:r>
    </w:p>
    <w:p w:rsidR="00F77B75" w:rsidRPr="00630F80" w:rsidRDefault="00F77B75" w:rsidP="00F77B75">
      <w:pPr>
        <w:ind w:right="-622"/>
        <w:rPr>
          <w:b/>
        </w:rPr>
      </w:pPr>
    </w:p>
    <w:p w:rsidR="00F77B75" w:rsidRDefault="00F77B75" w:rsidP="00F77B75">
      <w:pPr>
        <w:ind w:left="360"/>
        <w:rPr>
          <w:sz w:val="28"/>
          <w:szCs w:val="28"/>
        </w:rPr>
      </w:pPr>
    </w:p>
    <w:p w:rsidR="00F77B75" w:rsidRDefault="00F77B75" w:rsidP="00F77B75">
      <w:pPr>
        <w:ind w:left="360"/>
        <w:rPr>
          <w:sz w:val="28"/>
          <w:szCs w:val="28"/>
        </w:rPr>
      </w:pPr>
    </w:p>
    <w:p w:rsidR="00FD41B0" w:rsidRDefault="00FD41B0"/>
    <w:sectPr w:rsidR="00FD4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52C7D"/>
    <w:multiLevelType w:val="hybridMultilevel"/>
    <w:tmpl w:val="A94C3C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F24DC7"/>
    <w:multiLevelType w:val="hybridMultilevel"/>
    <w:tmpl w:val="15769D08"/>
    <w:lvl w:ilvl="0" w:tplc="04190001">
      <w:start w:val="1"/>
      <w:numFmt w:val="bullet"/>
      <w:lvlText w:val=""/>
      <w:lvlJc w:val="left"/>
      <w:pPr>
        <w:tabs>
          <w:tab w:val="num" w:pos="1105"/>
        </w:tabs>
        <w:ind w:left="11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5"/>
        </w:tabs>
        <w:ind w:left="18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5"/>
        </w:tabs>
        <w:ind w:left="25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5"/>
        </w:tabs>
        <w:ind w:left="32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5"/>
        </w:tabs>
        <w:ind w:left="39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5"/>
        </w:tabs>
        <w:ind w:left="47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5"/>
        </w:tabs>
        <w:ind w:left="54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5"/>
        </w:tabs>
        <w:ind w:left="61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5"/>
        </w:tabs>
        <w:ind w:left="6865" w:hanging="360"/>
      </w:pPr>
      <w:rPr>
        <w:rFonts w:ascii="Wingdings" w:hAnsi="Wingdings" w:hint="default"/>
      </w:rPr>
    </w:lvl>
  </w:abstractNum>
  <w:abstractNum w:abstractNumId="2">
    <w:nsid w:val="4E8F04C9"/>
    <w:multiLevelType w:val="hybridMultilevel"/>
    <w:tmpl w:val="591A97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433"/>
    <w:rsid w:val="00892433"/>
    <w:rsid w:val="00F77B75"/>
    <w:rsid w:val="00FD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B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B7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B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B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jpeg"/><Relationship Id="rId25" Type="http://schemas.openxmlformats.org/officeDocument/2006/relationships/image" Target="media/image20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8.jpeg"/><Relationship Id="rId28" Type="http://schemas.openxmlformats.org/officeDocument/2006/relationships/image" Target="media/image23.wmf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31" Type="http://schemas.openxmlformats.org/officeDocument/2006/relationships/image" Target="media/image26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787</Words>
  <Characters>4491</Characters>
  <Application>Microsoft Office Word</Application>
  <DocSecurity>0</DocSecurity>
  <Lines>37</Lines>
  <Paragraphs>10</Paragraphs>
  <ScaleCrop>false</ScaleCrop>
  <Company/>
  <LinksUpToDate>false</LinksUpToDate>
  <CharactersWithSpaces>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409</dc:creator>
  <cp:keywords/>
  <dc:description/>
  <cp:lastModifiedBy>Кабинет 409</cp:lastModifiedBy>
  <cp:revision>2</cp:revision>
  <dcterms:created xsi:type="dcterms:W3CDTF">2017-10-14T07:08:00Z</dcterms:created>
  <dcterms:modified xsi:type="dcterms:W3CDTF">2017-10-14T07:08:00Z</dcterms:modified>
</cp:coreProperties>
</file>