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5B6" w:rsidRPr="0042302F" w:rsidRDefault="000845B6" w:rsidP="000845B6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42302F">
        <w:rPr>
          <w:rFonts w:eastAsia="PMingLiU"/>
          <w:b/>
          <w:i/>
          <w:sz w:val="22"/>
          <w:szCs w:val="22"/>
        </w:rPr>
        <w:t xml:space="preserve">Приложение </w:t>
      </w:r>
      <w:r w:rsidRPr="0042302F">
        <w:rPr>
          <w:rFonts w:eastAsia="PMingLiU"/>
          <w:b/>
          <w:i/>
          <w:sz w:val="24"/>
          <w:szCs w:val="24"/>
          <w:lang w:val="en-US"/>
        </w:rPr>
        <w:t>I</w:t>
      </w:r>
      <w:r>
        <w:rPr>
          <w:rFonts w:eastAsia="PMingLiU"/>
          <w:b/>
          <w:i/>
          <w:sz w:val="24"/>
          <w:szCs w:val="24"/>
        </w:rPr>
        <w:t>.1</w:t>
      </w:r>
      <w:r w:rsidR="008802EB">
        <w:rPr>
          <w:rFonts w:eastAsia="PMingLiU"/>
          <w:b/>
          <w:i/>
          <w:sz w:val="24"/>
          <w:szCs w:val="24"/>
        </w:rPr>
        <w:t>4</w:t>
      </w:r>
    </w:p>
    <w:p w:rsidR="000845B6" w:rsidRPr="00281D45" w:rsidRDefault="000845B6" w:rsidP="000845B6">
      <w:pPr>
        <w:shd w:val="clear" w:color="auto" w:fill="FFFFFF"/>
        <w:spacing w:line="322" w:lineRule="exact"/>
        <w:jc w:val="right"/>
        <w:rPr>
          <w:rFonts w:eastAsia="Times New Roman"/>
        </w:rPr>
      </w:pPr>
      <w:r>
        <w:rPr>
          <w:rFonts w:eastAsia="Times New Roman"/>
          <w:b/>
          <w:i/>
          <w:sz w:val="22"/>
          <w:szCs w:val="22"/>
        </w:rPr>
        <w:t xml:space="preserve">к программе СПО </w:t>
      </w:r>
      <w:r w:rsidRPr="00281D45">
        <w:rPr>
          <w:rFonts w:eastAsia="Times New Roman"/>
          <w:b/>
          <w:bCs/>
          <w:i/>
          <w:spacing w:val="-1"/>
          <w:sz w:val="24"/>
          <w:szCs w:val="24"/>
        </w:rPr>
        <w:t>15.02.10</w:t>
      </w:r>
      <w:r w:rsidRPr="00281D45">
        <w:rPr>
          <w:rFonts w:eastAsia="Times New Roman"/>
          <w:b/>
          <w:i/>
          <w:sz w:val="24"/>
          <w:szCs w:val="24"/>
        </w:rPr>
        <w:t>«</w:t>
      </w:r>
      <w:r w:rsidRPr="00281D45">
        <w:rPr>
          <w:rFonts w:eastAsia="Times New Roman"/>
          <w:b/>
          <w:bCs/>
          <w:i/>
          <w:spacing w:val="-1"/>
          <w:sz w:val="24"/>
          <w:szCs w:val="24"/>
        </w:rPr>
        <w:t>Мехатроника и мобильная робототехника (по отраслям)</w:t>
      </w:r>
      <w:r w:rsidRPr="0042302F">
        <w:rPr>
          <w:rFonts w:eastAsia="Times New Roman"/>
          <w:b/>
          <w:i/>
          <w:sz w:val="22"/>
          <w:szCs w:val="22"/>
        </w:rPr>
        <w:t>»</w:t>
      </w:r>
    </w:p>
    <w:p w:rsidR="000845B6" w:rsidRPr="0042302F" w:rsidRDefault="000845B6" w:rsidP="000845B6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Pr="0042302F" w:rsidRDefault="0042302F" w:rsidP="0042302F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Default="0042302F" w:rsidP="00787B71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42302F" w:rsidRPr="0042302F" w:rsidRDefault="0042302F" w:rsidP="0042302F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42302F">
        <w:rPr>
          <w:rFonts w:eastAsia="Times New Roman"/>
          <w:b/>
          <w:sz w:val="22"/>
          <w:szCs w:val="22"/>
        </w:rPr>
        <w:t>РАБОЧАЯ ПРОГРАММА УЧЕБНОЙ ДИСЦИПЛИНЫ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 w:rsidRPr="0042302F">
        <w:rPr>
          <w:rFonts w:eastAsia="Calibri"/>
          <w:b/>
          <w:color w:val="000000"/>
          <w:sz w:val="22"/>
          <w:szCs w:val="22"/>
          <w:lang w:eastAsia="en-US"/>
        </w:rPr>
        <w:t>О</w:t>
      </w:r>
      <w:r w:rsidR="009E6F91">
        <w:rPr>
          <w:rFonts w:eastAsia="Calibri"/>
          <w:b/>
          <w:color w:val="000000"/>
          <w:sz w:val="22"/>
          <w:szCs w:val="22"/>
          <w:lang w:eastAsia="en-US"/>
        </w:rPr>
        <w:t>П.0</w:t>
      </w:r>
      <w:r w:rsidR="000845B6">
        <w:rPr>
          <w:rFonts w:eastAsia="Calibri"/>
          <w:b/>
          <w:color w:val="000000"/>
          <w:sz w:val="22"/>
          <w:szCs w:val="22"/>
          <w:lang w:eastAsia="en-US"/>
        </w:rPr>
        <w:t>5</w:t>
      </w:r>
      <w:r w:rsidR="009E6F91">
        <w:rPr>
          <w:rFonts w:eastAsia="Calibri"/>
          <w:b/>
          <w:color w:val="000000"/>
          <w:sz w:val="22"/>
          <w:szCs w:val="22"/>
          <w:lang w:eastAsia="en-US"/>
        </w:rPr>
        <w:t>.МАТЕРИАЛОВЕДЕНИЕ</w:t>
      </w: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42302F" w:rsidRDefault="0042302F" w:rsidP="0042302F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9E6F91" w:rsidRDefault="0042302F" w:rsidP="00666393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9E6F91" w:rsidRDefault="009E6F91">
      <w:pPr>
        <w:widowControl/>
        <w:autoSpaceDE/>
        <w:autoSpaceDN/>
        <w:adjustRightInd/>
        <w:spacing w:after="160" w:line="259" w:lineRule="auto"/>
        <w:rPr>
          <w:rFonts w:eastAsia="Calibri"/>
          <w:b/>
          <w:color w:val="000000"/>
          <w:sz w:val="22"/>
          <w:szCs w:val="22"/>
          <w:lang w:eastAsia="en-US"/>
        </w:rPr>
      </w:pPr>
      <w:r>
        <w:rPr>
          <w:rFonts w:eastAsia="Calibri"/>
          <w:b/>
          <w:color w:val="000000"/>
          <w:sz w:val="22"/>
          <w:szCs w:val="22"/>
          <w:lang w:eastAsia="en-US"/>
        </w:rPr>
        <w:br w:type="page"/>
      </w:r>
    </w:p>
    <w:p w:rsidR="0042302F" w:rsidRPr="0042302F" w:rsidRDefault="0042302F" w:rsidP="00666393">
      <w:pPr>
        <w:widowControl/>
        <w:jc w:val="center"/>
        <w:rPr>
          <w:rFonts w:eastAsia="Calibri"/>
          <w:color w:val="000000"/>
          <w:sz w:val="22"/>
          <w:szCs w:val="22"/>
        </w:rPr>
      </w:pPr>
    </w:p>
    <w:p w:rsidR="00122B2D" w:rsidRDefault="00666393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666393">
        <w:rPr>
          <w:rFonts w:eastAsia="Times New Roman"/>
          <w:b/>
          <w:bCs/>
          <w:color w:val="000000"/>
          <w:sz w:val="24"/>
          <w:szCs w:val="24"/>
        </w:rPr>
        <w:t>Составитель</w:t>
      </w:r>
      <w:r w:rsidRPr="00601C58">
        <w:rPr>
          <w:rFonts w:eastAsia="Times New Roman"/>
          <w:b/>
          <w:bCs/>
          <w:color w:val="000000"/>
          <w:sz w:val="24"/>
          <w:szCs w:val="24"/>
        </w:rPr>
        <w:t>:</w:t>
      </w:r>
    </w:p>
    <w:p w:rsidR="00666393" w:rsidRPr="00666393" w:rsidRDefault="009E6F91" w:rsidP="00666393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Рахматова</w:t>
      </w:r>
      <w:proofErr w:type="spellEnd"/>
      <w:r>
        <w:rPr>
          <w:rFonts w:eastAsia="Times New Roman"/>
          <w:b/>
          <w:bCs/>
          <w:color w:val="000000"/>
          <w:sz w:val="24"/>
          <w:szCs w:val="24"/>
        </w:rPr>
        <w:t xml:space="preserve"> Лилия </w:t>
      </w:r>
      <w:proofErr w:type="spellStart"/>
      <w:r>
        <w:rPr>
          <w:rFonts w:eastAsia="Times New Roman"/>
          <w:b/>
          <w:bCs/>
          <w:color w:val="000000"/>
          <w:sz w:val="24"/>
          <w:szCs w:val="24"/>
        </w:rPr>
        <w:t>Илфатовна</w:t>
      </w:r>
      <w:proofErr w:type="spellEnd"/>
      <w:r w:rsidR="00122B2D">
        <w:rPr>
          <w:rFonts w:eastAsia="Times New Roman"/>
          <w:b/>
          <w:bCs/>
          <w:color w:val="000000"/>
          <w:sz w:val="24"/>
          <w:szCs w:val="24"/>
        </w:rPr>
        <w:t>, п</w:t>
      </w:r>
      <w:r w:rsidR="00666393">
        <w:rPr>
          <w:rFonts w:eastAsia="Times New Roman"/>
          <w:b/>
          <w:bCs/>
          <w:color w:val="000000"/>
          <w:sz w:val="24"/>
          <w:szCs w:val="24"/>
        </w:rPr>
        <w:t>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Style w:val="a3"/>
        <w:tblW w:w="10212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03"/>
        <w:gridCol w:w="709"/>
      </w:tblGrid>
      <w:tr w:rsidR="007729B8" w:rsidRPr="00D06089" w:rsidTr="0042302F">
        <w:tc>
          <w:tcPr>
            <w:tcW w:w="9503" w:type="dxa"/>
          </w:tcPr>
          <w:p w:rsidR="007729B8" w:rsidRPr="009E6F91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E6F91">
              <w:rPr>
                <w:rFonts w:eastAsia="Times New Roman"/>
                <w:bCs/>
                <w:caps/>
                <w:color w:val="000000"/>
                <w:spacing w:val="-4"/>
                <w:sz w:val="28"/>
                <w:szCs w:val="28"/>
              </w:rPr>
              <w:t xml:space="preserve">ПАСПОРТ </w:t>
            </w:r>
            <w:r w:rsidRPr="009E6F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E6F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 xml:space="preserve">УЧЕБНОЙ </w:t>
            </w:r>
            <w:r w:rsidRPr="009E6F91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ДИСЦИПЛИНЫ</w:t>
            </w:r>
          </w:p>
          <w:p w:rsidR="007729B8" w:rsidRPr="009E6F91" w:rsidRDefault="007729B8" w:rsidP="006E118D">
            <w:pPr>
              <w:numPr>
                <w:ilvl w:val="0"/>
                <w:numId w:val="2"/>
              </w:numPr>
              <w:shd w:val="clear" w:color="auto" w:fill="FFFFFF"/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E6F91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СТРУКТУРА И СОДЕРЖАНИЕ УЧЕБНОЙ ДИСЦИПЛИНЫ</w:t>
            </w:r>
          </w:p>
          <w:p w:rsidR="007729B8" w:rsidRPr="009E6F91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E6F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УСЛОВИЯ</w:t>
            </w:r>
            <w:r w:rsidRPr="009E6F91">
              <w:rPr>
                <w:rFonts w:eastAsia="Times New Roman"/>
                <w:bCs/>
                <w:caps/>
                <w:color w:val="000000"/>
                <w:spacing w:val="-2"/>
                <w:sz w:val="28"/>
                <w:szCs w:val="28"/>
              </w:rPr>
              <w:t>РЕАЛИЗАЦИИ</w:t>
            </w:r>
            <w:r w:rsidRPr="009E6F91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 xml:space="preserve">ПРОГРАММЫ </w:t>
            </w:r>
            <w:r w:rsidRPr="009E6F91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УЧЕБНОЙ ДИСЦИПЛИНЫ</w:t>
            </w:r>
          </w:p>
          <w:p w:rsidR="007729B8" w:rsidRPr="009E6F91" w:rsidRDefault="007729B8" w:rsidP="006E118D">
            <w:pPr>
              <w:numPr>
                <w:ilvl w:val="0"/>
                <w:numId w:val="2"/>
              </w:num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9E6F91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КОНТРОЛЬ И ОЦЕНКА РЕЗУЛЬТАТОВ ОСВОЕНИЯ УЧЕБНОЙ ДИСЦИПЛИНЫ</w:t>
            </w:r>
          </w:p>
          <w:p w:rsidR="00CA6DC7" w:rsidRPr="009E6F91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709" w:type="dxa"/>
            <w:shd w:val="clear" w:color="auto" w:fill="auto"/>
          </w:tcPr>
          <w:p w:rsidR="006419EE" w:rsidRPr="00D06089" w:rsidRDefault="006419EE" w:rsidP="0042302F">
            <w:pPr>
              <w:spacing w:line="360" w:lineRule="auto"/>
              <w:jc w:val="center"/>
              <w:rPr>
                <w:rFonts w:eastAsia="Times New Roman"/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7729B8">
      <w:pPr>
        <w:numPr>
          <w:ilvl w:val="0"/>
          <w:numId w:val="2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753FC">
          <w:footerReference w:type="default" r:id="rId9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787B71" w:rsidRPr="007729B8" w:rsidRDefault="0026595E" w:rsidP="00FA42CE">
      <w:pPr>
        <w:shd w:val="clear" w:color="auto" w:fill="FFFFFF"/>
        <w:tabs>
          <w:tab w:val="left" w:leader="underscore" w:pos="9514"/>
        </w:tabs>
        <w:spacing w:before="283" w:line="360" w:lineRule="auto"/>
        <w:ind w:left="269" w:firstLine="154"/>
        <w:jc w:val="center"/>
        <w:rPr>
          <w:b/>
          <w:bCs/>
          <w:color w:val="000000"/>
          <w:sz w:val="28"/>
          <w:szCs w:val="28"/>
        </w:rPr>
      </w:pPr>
      <w:r w:rsidRPr="007729B8">
        <w:rPr>
          <w:b/>
          <w:bCs/>
          <w:color w:val="000000"/>
          <w:sz w:val="28"/>
          <w:szCs w:val="28"/>
        </w:rPr>
        <w:lastRenderedPageBreak/>
        <w:t xml:space="preserve">1. </w:t>
      </w:r>
      <w:r w:rsidRPr="007729B8">
        <w:rPr>
          <w:rFonts w:eastAsia="Times New Roman"/>
          <w:b/>
          <w:bCs/>
          <w:color w:val="000000"/>
          <w:sz w:val="28"/>
          <w:szCs w:val="28"/>
        </w:rPr>
        <w:t>ПАСПОРТ РАБОЧ</w:t>
      </w:r>
      <w:r w:rsidR="00787B71" w:rsidRPr="007729B8">
        <w:rPr>
          <w:rFonts w:eastAsia="Times New Roman"/>
          <w:b/>
          <w:bCs/>
          <w:color w:val="000000"/>
          <w:sz w:val="28"/>
          <w:szCs w:val="28"/>
        </w:rPr>
        <w:t>ЕЙ ПРОГРАММЫ УЧЕБНОЙ ДИСЦИПЛИНЫ</w:t>
      </w:r>
    </w:p>
    <w:tbl>
      <w:tblPr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B8715C">
        <w:tc>
          <w:tcPr>
            <w:tcW w:w="9495" w:type="dxa"/>
          </w:tcPr>
          <w:p w:rsidR="00787B71" w:rsidRPr="007B7752" w:rsidRDefault="009E6F91" w:rsidP="00B8715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Материаловедение</w:t>
            </w:r>
          </w:p>
        </w:tc>
      </w:tr>
    </w:tbl>
    <w:p w:rsidR="00787B71" w:rsidRDefault="00787B71" w:rsidP="00787B71">
      <w:pPr>
        <w:jc w:val="center"/>
        <w:rPr>
          <w:i/>
        </w:rPr>
      </w:pPr>
      <w:r>
        <w:rPr>
          <w:i/>
        </w:rPr>
        <w:t>наименование дисциплины</w:t>
      </w:r>
    </w:p>
    <w:p w:rsidR="002753FC" w:rsidRDefault="002753FC" w:rsidP="00C30AF7">
      <w:pPr>
        <w:shd w:val="clear" w:color="auto" w:fill="FFFFFF"/>
        <w:tabs>
          <w:tab w:val="left" w:pos="571"/>
        </w:tabs>
        <w:jc w:val="both"/>
        <w:rPr>
          <w:b/>
          <w:bCs/>
          <w:color w:val="000000"/>
          <w:sz w:val="28"/>
          <w:szCs w:val="28"/>
        </w:rPr>
      </w:pPr>
    </w:p>
    <w:p w:rsidR="00D91F81" w:rsidRPr="00D91F81" w:rsidRDefault="00D91F81" w:rsidP="00D91F81">
      <w:pPr>
        <w:ind w:firstLine="708"/>
        <w:jc w:val="both"/>
        <w:rPr>
          <w:rFonts w:eastAsia="PMingLiU"/>
          <w:b/>
          <w:sz w:val="28"/>
          <w:szCs w:val="28"/>
        </w:rPr>
      </w:pPr>
      <w:r w:rsidRPr="00D91F81">
        <w:rPr>
          <w:rFonts w:eastAsia="PMingLiU"/>
          <w:b/>
          <w:sz w:val="28"/>
          <w:szCs w:val="28"/>
        </w:rPr>
        <w:t>1.1. Место дисциплины в структуре основной профессиональной образовательной программы</w:t>
      </w:r>
    </w:p>
    <w:p w:rsidR="00FA42CE" w:rsidRPr="002A2757" w:rsidRDefault="00FA42CE" w:rsidP="00D91F81">
      <w:pPr>
        <w:shd w:val="clear" w:color="auto" w:fill="FFFFFF"/>
        <w:tabs>
          <w:tab w:val="left" w:pos="571"/>
        </w:tabs>
        <w:ind w:firstLine="709"/>
        <w:jc w:val="both"/>
        <w:rPr>
          <w:sz w:val="28"/>
          <w:szCs w:val="28"/>
        </w:rPr>
      </w:pPr>
      <w:r w:rsidRPr="007729B8">
        <w:rPr>
          <w:color w:val="000000"/>
          <w:sz w:val="28"/>
          <w:szCs w:val="28"/>
        </w:rPr>
        <w:t>Учебная дисциплина «</w:t>
      </w:r>
      <w:r w:rsidR="000845B6">
        <w:rPr>
          <w:sz w:val="28"/>
          <w:szCs w:val="28"/>
        </w:rPr>
        <w:t>Материаловедение</w:t>
      </w:r>
      <w:r w:rsidRPr="007729B8">
        <w:rPr>
          <w:color w:val="000000"/>
          <w:sz w:val="28"/>
          <w:szCs w:val="28"/>
        </w:rPr>
        <w:t xml:space="preserve">» </w:t>
      </w:r>
      <w:r w:rsidRPr="003C0BF9">
        <w:rPr>
          <w:sz w:val="28"/>
          <w:szCs w:val="28"/>
        </w:rPr>
        <w:t>принадлежит</w:t>
      </w:r>
      <w:r w:rsidRPr="007729B8">
        <w:rPr>
          <w:color w:val="000000"/>
          <w:sz w:val="28"/>
          <w:szCs w:val="28"/>
        </w:rPr>
        <w:t xml:space="preserve"> к общепрофессиональному циклу</w:t>
      </w:r>
      <w:r w:rsidR="00D91F81">
        <w:rPr>
          <w:color w:val="000000"/>
          <w:sz w:val="28"/>
          <w:szCs w:val="28"/>
        </w:rPr>
        <w:t>.</w:t>
      </w:r>
    </w:p>
    <w:p w:rsidR="00C7028D" w:rsidRPr="009E6F91" w:rsidRDefault="00FA42CE" w:rsidP="009E6F91">
      <w:pPr>
        <w:shd w:val="clear" w:color="auto" w:fill="FFFFFF"/>
        <w:ind w:firstLine="709"/>
        <w:jc w:val="both"/>
        <w:rPr>
          <w:rFonts w:eastAsia="Times New Roman"/>
          <w:iCs/>
          <w:sz w:val="28"/>
          <w:szCs w:val="28"/>
        </w:rPr>
      </w:pPr>
      <w:r w:rsidRPr="009E6F91">
        <w:rPr>
          <w:sz w:val="28"/>
          <w:szCs w:val="28"/>
        </w:rPr>
        <w:t>С целью углублен</w:t>
      </w:r>
      <w:r w:rsidR="007729B8" w:rsidRPr="009E6F91">
        <w:rPr>
          <w:sz w:val="28"/>
          <w:szCs w:val="28"/>
        </w:rPr>
        <w:t>и</w:t>
      </w:r>
      <w:r w:rsidRPr="009E6F91">
        <w:rPr>
          <w:sz w:val="28"/>
          <w:szCs w:val="28"/>
        </w:rPr>
        <w:t xml:space="preserve">я подготовки обучающегося </w:t>
      </w:r>
      <w:r w:rsidR="007729B8" w:rsidRPr="009E6F91">
        <w:rPr>
          <w:sz w:val="28"/>
          <w:szCs w:val="28"/>
        </w:rPr>
        <w:t>и для обеспечения конкурентоспособности выпускника в соответствии с запросами регионального рынка труда в дисциплину дополнительно были введены часы вариативной части.</w:t>
      </w:r>
    </w:p>
    <w:p w:rsidR="007729B8" w:rsidRDefault="007729B8" w:rsidP="00381156">
      <w:pPr>
        <w:shd w:val="clear" w:color="auto" w:fill="FFFFFF"/>
        <w:tabs>
          <w:tab w:val="left" w:pos="571"/>
        </w:tabs>
        <w:ind w:firstLine="709"/>
        <w:jc w:val="both"/>
        <w:rPr>
          <w:b/>
          <w:bCs/>
          <w:color w:val="000000"/>
          <w:sz w:val="28"/>
          <w:szCs w:val="28"/>
        </w:rPr>
      </w:pPr>
    </w:p>
    <w:p w:rsidR="00D91F81" w:rsidRDefault="00D91F81" w:rsidP="00D91F81">
      <w:pPr>
        <w:shd w:val="clear" w:color="auto" w:fill="FFFFFF"/>
        <w:tabs>
          <w:tab w:val="left" w:pos="571"/>
        </w:tabs>
        <w:ind w:firstLine="709"/>
        <w:jc w:val="both"/>
        <w:rPr>
          <w:rFonts w:eastAsia="Times New Roman"/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1.2</w:t>
      </w:r>
      <w:bookmarkStart w:id="1" w:name="OLE_LINK127"/>
      <w:bookmarkStart w:id="2" w:name="OLE_LINK128"/>
      <w:bookmarkStart w:id="3" w:name="OLE_LINK129"/>
      <w:bookmarkStart w:id="4" w:name="OLE_LINK130"/>
      <w:bookmarkStart w:id="5" w:name="OLE_LINK131"/>
      <w:bookmarkStart w:id="6" w:name="OLE_LINK132"/>
      <w:bookmarkStart w:id="7" w:name="OLE_LINK133"/>
      <w:r>
        <w:rPr>
          <w:b/>
          <w:bCs/>
          <w:color w:val="000000"/>
          <w:sz w:val="28"/>
          <w:szCs w:val="28"/>
        </w:rPr>
        <w:t xml:space="preserve">. </w:t>
      </w:r>
      <w:r w:rsidRPr="00D91F81">
        <w:rPr>
          <w:rFonts w:eastAsia="Times New Roman"/>
          <w:b/>
          <w:bCs/>
          <w:color w:val="000000"/>
          <w:sz w:val="28"/>
          <w:szCs w:val="28"/>
        </w:rPr>
        <w:t>Цель и планируемые результаты освоения дисциплины:</w:t>
      </w:r>
    </w:p>
    <w:tbl>
      <w:tblPr>
        <w:tblW w:w="92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4082"/>
        <w:gridCol w:w="4037"/>
      </w:tblGrid>
      <w:tr w:rsidR="009E6F91" w:rsidRPr="009E6F91" w:rsidTr="009E6F91">
        <w:trPr>
          <w:trHeight w:val="649"/>
          <w:jc w:val="center"/>
        </w:trPr>
        <w:tc>
          <w:tcPr>
            <w:tcW w:w="1129" w:type="dxa"/>
            <w:hideMark/>
          </w:tcPr>
          <w:bookmarkEnd w:id="1"/>
          <w:bookmarkEnd w:id="2"/>
          <w:bookmarkEnd w:id="3"/>
          <w:bookmarkEnd w:id="4"/>
          <w:bookmarkEnd w:id="5"/>
          <w:bookmarkEnd w:id="6"/>
          <w:bookmarkEnd w:id="7"/>
          <w:p w:rsidR="009E6F91" w:rsidRPr="009E6F91" w:rsidRDefault="009E6F91" w:rsidP="009A749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E6F91">
              <w:rPr>
                <w:rFonts w:eastAsia="Times New Roman"/>
                <w:sz w:val="24"/>
                <w:szCs w:val="24"/>
              </w:rPr>
              <w:t>Код ПК, ОК</w:t>
            </w:r>
          </w:p>
        </w:tc>
        <w:tc>
          <w:tcPr>
            <w:tcW w:w="4082" w:type="dxa"/>
            <w:hideMark/>
          </w:tcPr>
          <w:p w:rsidR="009E6F91" w:rsidRPr="009E6F91" w:rsidRDefault="009E6F91" w:rsidP="009A749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E6F91">
              <w:rPr>
                <w:rFonts w:eastAsia="Times New Roman"/>
                <w:sz w:val="24"/>
                <w:szCs w:val="24"/>
              </w:rPr>
              <w:t>Умения</w:t>
            </w:r>
          </w:p>
        </w:tc>
        <w:tc>
          <w:tcPr>
            <w:tcW w:w="4037" w:type="dxa"/>
            <w:hideMark/>
          </w:tcPr>
          <w:p w:rsidR="009E6F91" w:rsidRPr="009E6F91" w:rsidRDefault="009E6F91" w:rsidP="009A749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E6F91">
              <w:rPr>
                <w:rFonts w:eastAsia="Times New Roman"/>
                <w:sz w:val="24"/>
                <w:szCs w:val="24"/>
              </w:rPr>
              <w:t>Знания</w:t>
            </w:r>
          </w:p>
        </w:tc>
      </w:tr>
      <w:tr w:rsidR="009A749D" w:rsidRPr="009A749D" w:rsidTr="000845B6">
        <w:trPr>
          <w:trHeight w:val="3441"/>
          <w:jc w:val="center"/>
        </w:trPr>
        <w:tc>
          <w:tcPr>
            <w:tcW w:w="1129" w:type="dxa"/>
            <w:hideMark/>
          </w:tcPr>
          <w:p w:rsidR="009A749D" w:rsidRPr="009A749D" w:rsidRDefault="009A749D" w:rsidP="009A749D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E6F91">
              <w:rPr>
                <w:rFonts w:eastAsia="Times New Roman"/>
                <w:b/>
                <w:i/>
                <w:sz w:val="24"/>
                <w:szCs w:val="24"/>
              </w:rPr>
              <w:t>ПК 2.1</w:t>
            </w:r>
          </w:p>
          <w:p w:rsidR="009A749D" w:rsidRPr="009E6F91" w:rsidRDefault="009A749D" w:rsidP="009A749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082" w:type="dxa"/>
            <w:hideMark/>
          </w:tcPr>
          <w:p w:rsidR="009A749D" w:rsidRPr="009E6F91" w:rsidRDefault="009A749D" w:rsidP="000845B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Pr="009E6F91">
              <w:rPr>
                <w:rFonts w:eastAsia="Times New Roman"/>
                <w:sz w:val="24"/>
                <w:szCs w:val="24"/>
              </w:rPr>
              <w:t>Осуществлять выбор эксплуатационно-смазочных материалов при обслуживании оборудования;</w:t>
            </w:r>
          </w:p>
          <w:p w:rsidR="009A749D" w:rsidRPr="009A749D" w:rsidRDefault="009A749D" w:rsidP="009A749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9E6F91">
              <w:rPr>
                <w:rFonts w:eastAsia="Times New Roman"/>
                <w:sz w:val="24"/>
                <w:szCs w:val="24"/>
              </w:rPr>
              <w:t>Осуществлять технический контроль качества технического обслуживания</w:t>
            </w:r>
          </w:p>
          <w:p w:rsidR="009A749D" w:rsidRPr="009A749D" w:rsidRDefault="009A749D" w:rsidP="000845B6">
            <w:pPr>
              <w:widowControl/>
              <w:autoSpaceDE/>
              <w:autoSpaceDN/>
              <w:adjustRightInd/>
              <w:rPr>
                <w:rFonts w:eastAsia="Times New Roman"/>
                <w:i/>
                <w:sz w:val="24"/>
                <w:szCs w:val="24"/>
              </w:rPr>
            </w:pPr>
            <w:r>
              <w:rPr>
                <w:rFonts w:eastAsia="Times New Roman"/>
                <w:i/>
                <w:sz w:val="24"/>
                <w:szCs w:val="24"/>
              </w:rPr>
              <w:t>-</w:t>
            </w:r>
            <w:r w:rsidR="000845B6">
              <w:rPr>
                <w:rFonts w:eastAsia="Times New Roman"/>
                <w:i/>
                <w:sz w:val="24"/>
                <w:szCs w:val="24"/>
              </w:rPr>
              <w:t xml:space="preserve"> С</w:t>
            </w:r>
            <w:r w:rsidRPr="009A749D">
              <w:rPr>
                <w:rFonts w:eastAsia="Times New Roman"/>
                <w:i/>
                <w:sz w:val="24"/>
                <w:szCs w:val="24"/>
              </w:rPr>
              <w:t>труктурировать, систематизировать, проводить анализ используемых материалов при выполнении работ.</w:t>
            </w:r>
          </w:p>
          <w:p w:rsidR="009A749D" w:rsidRPr="009E6F91" w:rsidRDefault="009A749D" w:rsidP="009A749D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4037" w:type="dxa"/>
            <w:hideMark/>
          </w:tcPr>
          <w:p w:rsidR="009A749D" w:rsidRPr="009E6F91" w:rsidRDefault="009A749D" w:rsidP="000845B6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9E6F91">
              <w:rPr>
                <w:rFonts w:eastAsia="Times New Roman"/>
                <w:sz w:val="24"/>
                <w:szCs w:val="24"/>
              </w:rPr>
              <w:t xml:space="preserve">Классификацию и виды отказов оборудования; </w:t>
            </w:r>
          </w:p>
          <w:p w:rsidR="009A749D" w:rsidRPr="009A749D" w:rsidRDefault="009A749D" w:rsidP="000845B6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9E6F91">
              <w:rPr>
                <w:rFonts w:eastAsia="Times New Roman"/>
                <w:sz w:val="24"/>
                <w:szCs w:val="24"/>
              </w:rPr>
              <w:t>Алгоритмы поиска неисправностей</w:t>
            </w:r>
          </w:p>
          <w:p w:rsidR="009A749D" w:rsidRPr="009A749D" w:rsidRDefault="009A749D" w:rsidP="000845B6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-</w:t>
            </w:r>
            <w:r w:rsidRPr="009E6F91">
              <w:rPr>
                <w:rFonts w:eastAsia="Times New Roman"/>
                <w:sz w:val="24"/>
                <w:szCs w:val="24"/>
              </w:rPr>
              <w:t>Выбор соответствующих материалов и процессов для изготовления структурных и механических элементов, необходимых для дополнительной конструкции</w:t>
            </w:r>
          </w:p>
          <w:p w:rsidR="009A749D" w:rsidRPr="009E6F91" w:rsidRDefault="009A749D" w:rsidP="000845B6">
            <w:pPr>
              <w:rPr>
                <w:rFonts w:eastAsia="Times New Roman"/>
                <w:b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- </w:t>
            </w:r>
            <w:r w:rsidR="000845B6">
              <w:rPr>
                <w:i/>
                <w:sz w:val="24"/>
                <w:szCs w:val="24"/>
              </w:rPr>
              <w:t>П</w:t>
            </w:r>
            <w:r w:rsidRPr="009A749D">
              <w:rPr>
                <w:i/>
                <w:sz w:val="24"/>
                <w:szCs w:val="24"/>
              </w:rPr>
              <w:t>ринцип работы активных и пассивных элементов на основе полупроводниковых материалов.</w:t>
            </w:r>
          </w:p>
        </w:tc>
      </w:tr>
    </w:tbl>
    <w:p w:rsidR="009E6F91" w:rsidRDefault="009E6F91" w:rsidP="009E6F91">
      <w:pPr>
        <w:shd w:val="clear" w:color="auto" w:fill="FFFFFF"/>
        <w:tabs>
          <w:tab w:val="left" w:pos="494"/>
        </w:tabs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26595E" w:rsidRPr="00FE57F4" w:rsidRDefault="00CE635F" w:rsidP="00381156">
      <w:pPr>
        <w:shd w:val="clear" w:color="auto" w:fill="FFFFFF"/>
        <w:tabs>
          <w:tab w:val="left" w:pos="494"/>
        </w:tabs>
        <w:rPr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1.3</w:t>
      </w:r>
      <w:r w:rsidR="0026595E" w:rsidRPr="007729B8">
        <w:rPr>
          <w:b/>
          <w:bCs/>
          <w:color w:val="000000"/>
          <w:sz w:val="28"/>
          <w:szCs w:val="28"/>
        </w:rPr>
        <w:t>.</w:t>
      </w:r>
      <w:r w:rsidR="0026595E" w:rsidRPr="007729B8">
        <w:rPr>
          <w:b/>
          <w:bCs/>
          <w:color w:val="000000"/>
          <w:sz w:val="28"/>
          <w:szCs w:val="28"/>
        </w:rPr>
        <w:tab/>
      </w:r>
      <w:r w:rsidR="0026595E" w:rsidRPr="00FE57F4">
        <w:rPr>
          <w:rFonts w:eastAsia="Times New Roman"/>
          <w:b/>
          <w:bCs/>
          <w:sz w:val="28"/>
          <w:szCs w:val="28"/>
        </w:rPr>
        <w:t>Рекомендуемое количество часов на освоение программы дисциплины</w:t>
      </w:r>
    </w:p>
    <w:p w:rsidR="002753FC" w:rsidRPr="009E6F91" w:rsidRDefault="003F3138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rFonts w:eastAsia="Times New Roman"/>
          <w:sz w:val="28"/>
          <w:szCs w:val="28"/>
        </w:rPr>
      </w:pPr>
      <w:r w:rsidRPr="009E6F91">
        <w:rPr>
          <w:rFonts w:eastAsia="Times New Roman"/>
          <w:sz w:val="28"/>
          <w:szCs w:val="28"/>
          <w:lang w:eastAsia="en-US"/>
        </w:rPr>
        <w:t>Объем работы обучающихся во взаимодействии с преподавателем</w:t>
      </w:r>
      <w:r w:rsidR="009E6F91" w:rsidRPr="009E6F91">
        <w:rPr>
          <w:rFonts w:eastAsia="Times New Roman"/>
          <w:spacing w:val="-2"/>
          <w:sz w:val="28"/>
          <w:szCs w:val="28"/>
        </w:rPr>
        <w:t xml:space="preserve"> 71 </w:t>
      </w:r>
      <w:r w:rsidR="002753FC" w:rsidRPr="009E6F91">
        <w:rPr>
          <w:rFonts w:eastAsia="Times New Roman"/>
          <w:sz w:val="28"/>
          <w:szCs w:val="28"/>
        </w:rPr>
        <w:t>часов, в том числе:</w:t>
      </w:r>
    </w:p>
    <w:p w:rsidR="0026595E" w:rsidRPr="009E6F91" w:rsidRDefault="002753FC" w:rsidP="00381156">
      <w:pPr>
        <w:shd w:val="clear" w:color="auto" w:fill="FFFFFF"/>
        <w:tabs>
          <w:tab w:val="left" w:leader="underscore" w:pos="6806"/>
        </w:tabs>
        <w:ind w:firstLine="725"/>
        <w:jc w:val="both"/>
        <w:rPr>
          <w:sz w:val="28"/>
          <w:szCs w:val="28"/>
        </w:rPr>
      </w:pPr>
      <w:r w:rsidRPr="009E6F91">
        <w:rPr>
          <w:sz w:val="28"/>
          <w:szCs w:val="28"/>
        </w:rPr>
        <w:t xml:space="preserve">- </w:t>
      </w:r>
      <w:r w:rsidR="009E6F91" w:rsidRPr="009E6F91">
        <w:rPr>
          <w:sz w:val="28"/>
          <w:szCs w:val="28"/>
        </w:rPr>
        <w:t>10</w:t>
      </w:r>
      <w:r w:rsidR="0026595E" w:rsidRPr="009E6F91">
        <w:rPr>
          <w:rFonts w:eastAsia="Times New Roman"/>
          <w:sz w:val="28"/>
          <w:szCs w:val="28"/>
        </w:rPr>
        <w:t>час</w:t>
      </w:r>
      <w:r w:rsidR="00FE57F4" w:rsidRPr="009E6F91">
        <w:rPr>
          <w:rFonts w:eastAsia="Times New Roman"/>
          <w:sz w:val="28"/>
          <w:szCs w:val="28"/>
        </w:rPr>
        <w:t>ов</w:t>
      </w:r>
      <w:r w:rsidR="0026595E" w:rsidRPr="009E6F91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обязательнойчасти программы учебной дисциплины.</w:t>
      </w:r>
    </w:p>
    <w:p w:rsidR="00C30AF7" w:rsidRDefault="00C30AF7" w:rsidP="002753FC">
      <w:pPr>
        <w:jc w:val="center"/>
        <w:rPr>
          <w:b/>
          <w:sz w:val="28"/>
          <w:szCs w:val="28"/>
        </w:rPr>
      </w:pPr>
    </w:p>
    <w:p w:rsidR="000845B6" w:rsidRDefault="000845B6">
      <w:pPr>
        <w:widowControl/>
        <w:autoSpaceDE/>
        <w:autoSpaceDN/>
        <w:adjustRightInd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2753FC" w:rsidRPr="007B6D09" w:rsidRDefault="002753FC" w:rsidP="002753FC">
      <w:pPr>
        <w:jc w:val="center"/>
        <w:rPr>
          <w:b/>
          <w:sz w:val="28"/>
          <w:szCs w:val="28"/>
        </w:rPr>
      </w:pPr>
      <w:r w:rsidRPr="007B6D09">
        <w:rPr>
          <w:b/>
          <w:sz w:val="28"/>
          <w:szCs w:val="28"/>
        </w:rPr>
        <w:lastRenderedPageBreak/>
        <w:t>2. СТРУКТУРА И СОДЕРЖАНИЕ УЧЕБНОЙ ДИСЦИПЛИНЫ</w:t>
      </w:r>
    </w:p>
    <w:p w:rsidR="002753FC" w:rsidRDefault="002753FC" w:rsidP="002753FC">
      <w:pPr>
        <w:ind w:firstLine="720"/>
        <w:rPr>
          <w:sz w:val="28"/>
          <w:szCs w:val="28"/>
        </w:rPr>
      </w:pPr>
    </w:p>
    <w:p w:rsidR="002753FC" w:rsidRPr="001C1306" w:rsidRDefault="002753FC" w:rsidP="002753FC">
      <w:pPr>
        <w:rPr>
          <w:b/>
          <w:sz w:val="28"/>
          <w:szCs w:val="28"/>
        </w:rPr>
      </w:pPr>
      <w:r w:rsidRPr="001C1306">
        <w:rPr>
          <w:b/>
          <w:sz w:val="28"/>
          <w:szCs w:val="28"/>
        </w:rPr>
        <w:t>2.1. Объем учебной дисциплины и виды учебной работы</w:t>
      </w:r>
    </w:p>
    <w:p w:rsidR="002753FC" w:rsidRDefault="002753FC" w:rsidP="002753FC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0"/>
        <w:gridCol w:w="2185"/>
      </w:tblGrid>
      <w:tr w:rsidR="002753FC" w:rsidRPr="009E6F91" w:rsidTr="00B8715C">
        <w:tc>
          <w:tcPr>
            <w:tcW w:w="7560" w:type="dxa"/>
          </w:tcPr>
          <w:p w:rsidR="002753FC" w:rsidRPr="009E6F91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9E6F91">
              <w:rPr>
                <w:b/>
                <w:sz w:val="24"/>
                <w:szCs w:val="24"/>
              </w:rPr>
              <w:t>Вид учебной деятельности</w:t>
            </w:r>
          </w:p>
        </w:tc>
        <w:tc>
          <w:tcPr>
            <w:tcW w:w="2185" w:type="dxa"/>
          </w:tcPr>
          <w:p w:rsidR="002753FC" w:rsidRPr="009E6F91" w:rsidRDefault="002753FC" w:rsidP="00B8715C">
            <w:pPr>
              <w:jc w:val="center"/>
              <w:rPr>
                <w:b/>
                <w:sz w:val="24"/>
                <w:szCs w:val="24"/>
              </w:rPr>
            </w:pPr>
            <w:r w:rsidRPr="009E6F91">
              <w:rPr>
                <w:b/>
                <w:sz w:val="24"/>
                <w:szCs w:val="24"/>
              </w:rPr>
              <w:t>Объем часов</w:t>
            </w:r>
          </w:p>
        </w:tc>
      </w:tr>
      <w:tr w:rsidR="002753FC" w:rsidRPr="009E6F91" w:rsidTr="0015265F">
        <w:trPr>
          <w:trHeight w:val="122"/>
        </w:trPr>
        <w:tc>
          <w:tcPr>
            <w:tcW w:w="7560" w:type="dxa"/>
          </w:tcPr>
          <w:p w:rsidR="002753FC" w:rsidRPr="009E6F91" w:rsidRDefault="00B20CB3" w:rsidP="00B8715C">
            <w:pPr>
              <w:rPr>
                <w:b/>
                <w:sz w:val="24"/>
                <w:szCs w:val="24"/>
              </w:rPr>
            </w:pPr>
            <w:r w:rsidRPr="009E6F91">
              <w:rPr>
                <w:b/>
                <w:sz w:val="24"/>
                <w:szCs w:val="24"/>
              </w:rPr>
              <w:t>Объем образовательной программы</w:t>
            </w:r>
          </w:p>
        </w:tc>
        <w:tc>
          <w:tcPr>
            <w:tcW w:w="2185" w:type="dxa"/>
          </w:tcPr>
          <w:p w:rsidR="002753FC" w:rsidRPr="009E6F91" w:rsidRDefault="009E6F91" w:rsidP="009E6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B20CB3" w:rsidRPr="009E6F91" w:rsidTr="00B8715C">
        <w:tc>
          <w:tcPr>
            <w:tcW w:w="7560" w:type="dxa"/>
          </w:tcPr>
          <w:p w:rsidR="00B20CB3" w:rsidRPr="009E6F91" w:rsidRDefault="00B20CB3" w:rsidP="00B8715C">
            <w:pPr>
              <w:rPr>
                <w:b/>
                <w:sz w:val="24"/>
                <w:szCs w:val="24"/>
              </w:rPr>
            </w:pPr>
            <w:r w:rsidRPr="009E6F91">
              <w:rPr>
                <w:rFonts w:eastAsia="Times New Roman"/>
                <w:b/>
                <w:sz w:val="24"/>
                <w:szCs w:val="24"/>
                <w:lang w:eastAsia="en-US"/>
              </w:rPr>
              <w:t>Объем работы обучающихся во взаимодействии с преподавателем</w:t>
            </w:r>
          </w:p>
        </w:tc>
        <w:tc>
          <w:tcPr>
            <w:tcW w:w="2185" w:type="dxa"/>
          </w:tcPr>
          <w:p w:rsidR="00B20CB3" w:rsidRPr="009E6F91" w:rsidRDefault="009E6F91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2753FC" w:rsidRPr="009E6F91" w:rsidTr="00B8715C">
        <w:tc>
          <w:tcPr>
            <w:tcW w:w="9745" w:type="dxa"/>
            <w:gridSpan w:val="2"/>
          </w:tcPr>
          <w:p w:rsidR="002753FC" w:rsidRPr="009E6F91" w:rsidRDefault="002753FC" w:rsidP="00B8715C">
            <w:pPr>
              <w:rPr>
                <w:sz w:val="24"/>
                <w:szCs w:val="24"/>
              </w:rPr>
            </w:pPr>
            <w:r w:rsidRPr="009E6F91">
              <w:rPr>
                <w:sz w:val="24"/>
                <w:szCs w:val="24"/>
              </w:rPr>
              <w:t>в том числе:</w:t>
            </w:r>
          </w:p>
        </w:tc>
      </w:tr>
      <w:tr w:rsidR="00B20CB3" w:rsidRPr="009E6F91" w:rsidTr="00B8715C">
        <w:tc>
          <w:tcPr>
            <w:tcW w:w="7560" w:type="dxa"/>
          </w:tcPr>
          <w:p w:rsidR="00B20CB3" w:rsidRPr="009E6F91" w:rsidRDefault="00B20CB3" w:rsidP="00B8715C">
            <w:pPr>
              <w:rPr>
                <w:sz w:val="24"/>
                <w:szCs w:val="24"/>
              </w:rPr>
            </w:pPr>
            <w:r w:rsidRPr="009E6F91">
              <w:rPr>
                <w:sz w:val="24"/>
                <w:szCs w:val="24"/>
              </w:rPr>
              <w:t xml:space="preserve">- </w:t>
            </w:r>
            <w:r w:rsidRPr="009E6F91">
              <w:rPr>
                <w:rFonts w:eastAsia="Times New Roman"/>
                <w:sz w:val="24"/>
                <w:szCs w:val="24"/>
                <w:lang w:eastAsia="en-US"/>
              </w:rPr>
              <w:t>теоретическое обучение</w:t>
            </w:r>
          </w:p>
        </w:tc>
        <w:tc>
          <w:tcPr>
            <w:tcW w:w="2185" w:type="dxa"/>
          </w:tcPr>
          <w:p w:rsidR="00B20CB3" w:rsidRPr="009E6F91" w:rsidRDefault="009E6F91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2753FC" w:rsidRPr="009E6F91" w:rsidTr="00B8715C">
        <w:tc>
          <w:tcPr>
            <w:tcW w:w="7560" w:type="dxa"/>
          </w:tcPr>
          <w:p w:rsidR="002753FC" w:rsidRPr="009E6F91" w:rsidRDefault="00CA6DC7" w:rsidP="009E6F91">
            <w:pPr>
              <w:rPr>
                <w:sz w:val="24"/>
                <w:szCs w:val="24"/>
              </w:rPr>
            </w:pPr>
            <w:r w:rsidRPr="009E6F91">
              <w:rPr>
                <w:sz w:val="24"/>
                <w:szCs w:val="24"/>
              </w:rPr>
              <w:t xml:space="preserve">- </w:t>
            </w:r>
            <w:r w:rsidR="002753FC" w:rsidRPr="009E6F91">
              <w:rPr>
                <w:sz w:val="24"/>
                <w:szCs w:val="24"/>
              </w:rPr>
              <w:t>лабораторные работы</w:t>
            </w:r>
          </w:p>
        </w:tc>
        <w:tc>
          <w:tcPr>
            <w:tcW w:w="2185" w:type="dxa"/>
          </w:tcPr>
          <w:p w:rsidR="002753FC" w:rsidRPr="009E6F91" w:rsidRDefault="009E6F91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2753FC" w:rsidRPr="009E6F91" w:rsidTr="00B8715C">
        <w:tc>
          <w:tcPr>
            <w:tcW w:w="7560" w:type="dxa"/>
          </w:tcPr>
          <w:p w:rsidR="002753FC" w:rsidRPr="009E6F91" w:rsidRDefault="00CA6DC7" w:rsidP="009E6F91">
            <w:pPr>
              <w:rPr>
                <w:sz w:val="24"/>
                <w:szCs w:val="24"/>
              </w:rPr>
            </w:pPr>
            <w:r w:rsidRPr="009E6F91">
              <w:rPr>
                <w:sz w:val="24"/>
                <w:szCs w:val="24"/>
              </w:rPr>
              <w:t xml:space="preserve">- </w:t>
            </w:r>
            <w:r w:rsidR="002753FC" w:rsidRPr="009E6F91">
              <w:rPr>
                <w:sz w:val="24"/>
                <w:szCs w:val="24"/>
              </w:rPr>
              <w:t>практические занятия</w:t>
            </w:r>
          </w:p>
        </w:tc>
        <w:tc>
          <w:tcPr>
            <w:tcW w:w="2185" w:type="dxa"/>
          </w:tcPr>
          <w:p w:rsidR="002753FC" w:rsidRPr="009E6F91" w:rsidRDefault="009E6F91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2753FC" w:rsidRPr="009E6F91" w:rsidTr="00B8715C">
        <w:tc>
          <w:tcPr>
            <w:tcW w:w="7560" w:type="dxa"/>
          </w:tcPr>
          <w:p w:rsidR="002753FC" w:rsidRPr="009E6F91" w:rsidRDefault="00CA6DC7" w:rsidP="009E6F91">
            <w:pPr>
              <w:rPr>
                <w:sz w:val="24"/>
                <w:szCs w:val="24"/>
              </w:rPr>
            </w:pPr>
            <w:r w:rsidRPr="009E6F91">
              <w:rPr>
                <w:sz w:val="24"/>
                <w:szCs w:val="24"/>
              </w:rPr>
              <w:t xml:space="preserve">- </w:t>
            </w:r>
            <w:r w:rsidR="002753FC" w:rsidRPr="009E6F91">
              <w:rPr>
                <w:sz w:val="24"/>
                <w:szCs w:val="24"/>
              </w:rPr>
              <w:t>курсовая работа (проект)</w:t>
            </w:r>
          </w:p>
        </w:tc>
        <w:tc>
          <w:tcPr>
            <w:tcW w:w="2185" w:type="dxa"/>
          </w:tcPr>
          <w:p w:rsidR="002753FC" w:rsidRPr="009E6F91" w:rsidRDefault="00B20CB3" w:rsidP="00B8715C">
            <w:pPr>
              <w:jc w:val="center"/>
              <w:rPr>
                <w:sz w:val="24"/>
                <w:szCs w:val="24"/>
              </w:rPr>
            </w:pPr>
            <w:r w:rsidRPr="009E6F91">
              <w:rPr>
                <w:sz w:val="24"/>
                <w:szCs w:val="24"/>
              </w:rPr>
              <w:t>-</w:t>
            </w:r>
          </w:p>
        </w:tc>
      </w:tr>
      <w:tr w:rsidR="00B20CB3" w:rsidRPr="009E6F91" w:rsidTr="00B8715C">
        <w:tc>
          <w:tcPr>
            <w:tcW w:w="7560" w:type="dxa"/>
          </w:tcPr>
          <w:p w:rsidR="00B20CB3" w:rsidRPr="009E6F91" w:rsidRDefault="00B20CB3" w:rsidP="00B8715C">
            <w:pPr>
              <w:rPr>
                <w:sz w:val="24"/>
                <w:szCs w:val="24"/>
                <w:vertAlign w:val="superscript"/>
              </w:rPr>
            </w:pPr>
            <w:r w:rsidRPr="009E6F91">
              <w:rPr>
                <w:sz w:val="24"/>
                <w:szCs w:val="24"/>
              </w:rPr>
              <w:t xml:space="preserve">- </w:t>
            </w:r>
            <w:r w:rsidRPr="009E6F91">
              <w:rPr>
                <w:rFonts w:eastAsia="Times New Roman"/>
                <w:sz w:val="24"/>
                <w:szCs w:val="24"/>
                <w:lang w:eastAsia="en-US"/>
              </w:rPr>
              <w:t>самостоятельная работа</w:t>
            </w:r>
            <w:r w:rsidRPr="009E6F91">
              <w:rPr>
                <w:rStyle w:val="af3"/>
                <w:rFonts w:eastAsia="Times New Roman"/>
                <w:sz w:val="24"/>
                <w:szCs w:val="24"/>
                <w:lang w:eastAsia="en-US"/>
              </w:rPr>
              <w:footnoteReference w:id="1"/>
            </w:r>
          </w:p>
        </w:tc>
        <w:tc>
          <w:tcPr>
            <w:tcW w:w="2185" w:type="dxa"/>
          </w:tcPr>
          <w:p w:rsidR="00B20CB3" w:rsidRPr="009E6F91" w:rsidRDefault="009E6F91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B20CB3" w:rsidRPr="002753FC" w:rsidTr="00B8715C">
        <w:tc>
          <w:tcPr>
            <w:tcW w:w="7560" w:type="dxa"/>
          </w:tcPr>
          <w:p w:rsidR="00B20CB3" w:rsidRPr="009E6F91" w:rsidRDefault="00B20CB3" w:rsidP="009E6F91">
            <w:pPr>
              <w:rPr>
                <w:sz w:val="24"/>
                <w:szCs w:val="24"/>
              </w:rPr>
            </w:pPr>
            <w:r w:rsidRPr="009E6F91">
              <w:rPr>
                <w:sz w:val="24"/>
                <w:szCs w:val="24"/>
              </w:rPr>
              <w:t xml:space="preserve">- </w:t>
            </w:r>
            <w:r w:rsidR="000845B6">
              <w:rPr>
                <w:rFonts w:eastAsia="Times New Roman"/>
                <w:iCs/>
                <w:sz w:val="24"/>
                <w:szCs w:val="22"/>
              </w:rPr>
              <w:t>промежуточная аттестация (</w:t>
            </w:r>
            <w:r w:rsidRPr="009E6F91">
              <w:rPr>
                <w:rFonts w:eastAsia="Times New Roman"/>
                <w:iCs/>
                <w:sz w:val="24"/>
                <w:szCs w:val="22"/>
              </w:rPr>
              <w:t xml:space="preserve">экзамен) </w:t>
            </w:r>
          </w:p>
        </w:tc>
        <w:tc>
          <w:tcPr>
            <w:tcW w:w="2185" w:type="dxa"/>
          </w:tcPr>
          <w:p w:rsidR="00B20CB3" w:rsidRPr="009E6F91" w:rsidRDefault="009E6F91" w:rsidP="00B871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2753FC" w:rsidRPr="005E30BA" w:rsidRDefault="002753FC" w:rsidP="002753FC">
      <w:pPr>
        <w:rPr>
          <w:i/>
          <w:iCs/>
          <w:color w:val="FF0000"/>
          <w:sz w:val="28"/>
          <w:szCs w:val="28"/>
        </w:rPr>
      </w:pPr>
    </w:p>
    <w:p w:rsidR="002753FC" w:rsidRPr="007729B8" w:rsidRDefault="002753FC" w:rsidP="002753FC">
      <w:pPr>
        <w:shd w:val="clear" w:color="auto" w:fill="FFFFFF"/>
        <w:spacing w:line="360" w:lineRule="auto"/>
        <w:ind w:left="720"/>
        <w:rPr>
          <w:sz w:val="28"/>
          <w:szCs w:val="28"/>
        </w:rPr>
        <w:sectPr w:rsidR="002753FC" w:rsidRPr="007729B8" w:rsidSect="004B0E6E">
          <w:pgSz w:w="11899" w:h="16838"/>
          <w:pgMar w:top="709" w:right="567" w:bottom="1134" w:left="1418" w:header="720" w:footer="720" w:gutter="0"/>
          <w:cols w:space="60"/>
          <w:noEndnote/>
        </w:sectPr>
      </w:pPr>
    </w:p>
    <w:p w:rsidR="006E7B13" w:rsidRDefault="006E7B13" w:rsidP="00E24748">
      <w:pPr>
        <w:shd w:val="clear" w:color="auto" w:fill="FFFFFF"/>
        <w:spacing w:before="278" w:line="360" w:lineRule="auto"/>
        <w:ind w:left="110"/>
        <w:rPr>
          <w:b/>
          <w:bCs/>
          <w:color w:val="000000"/>
          <w:spacing w:val="-10"/>
          <w:sz w:val="28"/>
          <w:szCs w:val="28"/>
        </w:rPr>
      </w:pPr>
      <w:r w:rsidRPr="006E7B13">
        <w:rPr>
          <w:b/>
          <w:bCs/>
          <w:color w:val="000000"/>
          <w:spacing w:val="-10"/>
          <w:sz w:val="28"/>
          <w:szCs w:val="28"/>
        </w:rPr>
        <w:lastRenderedPageBreak/>
        <w:t>2.2. Тематические план и содержание учебной дисциплины</w:t>
      </w:r>
      <w:r w:rsidR="00AE0D43">
        <w:rPr>
          <w:b/>
          <w:bCs/>
          <w:color w:val="000000"/>
          <w:spacing w:val="-10"/>
          <w:sz w:val="28"/>
          <w:szCs w:val="28"/>
        </w:rPr>
        <w:t xml:space="preserve"> «</w:t>
      </w:r>
      <w:r w:rsidR="009E6F91">
        <w:rPr>
          <w:b/>
          <w:bCs/>
          <w:color w:val="000000"/>
          <w:spacing w:val="-10"/>
          <w:sz w:val="28"/>
          <w:szCs w:val="28"/>
        </w:rPr>
        <w:t>Материаловедение</w:t>
      </w:r>
      <w:r w:rsidR="00AE0D43">
        <w:rPr>
          <w:b/>
          <w:bCs/>
          <w:color w:val="000000"/>
          <w:spacing w:val="-10"/>
          <w:sz w:val="28"/>
          <w:szCs w:val="28"/>
        </w:rPr>
        <w:t>»</w:t>
      </w:r>
    </w:p>
    <w:tbl>
      <w:tblPr>
        <w:tblW w:w="15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674"/>
        <w:gridCol w:w="144"/>
        <w:gridCol w:w="8928"/>
        <w:gridCol w:w="1134"/>
        <w:gridCol w:w="2127"/>
      </w:tblGrid>
      <w:tr w:rsidR="00275166" w:rsidRPr="00275166" w:rsidTr="00287687">
        <w:trPr>
          <w:trHeight w:val="895"/>
        </w:trPr>
        <w:tc>
          <w:tcPr>
            <w:tcW w:w="2341" w:type="dxa"/>
          </w:tcPr>
          <w:p w:rsidR="00275166" w:rsidRPr="009E6F91" w:rsidRDefault="0027516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E6F91">
              <w:rPr>
                <w:rFonts w:eastAsia="Times New Roman"/>
                <w:b/>
                <w:bCs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9746" w:type="dxa"/>
            <w:gridSpan w:val="3"/>
          </w:tcPr>
          <w:p w:rsidR="00275166" w:rsidRPr="009E6F91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</w:rPr>
            </w:pPr>
            <w:r w:rsidRPr="00AE0D43">
              <w:rPr>
                <w:b/>
                <w:sz w:val="24"/>
                <w:szCs w:val="24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134" w:type="dxa"/>
            <w:shd w:val="clear" w:color="auto" w:fill="auto"/>
          </w:tcPr>
          <w:p w:rsidR="00275166" w:rsidRPr="009E6F91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AE0D43">
              <w:rPr>
                <w:b/>
                <w:sz w:val="24"/>
                <w:szCs w:val="24"/>
              </w:rPr>
              <w:t>Объем в часах</w:t>
            </w:r>
          </w:p>
        </w:tc>
        <w:tc>
          <w:tcPr>
            <w:tcW w:w="2127" w:type="dxa"/>
            <w:shd w:val="clear" w:color="auto" w:fill="auto"/>
          </w:tcPr>
          <w:p w:rsidR="00275166" w:rsidRPr="009E6F91" w:rsidRDefault="0027516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9E6F91">
              <w:rPr>
                <w:rFonts w:eastAsia="Times New Roman"/>
                <w:b/>
                <w:sz w:val="24"/>
                <w:szCs w:val="24"/>
              </w:rPr>
              <w:t>Коды компетенций, формированию которых способствует элемент программы</w:t>
            </w:r>
          </w:p>
        </w:tc>
      </w:tr>
      <w:tr w:rsidR="00B1524D" w:rsidRPr="00275166" w:rsidTr="00287687">
        <w:trPr>
          <w:trHeight w:val="20"/>
        </w:trPr>
        <w:tc>
          <w:tcPr>
            <w:tcW w:w="2341" w:type="dxa"/>
            <w:vMerge w:val="restart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color w:val="000000"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>Тема 1.</w:t>
            </w:r>
          </w:p>
          <w:p w:rsidR="00B1524D" w:rsidRPr="007179DA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179DA">
              <w:rPr>
                <w:rFonts w:eastAsia="Times New Roman"/>
                <w:b/>
                <w:sz w:val="24"/>
                <w:szCs w:val="24"/>
              </w:rPr>
              <w:t xml:space="preserve">Общие сведения о строении материалов  </w:t>
            </w:r>
          </w:p>
        </w:tc>
        <w:tc>
          <w:tcPr>
            <w:tcW w:w="9746" w:type="dxa"/>
            <w:gridSpan w:val="3"/>
          </w:tcPr>
          <w:p w:rsidR="00B1524D" w:rsidRPr="00275166" w:rsidRDefault="00B1524D" w:rsidP="00275166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shd w:val="clear" w:color="auto" w:fill="auto"/>
          </w:tcPr>
          <w:p w:rsidR="00B1524D" w:rsidRPr="00275166" w:rsidRDefault="00B1524D" w:rsidP="00BF73B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>1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B1524D" w:rsidRPr="009E6F91" w:rsidRDefault="00B1524D" w:rsidP="00275166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sz w:val="24"/>
                <w:szCs w:val="24"/>
              </w:rPr>
            </w:pPr>
            <w:r w:rsidRPr="009E6F91">
              <w:rPr>
                <w:rFonts w:eastAsia="Times New Roman"/>
                <w:sz w:val="24"/>
                <w:szCs w:val="24"/>
              </w:rPr>
              <w:t>ПК 2.1</w:t>
            </w:r>
          </w:p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70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B1524D" w:rsidRPr="00AB587C" w:rsidRDefault="00B1524D" w:rsidP="00AB587C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C15C9E">
              <w:rPr>
                <w:rStyle w:val="210"/>
                <w:sz w:val="24"/>
                <w:szCs w:val="24"/>
              </w:rPr>
              <w:t>Строение и свойства материалов. Кристаллическая решётка и её дефекты. Диффузия. Механические, тепловые и физические свойства материалов и методы их изучения.</w:t>
            </w:r>
          </w:p>
        </w:tc>
        <w:tc>
          <w:tcPr>
            <w:tcW w:w="1134" w:type="dxa"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70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0" w:type="dxa"/>
            <w:gridSpan w:val="4"/>
          </w:tcPr>
          <w:p w:rsidR="00B1524D" w:rsidRPr="00275166" w:rsidRDefault="00B1524D" w:rsidP="00E115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Домашнее задание:</w:t>
            </w:r>
            <w:r w:rsidRPr="00275166">
              <w:rPr>
                <w:rFonts w:eastAsia="Times New Roman"/>
                <w:sz w:val="24"/>
                <w:szCs w:val="24"/>
              </w:rPr>
              <w:t xml:space="preserve"> Чтение и анализ литературы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4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>-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10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70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B1524D" w:rsidRPr="00AB587C" w:rsidRDefault="00B1524D" w:rsidP="00AB587C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sz w:val="24"/>
                <w:szCs w:val="24"/>
              </w:rPr>
              <w:t>Кристаллические, аморфные и аморфно – кристаллические материалы</w:t>
            </w:r>
          </w:p>
        </w:tc>
        <w:tc>
          <w:tcPr>
            <w:tcW w:w="1134" w:type="dxa"/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70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0" w:type="dxa"/>
            <w:gridSpan w:val="4"/>
          </w:tcPr>
          <w:p w:rsidR="00B1524D" w:rsidRPr="00275166" w:rsidRDefault="00B1524D" w:rsidP="00E115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10-16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39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B1524D" w:rsidRPr="00AB587C" w:rsidRDefault="00B1524D" w:rsidP="00AB587C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proofErr w:type="spellStart"/>
            <w:r w:rsidRPr="00275166">
              <w:rPr>
                <w:rFonts w:eastAsia="Times New Roman"/>
                <w:sz w:val="24"/>
                <w:szCs w:val="24"/>
              </w:rPr>
              <w:t>Нанокристаллические</w:t>
            </w:r>
            <w:proofErr w:type="spellEnd"/>
            <w:r w:rsidRPr="00275166">
              <w:rPr>
                <w:rFonts w:eastAsia="Times New Roman"/>
                <w:sz w:val="24"/>
                <w:szCs w:val="24"/>
              </w:rPr>
              <w:t xml:space="preserve"> материалы. Фазовый состав материалов</w:t>
            </w:r>
          </w:p>
        </w:tc>
        <w:tc>
          <w:tcPr>
            <w:tcW w:w="1134" w:type="dxa"/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39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0" w:type="dxa"/>
            <w:gridSpan w:val="4"/>
          </w:tcPr>
          <w:p w:rsidR="00B1524D" w:rsidRPr="00275166" w:rsidRDefault="00B1524D" w:rsidP="00E115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17-23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0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B1524D" w:rsidRPr="00275166" w:rsidRDefault="00B1524D" w:rsidP="00275166">
            <w:pPr>
              <w:widowControl/>
              <w:tabs>
                <w:tab w:val="left" w:pos="1804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27516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0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B1524D" w:rsidRPr="00287687" w:rsidRDefault="00B1524D" w:rsidP="00275166">
            <w:pPr>
              <w:widowControl/>
              <w:tabs>
                <w:tab w:val="left" w:pos="1804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287687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9072" w:type="dxa"/>
            <w:gridSpan w:val="2"/>
          </w:tcPr>
          <w:p w:rsidR="00B1524D" w:rsidRPr="00275166" w:rsidRDefault="00B1524D" w:rsidP="00287687">
            <w:pPr>
              <w:widowControl/>
              <w:tabs>
                <w:tab w:val="left" w:pos="1804"/>
              </w:tabs>
              <w:autoSpaceDE/>
              <w:autoSpaceDN/>
              <w:adjustRightInd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Составление рисунков</w:t>
            </w:r>
            <w:r w:rsidRPr="00C15C9E">
              <w:rPr>
                <w:rStyle w:val="210"/>
                <w:sz w:val="24"/>
                <w:szCs w:val="24"/>
              </w:rPr>
              <w:t xml:space="preserve"> кристаллических решёток</w:t>
            </w:r>
            <w:r>
              <w:rPr>
                <w:rStyle w:val="210"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  <w:vMerge/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0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B1524D" w:rsidRPr="00275166" w:rsidRDefault="00B1524D" w:rsidP="00287687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  <w:r w:rsidRPr="00275166">
              <w:rPr>
                <w:rFonts w:eastAsia="Times New Roman"/>
                <w:bCs/>
                <w:sz w:val="24"/>
                <w:szCs w:val="24"/>
              </w:rPr>
              <w:t>,</w:t>
            </w:r>
            <w:r>
              <w:rPr>
                <w:rFonts w:eastAsia="Times New Roman"/>
                <w:bCs/>
                <w:sz w:val="24"/>
                <w:szCs w:val="24"/>
              </w:rPr>
              <w:t>3</w:t>
            </w:r>
          </w:p>
        </w:tc>
        <w:tc>
          <w:tcPr>
            <w:tcW w:w="9072" w:type="dxa"/>
            <w:gridSpan w:val="2"/>
          </w:tcPr>
          <w:p w:rsidR="00B1524D" w:rsidRPr="00275166" w:rsidRDefault="00B1524D" w:rsidP="00275166">
            <w:pPr>
              <w:widowControl/>
              <w:tabs>
                <w:tab w:val="left" w:pos="1804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275166">
              <w:rPr>
                <w:rFonts w:eastAsia="Times New Roman"/>
                <w:sz w:val="24"/>
                <w:szCs w:val="24"/>
              </w:rPr>
              <w:t xml:space="preserve">Составление </w:t>
            </w:r>
            <w:proofErr w:type="spellStart"/>
            <w:r w:rsidRPr="00275166">
              <w:rPr>
                <w:rFonts w:eastAsia="Times New Roman"/>
                <w:sz w:val="24"/>
                <w:szCs w:val="24"/>
              </w:rPr>
              <w:t>логико</w:t>
            </w:r>
            <w:proofErr w:type="spellEnd"/>
            <w:r w:rsidRPr="00275166">
              <w:rPr>
                <w:rFonts w:eastAsia="Times New Roman"/>
                <w:sz w:val="24"/>
                <w:szCs w:val="24"/>
              </w:rPr>
              <w:t xml:space="preserve"> – смысловой модели на тему «</w:t>
            </w:r>
            <w:proofErr w:type="spellStart"/>
            <w:r w:rsidRPr="00275166">
              <w:rPr>
                <w:rFonts w:eastAsia="Times New Roman"/>
                <w:sz w:val="24"/>
                <w:szCs w:val="24"/>
              </w:rPr>
              <w:t>Нанокристаллические</w:t>
            </w:r>
            <w:proofErr w:type="spellEnd"/>
            <w:r w:rsidRPr="00275166">
              <w:rPr>
                <w:rFonts w:eastAsia="Times New Roman"/>
                <w:sz w:val="24"/>
                <w:szCs w:val="24"/>
              </w:rPr>
              <w:t xml:space="preserve"> материалы в новейших разработках»</w:t>
            </w:r>
          </w:p>
        </w:tc>
        <w:tc>
          <w:tcPr>
            <w:tcW w:w="1134" w:type="dxa"/>
            <w:vMerge/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0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674" w:type="dxa"/>
          </w:tcPr>
          <w:p w:rsidR="00B1524D" w:rsidRPr="00275166" w:rsidRDefault="00B1524D" w:rsidP="00275166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9072" w:type="dxa"/>
            <w:gridSpan w:val="2"/>
          </w:tcPr>
          <w:p w:rsidR="00B1524D" w:rsidRPr="00275166" w:rsidRDefault="00B1524D" w:rsidP="00275166">
            <w:pPr>
              <w:widowControl/>
              <w:tabs>
                <w:tab w:val="left" w:pos="1804"/>
              </w:tabs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275166">
              <w:rPr>
                <w:rFonts w:eastAsia="Times New Roman"/>
                <w:sz w:val="24"/>
                <w:szCs w:val="24"/>
              </w:rPr>
              <w:t xml:space="preserve">Составление клавиатуры на тему «Материалы будущего </w:t>
            </w:r>
            <w:proofErr w:type="spellStart"/>
            <w:r w:rsidRPr="00275166">
              <w:rPr>
                <w:rFonts w:eastAsia="Times New Roman"/>
                <w:sz w:val="24"/>
                <w:szCs w:val="24"/>
              </w:rPr>
              <w:t>нанокомпозиты</w:t>
            </w:r>
            <w:proofErr w:type="spellEnd"/>
            <w:r w:rsidRPr="00275166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134" w:type="dxa"/>
            <w:vMerge/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21"/>
        </w:trPr>
        <w:tc>
          <w:tcPr>
            <w:tcW w:w="2341" w:type="dxa"/>
            <w:vMerge w:val="restart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 xml:space="preserve">Тема 2. </w:t>
            </w: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br/>
            </w:r>
            <w:r w:rsidRPr="007179DA">
              <w:rPr>
                <w:rFonts w:eastAsia="Times New Roman"/>
                <w:b/>
                <w:bCs/>
                <w:sz w:val="24"/>
                <w:szCs w:val="24"/>
              </w:rPr>
              <w:t>Общая классификация материалов</w:t>
            </w:r>
          </w:p>
        </w:tc>
        <w:tc>
          <w:tcPr>
            <w:tcW w:w="9746" w:type="dxa"/>
            <w:gridSpan w:val="3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  <w:highlight w:val="yellow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369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B1524D" w:rsidRPr="00275166" w:rsidRDefault="00B1524D" w:rsidP="00275166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>Самостоятельная работа обучающихся</w:t>
            </w:r>
          </w:p>
          <w:p w:rsidR="00B1524D" w:rsidRPr="00AB587C" w:rsidRDefault="00B1524D" w:rsidP="00AB587C">
            <w:pPr>
              <w:widowControl/>
              <w:shd w:val="clear" w:color="auto" w:fill="FFFFFF"/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>Изучение темы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: </w:t>
            </w:r>
            <w:r w:rsidRPr="00275166">
              <w:rPr>
                <w:rFonts w:eastAsia="Calibri"/>
                <w:sz w:val="24"/>
                <w:szCs w:val="24"/>
              </w:rPr>
              <w:t xml:space="preserve">Назначение, виды и характерные свойства материалов и области их применения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4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345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B1524D" w:rsidRPr="00AB587C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sz w:val="24"/>
                <w:szCs w:val="24"/>
              </w:rPr>
              <w:t xml:space="preserve">Общая классификация материалов. Классификация материалов по электрическим и магнитным свойствам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65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0" w:type="dxa"/>
            <w:gridSpan w:val="4"/>
            <w:tcBorders>
              <w:bottom w:val="single" w:sz="4" w:space="0" w:color="auto"/>
            </w:tcBorders>
          </w:tcPr>
          <w:p w:rsidR="00B1524D" w:rsidRPr="00275166" w:rsidRDefault="00B1524D" w:rsidP="009A74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>] стр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. 24-34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75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  <w:tcBorders>
              <w:bottom w:val="single" w:sz="4" w:space="0" w:color="auto"/>
            </w:tcBorders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27516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195"/>
        </w:trPr>
        <w:tc>
          <w:tcPr>
            <w:tcW w:w="2341" w:type="dxa"/>
            <w:vMerge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818" w:type="dxa"/>
            <w:gridSpan w:val="2"/>
            <w:tcBorders>
              <w:bottom w:val="single" w:sz="4" w:space="0" w:color="auto"/>
            </w:tcBorders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5</w:t>
            </w:r>
          </w:p>
        </w:tc>
        <w:tc>
          <w:tcPr>
            <w:tcW w:w="8928" w:type="dxa"/>
            <w:tcBorders>
              <w:bottom w:val="single" w:sz="4" w:space="0" w:color="auto"/>
            </w:tcBorders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 w:rsidRPr="00275166">
              <w:rPr>
                <w:rFonts w:eastAsia="Times New Roman"/>
                <w:sz w:val="24"/>
                <w:szCs w:val="24"/>
              </w:rPr>
              <w:t>Составление карты памяти на тему «Полная классификация материалов»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63"/>
        </w:trPr>
        <w:tc>
          <w:tcPr>
            <w:tcW w:w="2341" w:type="dxa"/>
            <w:vMerge w:val="restart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 xml:space="preserve">Тема 3. </w:t>
            </w:r>
          </w:p>
          <w:p w:rsidR="00B1524D" w:rsidRPr="007179DA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179DA">
              <w:rPr>
                <w:rFonts w:eastAsia="Times New Roman"/>
                <w:b/>
                <w:color w:val="000000"/>
                <w:sz w:val="24"/>
                <w:szCs w:val="24"/>
              </w:rPr>
              <w:t xml:space="preserve">Общие сведения о </w:t>
            </w:r>
            <w:r w:rsidRPr="007179DA">
              <w:rPr>
                <w:rFonts w:eastAsia="Times New Roman"/>
                <w:b/>
                <w:color w:val="000000"/>
                <w:sz w:val="24"/>
                <w:szCs w:val="24"/>
              </w:rPr>
              <w:lastRenderedPageBreak/>
              <w:t>проводниковых,</w:t>
            </w:r>
          </w:p>
          <w:p w:rsidR="00B1524D" w:rsidRPr="00275166" w:rsidRDefault="00B1524D" w:rsidP="00AB5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7179DA">
              <w:rPr>
                <w:rFonts w:eastAsia="Times New Roman"/>
                <w:b/>
                <w:color w:val="000000"/>
                <w:sz w:val="24"/>
                <w:szCs w:val="24"/>
              </w:rPr>
              <w:t>полупроводниковых диэлектрических и магнитных материалах и изделиях электронной техники</w:t>
            </w:r>
          </w:p>
        </w:tc>
        <w:tc>
          <w:tcPr>
            <w:tcW w:w="9746" w:type="dxa"/>
            <w:gridSpan w:val="3"/>
            <w:tcBorders>
              <w:bottom w:val="single" w:sz="4" w:space="0" w:color="auto"/>
            </w:tcBorders>
          </w:tcPr>
          <w:p w:rsidR="00B1524D" w:rsidRPr="00AB587C" w:rsidRDefault="00B1524D" w:rsidP="00AB587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AB587C"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 xml:space="preserve">Содержание 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i/>
                <w:sz w:val="24"/>
                <w:szCs w:val="24"/>
              </w:rPr>
            </w:pPr>
          </w:p>
        </w:tc>
      </w:tr>
      <w:tr w:rsidR="00B1524D" w:rsidRPr="00275166" w:rsidTr="00287687">
        <w:trPr>
          <w:trHeight w:val="20"/>
        </w:trPr>
        <w:tc>
          <w:tcPr>
            <w:tcW w:w="2341" w:type="dxa"/>
            <w:vMerge/>
          </w:tcPr>
          <w:p w:rsidR="00B1524D" w:rsidRPr="00275166" w:rsidRDefault="00B1524D" w:rsidP="00AB5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1524D" w:rsidRPr="00AB587C" w:rsidRDefault="00B1524D" w:rsidP="00AB587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Проводниковые материалы. Припои. Флюсы. </w:t>
            </w:r>
            <w:proofErr w:type="spellStart"/>
            <w:r w:rsidRPr="00275166">
              <w:rPr>
                <w:rFonts w:eastAsia="Times New Roman"/>
                <w:bCs/>
                <w:sz w:val="24"/>
                <w:szCs w:val="24"/>
              </w:rPr>
              <w:t>Контактолы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B1524D" w:rsidRPr="00275166" w:rsidRDefault="00B1524D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B1524D" w:rsidRPr="00275166" w:rsidRDefault="00B1524D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287687">
        <w:trPr>
          <w:trHeight w:val="20"/>
        </w:trPr>
        <w:tc>
          <w:tcPr>
            <w:tcW w:w="2341" w:type="dxa"/>
            <w:vMerge/>
          </w:tcPr>
          <w:p w:rsidR="000845B6" w:rsidRPr="00AB587C" w:rsidRDefault="000845B6" w:rsidP="00AB587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0845B6" w:rsidRPr="00275166" w:rsidRDefault="000845B6" w:rsidP="00E115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185-203</w:t>
            </w:r>
          </w:p>
        </w:tc>
        <w:tc>
          <w:tcPr>
            <w:tcW w:w="2127" w:type="dxa"/>
            <w:vMerge w:val="restart"/>
            <w:tcBorders>
              <w:top w:val="nil"/>
            </w:tcBorders>
            <w:shd w:val="clear" w:color="auto" w:fill="auto"/>
          </w:tcPr>
          <w:p w:rsidR="000845B6" w:rsidRPr="00275166" w:rsidRDefault="000845B6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2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  <w:tcBorders>
              <w:top w:val="single" w:sz="4" w:space="0" w:color="auto"/>
            </w:tcBorders>
          </w:tcPr>
          <w:p w:rsidR="000845B6" w:rsidRPr="00AB587C" w:rsidRDefault="000845B6" w:rsidP="00AB587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Полупроводниковые материалы. Электронные приборы и базовые элементы на основе полупроводниковых материалов</w:t>
            </w:r>
          </w:p>
        </w:tc>
        <w:tc>
          <w:tcPr>
            <w:tcW w:w="1134" w:type="dxa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2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0" w:type="dxa"/>
            <w:gridSpan w:val="4"/>
          </w:tcPr>
          <w:p w:rsidR="000845B6" w:rsidRPr="00275166" w:rsidRDefault="000845B6" w:rsidP="009A74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 xml:space="preserve">] стр. 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101-140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55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AB587C" w:rsidRDefault="000845B6" w:rsidP="00AB587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Диэлектрические материалы. Магнитные материалы. Материалы для изделий электронной техники. Электромагнитные устройства</w:t>
            </w:r>
          </w:p>
        </w:tc>
        <w:tc>
          <w:tcPr>
            <w:tcW w:w="1134" w:type="dxa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259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10880" w:type="dxa"/>
            <w:gridSpan w:val="4"/>
          </w:tcPr>
          <w:p w:rsidR="000845B6" w:rsidRPr="00275166" w:rsidRDefault="000845B6" w:rsidP="009A749D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>[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 xml:space="preserve">] стр. 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144-160,236-250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2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sz w:val="24"/>
                <w:szCs w:val="24"/>
              </w:rPr>
              <w:t>Лабораторные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2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0845B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sz w:val="24"/>
                <w:szCs w:val="24"/>
              </w:rPr>
              <w:t>1</w:t>
            </w:r>
            <w:r w:rsidRPr="00275166">
              <w:rPr>
                <w:rFonts w:eastAsia="Times New Roman"/>
                <w:bCs/>
                <w:sz w:val="24"/>
                <w:szCs w:val="24"/>
              </w:rPr>
              <w:t>Определение твердости металлов методом Бринелля»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2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0845B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sz w:val="24"/>
                <w:szCs w:val="24"/>
              </w:rPr>
              <w:t>2</w:t>
            </w: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Определение удельного электросопротивления низко и </w:t>
            </w:r>
            <w:proofErr w:type="spellStart"/>
            <w:r w:rsidRPr="00275166">
              <w:rPr>
                <w:rFonts w:eastAsia="Times New Roman"/>
                <w:bCs/>
                <w:sz w:val="24"/>
                <w:szCs w:val="24"/>
              </w:rPr>
              <w:t>высокоомных</w:t>
            </w:r>
            <w:proofErr w:type="spellEnd"/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 проводников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0845B6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sz w:val="24"/>
                <w:szCs w:val="24"/>
              </w:rPr>
              <w:t>3</w:t>
            </w:r>
            <w:r w:rsidRPr="00275166">
              <w:rPr>
                <w:rFonts w:eastAsia="Times New Roman"/>
                <w:bCs/>
                <w:sz w:val="24"/>
                <w:szCs w:val="24"/>
              </w:rPr>
              <w:t>Определение удельного объемного и поверхностного сопротивления диэлектриков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AB587C" w:rsidRDefault="000845B6" w:rsidP="00AB587C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6. </w:t>
            </w:r>
            <w:r w:rsidRPr="00275166">
              <w:rPr>
                <w:rFonts w:eastAsia="Times New Roman"/>
                <w:sz w:val="24"/>
                <w:szCs w:val="24"/>
              </w:rPr>
              <w:t>Составление клавиатуры на тему «Сплавы металлов с эффектом памяти»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287687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  <w:r w:rsidRPr="00275166">
              <w:rPr>
                <w:rFonts w:eastAsia="Times New Roman"/>
                <w:sz w:val="24"/>
                <w:szCs w:val="24"/>
              </w:rPr>
              <w:t>,</w:t>
            </w:r>
            <w:r>
              <w:rPr>
                <w:rFonts w:eastAsia="Times New Roman"/>
                <w:sz w:val="24"/>
                <w:szCs w:val="24"/>
              </w:rPr>
              <w:t xml:space="preserve">8. </w:t>
            </w:r>
            <w:r w:rsidRPr="00275166">
              <w:rPr>
                <w:rFonts w:eastAsia="Times New Roman"/>
                <w:sz w:val="24"/>
                <w:szCs w:val="24"/>
              </w:rPr>
              <w:t>Выполнение УГО активных и пассивных элементов согласно ЕСКД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 w:val="restart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Style w:val="210"/>
                <w:rFonts w:eastAsia="Times New Roman"/>
                <w:b/>
                <w:bCs/>
                <w:color w:val="auto"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  <w:p w:rsidR="000845B6" w:rsidRPr="007179DA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179DA">
              <w:rPr>
                <w:rStyle w:val="210"/>
                <w:b/>
                <w:sz w:val="24"/>
                <w:szCs w:val="24"/>
              </w:rPr>
              <w:t>Конструкционные материалы</w:t>
            </w:r>
          </w:p>
        </w:tc>
        <w:tc>
          <w:tcPr>
            <w:tcW w:w="9746" w:type="dxa"/>
            <w:gridSpan w:val="3"/>
          </w:tcPr>
          <w:p w:rsidR="000845B6" w:rsidRPr="00275166" w:rsidRDefault="000845B6" w:rsidP="00DE05BB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shd w:val="clear" w:color="auto" w:fill="auto"/>
          </w:tcPr>
          <w:p w:rsidR="000845B6" w:rsidRPr="00BF73B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F73B6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DE05BB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C15C9E">
              <w:rPr>
                <w:rStyle w:val="210"/>
                <w:sz w:val="24"/>
                <w:szCs w:val="24"/>
              </w:rPr>
              <w:t>Стали и чугуны, их классификация. Влияние углерода и легирующих элементов на свойства сталей. Принципы выбора сталей для конкретных условий работы. Способы предупреждения дефектов и повышения надёжности стальных деталей.</w:t>
            </w:r>
          </w:p>
        </w:tc>
        <w:tc>
          <w:tcPr>
            <w:tcW w:w="1134" w:type="dxa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D83C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E32DE7">
              <w:rPr>
                <w:rFonts w:eastAsia="Times New Roman"/>
                <w:snapToGrid w:val="0"/>
                <w:sz w:val="24"/>
                <w:szCs w:val="24"/>
              </w:rPr>
              <w:t>[2] стр. 88-118</w:t>
            </w:r>
          </w:p>
        </w:tc>
        <w:tc>
          <w:tcPr>
            <w:tcW w:w="1134" w:type="dxa"/>
            <w:shd w:val="clear" w:color="auto" w:fill="auto"/>
          </w:tcPr>
          <w:p w:rsidR="000845B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DE05BB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C15C9E">
              <w:rPr>
                <w:rStyle w:val="210"/>
                <w:sz w:val="24"/>
                <w:szCs w:val="24"/>
              </w:rPr>
              <w:t>Медь и сплавы на её основе. Алюминий и сплавы на его основе.</w:t>
            </w:r>
          </w:p>
        </w:tc>
        <w:tc>
          <w:tcPr>
            <w:tcW w:w="1134" w:type="dxa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D83CC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 xml:space="preserve">46-50, </w:t>
            </w:r>
            <w:r w:rsidR="006D3407" w:rsidRPr="00E32DE7">
              <w:rPr>
                <w:rFonts w:eastAsia="Times New Roman"/>
                <w:snapToGrid w:val="0"/>
                <w:sz w:val="24"/>
                <w:szCs w:val="24"/>
              </w:rPr>
              <w:t>[2]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 xml:space="preserve"> стр.144-154</w:t>
            </w:r>
          </w:p>
        </w:tc>
        <w:tc>
          <w:tcPr>
            <w:tcW w:w="1134" w:type="dxa"/>
            <w:shd w:val="clear" w:color="auto" w:fill="auto"/>
          </w:tcPr>
          <w:p w:rsidR="000845B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DE05BB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C15C9E">
              <w:rPr>
                <w:rStyle w:val="210"/>
                <w:sz w:val="24"/>
                <w:szCs w:val="24"/>
              </w:rPr>
              <w:t>Полимеры и пластмассы на их основе. Классификация пластмасс. Каучук и резина. Стекло, керамика и древесина, их состав, свойства и применение</w:t>
            </w:r>
          </w:p>
        </w:tc>
        <w:tc>
          <w:tcPr>
            <w:tcW w:w="1134" w:type="dxa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E115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275166">
              <w:rPr>
                <w:rFonts w:eastAsia="Times New Roman"/>
                <w:snapToGrid w:val="0"/>
                <w:sz w:val="24"/>
                <w:szCs w:val="24"/>
              </w:rPr>
              <w:t xml:space="preserve">[1] стр. 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162-182</w:t>
            </w:r>
          </w:p>
        </w:tc>
        <w:tc>
          <w:tcPr>
            <w:tcW w:w="1134" w:type="dxa"/>
            <w:shd w:val="clear" w:color="auto" w:fill="auto"/>
          </w:tcPr>
          <w:p w:rsidR="000845B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DE05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C15C9E" w:rsidRDefault="000845B6" w:rsidP="00DE05BB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 xml:space="preserve">9. </w:t>
            </w:r>
            <w:r w:rsidRPr="00C15C9E">
              <w:rPr>
                <w:rStyle w:val="210"/>
                <w:sz w:val="24"/>
                <w:szCs w:val="24"/>
              </w:rPr>
              <w:t>Изучение структуры и свойств легированных сталей.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Default="000845B6" w:rsidP="00DE05BB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10.</w:t>
            </w:r>
            <w:r w:rsidRPr="00C15C9E">
              <w:rPr>
                <w:rStyle w:val="210"/>
                <w:sz w:val="24"/>
                <w:szCs w:val="24"/>
              </w:rPr>
              <w:t>Определение причины возникновения дефекта детали.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Default="000845B6" w:rsidP="00287687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 xml:space="preserve">11. </w:t>
            </w:r>
            <w:r w:rsidRPr="00C15C9E">
              <w:rPr>
                <w:rStyle w:val="210"/>
                <w:sz w:val="24"/>
                <w:szCs w:val="24"/>
              </w:rPr>
              <w:t>Изучение влияния температуры на механические свойства пластмасс.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 w:val="restart"/>
          </w:tcPr>
          <w:p w:rsidR="000845B6" w:rsidRPr="00AB587C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Style w:val="210"/>
                <w:b/>
                <w:sz w:val="24"/>
                <w:szCs w:val="24"/>
              </w:rPr>
            </w:pPr>
            <w:r w:rsidRPr="00AB587C">
              <w:rPr>
                <w:rStyle w:val="210"/>
                <w:b/>
                <w:sz w:val="24"/>
                <w:szCs w:val="24"/>
              </w:rPr>
              <w:t>Тема 5.</w:t>
            </w:r>
          </w:p>
          <w:p w:rsidR="000845B6" w:rsidRPr="007179DA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7179DA">
              <w:rPr>
                <w:rStyle w:val="210"/>
                <w:b/>
                <w:sz w:val="24"/>
                <w:szCs w:val="24"/>
              </w:rPr>
              <w:t>Порошковые и композиционные материалы</w:t>
            </w:r>
          </w:p>
        </w:tc>
        <w:tc>
          <w:tcPr>
            <w:tcW w:w="9746" w:type="dxa"/>
            <w:gridSpan w:val="3"/>
          </w:tcPr>
          <w:p w:rsidR="000845B6" w:rsidRPr="00275166" w:rsidRDefault="000845B6" w:rsidP="00DE05BB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1134" w:type="dxa"/>
            <w:shd w:val="clear" w:color="auto" w:fill="auto"/>
          </w:tcPr>
          <w:p w:rsidR="000845B6" w:rsidRPr="00BF73B6" w:rsidRDefault="000845B6" w:rsidP="002751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F73B6">
              <w:rPr>
                <w:rFonts w:eastAsia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DE05BB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C15C9E">
              <w:rPr>
                <w:rStyle w:val="210"/>
                <w:sz w:val="24"/>
                <w:szCs w:val="24"/>
              </w:rPr>
              <w:t>Композиционные и порошковые материалы с металлической и неметаллической матрицей. Состав, свойства и область применения</w:t>
            </w:r>
          </w:p>
        </w:tc>
        <w:tc>
          <w:tcPr>
            <w:tcW w:w="1134" w:type="dxa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E11571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="006D3407" w:rsidRPr="00E32DE7">
              <w:rPr>
                <w:rFonts w:eastAsia="Times New Roman"/>
                <w:snapToGrid w:val="0"/>
                <w:sz w:val="24"/>
                <w:szCs w:val="24"/>
              </w:rPr>
              <w:t>[2] стр. 187-198</w:t>
            </w:r>
          </w:p>
        </w:tc>
        <w:tc>
          <w:tcPr>
            <w:tcW w:w="1134" w:type="dxa"/>
            <w:shd w:val="clear" w:color="auto" w:fill="auto"/>
          </w:tcPr>
          <w:p w:rsidR="000845B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DE05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C15C9E" w:rsidRDefault="000845B6" w:rsidP="00287687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 xml:space="preserve">12. </w:t>
            </w:r>
            <w:r w:rsidRPr="00C15C9E">
              <w:rPr>
                <w:rStyle w:val="210"/>
                <w:sz w:val="24"/>
                <w:szCs w:val="24"/>
              </w:rPr>
              <w:t>Изучение структуры порошковых и композиционных материалов.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AB587C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Style w:val="210"/>
                <w:b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C15C9E" w:rsidRDefault="000845B6" w:rsidP="00DE05BB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Style w:val="210"/>
                <w:sz w:val="24"/>
                <w:szCs w:val="24"/>
              </w:rPr>
            </w:pPr>
            <w:r w:rsidRPr="00C15C9E">
              <w:rPr>
                <w:rStyle w:val="210"/>
                <w:sz w:val="24"/>
                <w:szCs w:val="24"/>
              </w:rPr>
              <w:t>Материалы для режущего инструмента: свойства, классификация и область применения. Материалы для обработки металлов давлением. Материалы для измерительного инструмента</w:t>
            </w:r>
          </w:p>
        </w:tc>
        <w:tc>
          <w:tcPr>
            <w:tcW w:w="1134" w:type="dxa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2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AB587C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Style w:val="210"/>
                <w:b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6D340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Cs/>
                <w:sz w:val="24"/>
                <w:szCs w:val="24"/>
              </w:rPr>
              <w:t xml:space="preserve">Домашнее задание: </w:t>
            </w:r>
            <w:r w:rsidRPr="00275166">
              <w:rPr>
                <w:rFonts w:eastAsia="Times New Roman"/>
                <w:sz w:val="24"/>
                <w:szCs w:val="24"/>
              </w:rPr>
              <w:t>Чтение и анализ литературы</w:t>
            </w:r>
            <w:r w:rsidRPr="00275166">
              <w:rPr>
                <w:rFonts w:eastAsia="Times New Roman"/>
                <w:snapToGrid w:val="0"/>
                <w:sz w:val="24"/>
                <w:szCs w:val="24"/>
              </w:rPr>
              <w:t xml:space="preserve"> [</w:t>
            </w:r>
            <w:r w:rsidR="006D3407">
              <w:rPr>
                <w:rFonts w:eastAsia="Times New Roman"/>
                <w:snapToGrid w:val="0"/>
                <w:sz w:val="24"/>
                <w:szCs w:val="24"/>
              </w:rPr>
              <w:t>2</w:t>
            </w:r>
            <w:r w:rsidRPr="00275166">
              <w:rPr>
                <w:rFonts w:eastAsia="Times New Roman"/>
                <w:snapToGrid w:val="0"/>
                <w:sz w:val="24"/>
                <w:szCs w:val="24"/>
              </w:rPr>
              <w:t xml:space="preserve">] стр. </w:t>
            </w:r>
            <w:r>
              <w:rPr>
                <w:rFonts w:eastAsia="Times New Roman"/>
                <w:snapToGrid w:val="0"/>
                <w:sz w:val="24"/>
                <w:szCs w:val="24"/>
              </w:rPr>
              <w:t>197-204</w:t>
            </w:r>
          </w:p>
        </w:tc>
        <w:tc>
          <w:tcPr>
            <w:tcW w:w="1134" w:type="dxa"/>
            <w:shd w:val="clear" w:color="auto" w:fill="auto"/>
          </w:tcPr>
          <w:p w:rsidR="000845B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AB587C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Style w:val="210"/>
                <w:b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275166" w:rsidRDefault="000845B6" w:rsidP="00DE05BB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/>
                <w:bCs/>
                <w:sz w:val="24"/>
                <w:szCs w:val="24"/>
              </w:rPr>
            </w:pPr>
            <w:r w:rsidRPr="00275166">
              <w:rPr>
                <w:rFonts w:eastAsia="Times New Roman"/>
                <w:b/>
                <w:sz w:val="24"/>
                <w:szCs w:val="24"/>
              </w:rPr>
              <w:t>Практические занятия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>6</w:t>
            </w: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876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AB587C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Style w:val="210"/>
                <w:b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Pr="00C15C9E" w:rsidRDefault="000845B6" w:rsidP="00287687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 xml:space="preserve">13. </w:t>
            </w:r>
            <w:r w:rsidRPr="00C15C9E">
              <w:rPr>
                <w:rStyle w:val="210"/>
                <w:sz w:val="24"/>
                <w:szCs w:val="24"/>
              </w:rPr>
              <w:t>Виды термообработки, её влияние на структуру и свойства сплавов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AB587C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Style w:val="210"/>
                <w:b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Default="000845B6" w:rsidP="00287687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 xml:space="preserve">14. </w:t>
            </w:r>
            <w:r w:rsidRPr="00C15C9E">
              <w:rPr>
                <w:rStyle w:val="210"/>
                <w:sz w:val="24"/>
                <w:szCs w:val="24"/>
              </w:rPr>
              <w:t>Химико-термическая обработка, её виды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0845B6" w:rsidRPr="00275166" w:rsidTr="00A83DC0">
        <w:trPr>
          <w:trHeight w:val="70"/>
        </w:trPr>
        <w:tc>
          <w:tcPr>
            <w:tcW w:w="2341" w:type="dxa"/>
            <w:vMerge/>
          </w:tcPr>
          <w:p w:rsidR="000845B6" w:rsidRPr="00AB587C" w:rsidRDefault="000845B6" w:rsidP="00287687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rPr>
                <w:rStyle w:val="210"/>
                <w:b/>
                <w:sz w:val="24"/>
                <w:szCs w:val="24"/>
              </w:rPr>
            </w:pPr>
          </w:p>
        </w:tc>
        <w:tc>
          <w:tcPr>
            <w:tcW w:w="9746" w:type="dxa"/>
            <w:gridSpan w:val="3"/>
          </w:tcPr>
          <w:p w:rsidR="000845B6" w:rsidRDefault="000845B6" w:rsidP="00287687">
            <w:pPr>
              <w:widowControl/>
              <w:tabs>
                <w:tab w:val="left" w:pos="1804"/>
              </w:tabs>
              <w:autoSpaceDE/>
              <w:autoSpaceDN/>
              <w:adjustRightInd/>
              <w:rPr>
                <w:rStyle w:val="210"/>
                <w:sz w:val="24"/>
                <w:szCs w:val="24"/>
              </w:rPr>
            </w:pPr>
            <w:r>
              <w:rPr>
                <w:rStyle w:val="210"/>
                <w:sz w:val="24"/>
                <w:szCs w:val="24"/>
              </w:rPr>
              <w:t>15.</w:t>
            </w:r>
            <w:r w:rsidRPr="00C15C9E">
              <w:rPr>
                <w:rStyle w:val="210"/>
                <w:sz w:val="24"/>
                <w:szCs w:val="24"/>
              </w:rPr>
              <w:t>Определение плотности материала</w:t>
            </w:r>
          </w:p>
        </w:tc>
        <w:tc>
          <w:tcPr>
            <w:tcW w:w="1134" w:type="dxa"/>
            <w:vMerge/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bottom w:val="nil"/>
            </w:tcBorders>
            <w:shd w:val="clear" w:color="auto" w:fill="auto"/>
          </w:tcPr>
          <w:p w:rsidR="000845B6" w:rsidRPr="00275166" w:rsidRDefault="000845B6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83CC7" w:rsidRPr="00275166" w:rsidTr="001B5439">
        <w:trPr>
          <w:trHeight w:val="70"/>
        </w:trPr>
        <w:tc>
          <w:tcPr>
            <w:tcW w:w="12087" w:type="dxa"/>
            <w:gridSpan w:val="4"/>
          </w:tcPr>
          <w:p w:rsidR="00D83CC7" w:rsidRPr="00287687" w:rsidRDefault="00D83CC7" w:rsidP="00BF73B6">
            <w:pPr>
              <w:widowControl/>
              <w:tabs>
                <w:tab w:val="left" w:pos="1804"/>
              </w:tabs>
              <w:autoSpaceDE/>
              <w:autoSpaceDN/>
              <w:adjustRightInd/>
              <w:jc w:val="right"/>
              <w:rPr>
                <w:rStyle w:val="210"/>
                <w:b/>
                <w:sz w:val="24"/>
                <w:szCs w:val="24"/>
              </w:rPr>
            </w:pPr>
            <w:r>
              <w:rPr>
                <w:rStyle w:val="210"/>
                <w:b/>
                <w:sz w:val="24"/>
                <w:szCs w:val="24"/>
              </w:rPr>
              <w:t>Промежуточная аттестация (экзамен)</w:t>
            </w:r>
          </w:p>
        </w:tc>
        <w:tc>
          <w:tcPr>
            <w:tcW w:w="1134" w:type="dxa"/>
            <w:shd w:val="clear" w:color="auto" w:fill="auto"/>
          </w:tcPr>
          <w:p w:rsidR="00D83CC7" w:rsidRPr="00BF73B6" w:rsidRDefault="00D83CC7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F73B6">
              <w:rPr>
                <w:rFonts w:eastAsia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nil"/>
              <w:bottom w:val="nil"/>
            </w:tcBorders>
            <w:shd w:val="clear" w:color="auto" w:fill="auto"/>
          </w:tcPr>
          <w:p w:rsidR="00D83CC7" w:rsidRPr="00275166" w:rsidRDefault="00D83CC7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  <w:tr w:rsidR="00D83CC7" w:rsidRPr="00275166" w:rsidTr="003D3279">
        <w:trPr>
          <w:trHeight w:val="70"/>
        </w:trPr>
        <w:tc>
          <w:tcPr>
            <w:tcW w:w="12087" w:type="dxa"/>
            <w:gridSpan w:val="4"/>
          </w:tcPr>
          <w:p w:rsidR="00D83CC7" w:rsidRPr="00287687" w:rsidRDefault="00D83CC7" w:rsidP="00287687">
            <w:pPr>
              <w:widowControl/>
              <w:tabs>
                <w:tab w:val="left" w:pos="1804"/>
              </w:tabs>
              <w:autoSpaceDE/>
              <w:autoSpaceDN/>
              <w:adjustRightInd/>
              <w:jc w:val="right"/>
              <w:rPr>
                <w:rStyle w:val="210"/>
                <w:b/>
                <w:sz w:val="24"/>
                <w:szCs w:val="24"/>
              </w:rPr>
            </w:pPr>
            <w:r w:rsidRPr="00287687">
              <w:rPr>
                <w:rStyle w:val="210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D83CC7" w:rsidRPr="00BF73B6" w:rsidRDefault="00D83CC7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 w:rsidRPr="00BF73B6">
              <w:rPr>
                <w:rFonts w:eastAsia="Times New Roman"/>
                <w:b/>
                <w:bCs/>
                <w:sz w:val="24"/>
                <w:szCs w:val="24"/>
              </w:rPr>
              <w:t>71</w:t>
            </w:r>
          </w:p>
        </w:tc>
        <w:tc>
          <w:tcPr>
            <w:tcW w:w="2127" w:type="dxa"/>
            <w:tcBorders>
              <w:top w:val="nil"/>
            </w:tcBorders>
            <w:shd w:val="clear" w:color="auto" w:fill="auto"/>
          </w:tcPr>
          <w:p w:rsidR="00D83CC7" w:rsidRPr="00275166" w:rsidRDefault="00D83CC7" w:rsidP="00275166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jc w:val="center"/>
              <w:rPr>
                <w:rFonts w:eastAsia="Times New Roman"/>
                <w:bCs/>
                <w:sz w:val="24"/>
                <w:szCs w:val="24"/>
              </w:rPr>
            </w:pPr>
          </w:p>
        </w:tc>
      </w:tr>
    </w:tbl>
    <w:p w:rsidR="0026595E" w:rsidRPr="00CE5806" w:rsidRDefault="0026595E" w:rsidP="00F24E24">
      <w:pPr>
        <w:shd w:val="clear" w:color="auto" w:fill="FFFFFF"/>
        <w:tabs>
          <w:tab w:val="left" w:pos="312"/>
        </w:tabs>
        <w:spacing w:line="360" w:lineRule="auto"/>
        <w:ind w:left="110"/>
        <w:rPr>
          <w:color w:val="000000"/>
        </w:rPr>
        <w:sectPr w:rsidR="0026595E" w:rsidRPr="00CE5806" w:rsidSect="002753FC">
          <w:pgSz w:w="16838" w:h="11899" w:orient="landscape"/>
          <w:pgMar w:top="1134" w:right="567" w:bottom="1134" w:left="1418" w:header="720" w:footer="720" w:gutter="0"/>
          <w:cols w:space="60"/>
          <w:noEndnote/>
          <w:docGrid w:linePitch="272"/>
        </w:sectPr>
      </w:pPr>
    </w:p>
    <w:p w:rsidR="00BE65A5" w:rsidRPr="004B0E6E" w:rsidRDefault="0026595E" w:rsidP="00211825">
      <w:pPr>
        <w:shd w:val="clear" w:color="auto" w:fill="FFFFFF"/>
        <w:jc w:val="center"/>
        <w:rPr>
          <w:rFonts w:eastAsia="Times New Roman"/>
          <w:b/>
          <w:bCs/>
          <w:color w:val="000000"/>
          <w:sz w:val="28"/>
          <w:szCs w:val="28"/>
        </w:rPr>
      </w:pPr>
      <w:r w:rsidRPr="004B0E6E">
        <w:rPr>
          <w:b/>
          <w:bCs/>
          <w:color w:val="000000"/>
          <w:sz w:val="28"/>
          <w:szCs w:val="28"/>
        </w:rPr>
        <w:lastRenderedPageBreak/>
        <w:t xml:space="preserve">3.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УСЛОВИЯ РЕАЛИЗАЦИИ ПРОГРАММЫ</w:t>
      </w:r>
      <w:r w:rsidR="00211825" w:rsidRPr="004B0E6E">
        <w:rPr>
          <w:rFonts w:eastAsia="Times New Roman"/>
          <w:b/>
          <w:bCs/>
          <w:color w:val="000000"/>
          <w:sz w:val="28"/>
          <w:szCs w:val="28"/>
        </w:rPr>
        <w:t xml:space="preserve"> УЧЕБНОЙ </w:t>
      </w:r>
      <w:r w:rsidRPr="004B0E6E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Pr="004B0E6E" w:rsidRDefault="00381156" w:rsidP="00381156">
      <w:pPr>
        <w:shd w:val="clear" w:color="auto" w:fill="FFFFFF"/>
        <w:ind w:firstLine="709"/>
        <w:rPr>
          <w:rFonts w:eastAsia="Times New Roman"/>
          <w:b/>
          <w:bCs/>
          <w:color w:val="000000"/>
          <w:spacing w:val="-2"/>
          <w:sz w:val="28"/>
          <w:szCs w:val="28"/>
        </w:rPr>
      </w:pPr>
    </w:p>
    <w:p w:rsidR="0026595E" w:rsidRPr="004B0E6E" w:rsidRDefault="0026595E" w:rsidP="00381156">
      <w:pPr>
        <w:shd w:val="clear" w:color="auto" w:fill="FFFFFF"/>
        <w:ind w:firstLine="709"/>
        <w:rPr>
          <w:sz w:val="28"/>
          <w:szCs w:val="28"/>
        </w:rPr>
      </w:pPr>
      <w:r w:rsidRPr="004B0E6E">
        <w:rPr>
          <w:rFonts w:eastAsia="Times New Roman"/>
          <w:b/>
          <w:bCs/>
          <w:color w:val="000000"/>
          <w:spacing w:val="-2"/>
          <w:sz w:val="28"/>
          <w:szCs w:val="28"/>
        </w:rPr>
        <w:t>3.1. Требования к минимальному материально-техническому обеспечению</w:t>
      </w:r>
    </w:p>
    <w:p w:rsidR="00381156" w:rsidRPr="004B0E6E" w:rsidRDefault="00381156" w:rsidP="00381156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0845B6" w:rsidRDefault="000845B6" w:rsidP="000845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программы дисциплины требует наличия кабинета технической механики.</w:t>
      </w:r>
    </w:p>
    <w:p w:rsidR="000845B6" w:rsidRDefault="000845B6" w:rsidP="000845B6">
      <w:pPr>
        <w:ind w:firstLine="720"/>
        <w:jc w:val="both"/>
        <w:rPr>
          <w:sz w:val="28"/>
          <w:szCs w:val="28"/>
        </w:rPr>
      </w:pPr>
    </w:p>
    <w:p w:rsidR="000845B6" w:rsidRDefault="000845B6" w:rsidP="000845B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Оборудование кабинета технической механики: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Стол учительский -1 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Стул учительский -1 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Парты учебные -16 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Стенд -8 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Доска 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Огнетушитель 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Шкаф-12 шт.</w:t>
      </w:r>
    </w:p>
    <w:p w:rsidR="000845B6" w:rsidRPr="006D3407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Компьютер</w:t>
      </w:r>
      <w:r w:rsidRPr="0073486E">
        <w:rPr>
          <w:sz w:val="28"/>
          <w:szCs w:val="28"/>
          <w:lang w:val="en-US"/>
        </w:rPr>
        <w:t>R</w:t>
      </w:r>
      <w:r w:rsidRPr="006D3407">
        <w:rPr>
          <w:sz w:val="28"/>
          <w:szCs w:val="28"/>
        </w:rPr>
        <w:t>-</w:t>
      </w:r>
      <w:proofErr w:type="spellStart"/>
      <w:r w:rsidRPr="0073486E">
        <w:rPr>
          <w:sz w:val="28"/>
          <w:szCs w:val="28"/>
          <w:lang w:val="en-US"/>
        </w:rPr>
        <w:t>StileProxima</w:t>
      </w:r>
      <w:proofErr w:type="spellEnd"/>
      <w:r w:rsidRPr="006D3407">
        <w:rPr>
          <w:sz w:val="28"/>
          <w:szCs w:val="28"/>
        </w:rPr>
        <w:t xml:space="preserve"> 1 </w:t>
      </w:r>
      <w:r w:rsidRPr="0073486E">
        <w:rPr>
          <w:sz w:val="28"/>
          <w:szCs w:val="28"/>
        </w:rPr>
        <w:t>шт</w:t>
      </w:r>
      <w:r w:rsidRPr="006D3407">
        <w:rPr>
          <w:sz w:val="28"/>
          <w:szCs w:val="28"/>
        </w:rPr>
        <w:t>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 xml:space="preserve">Проектор </w:t>
      </w:r>
      <w:r w:rsidRPr="0073486E">
        <w:rPr>
          <w:sz w:val="28"/>
          <w:szCs w:val="28"/>
          <w:lang w:val="en-US"/>
        </w:rPr>
        <w:t>BENQ</w:t>
      </w:r>
      <w:r w:rsidRPr="0073486E">
        <w:rPr>
          <w:sz w:val="28"/>
          <w:szCs w:val="28"/>
        </w:rPr>
        <w:t xml:space="preserve"> 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Экран -1 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 xml:space="preserve"> Телевизор 21” </w:t>
      </w:r>
      <w:proofErr w:type="spellStart"/>
      <w:r w:rsidRPr="0073486E">
        <w:rPr>
          <w:sz w:val="28"/>
          <w:szCs w:val="28"/>
        </w:rPr>
        <w:t>Samsung</w:t>
      </w:r>
      <w:proofErr w:type="spellEnd"/>
      <w:r w:rsidRPr="0073486E">
        <w:rPr>
          <w:sz w:val="28"/>
          <w:szCs w:val="28"/>
        </w:rPr>
        <w:t xml:space="preserve"> CS-21 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Комплект демонстрационный КДЭ-4 основы радиосвязи-7шт.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 xml:space="preserve">Комплект демонстрационный ПЭВ-4 свойства - 7 </w:t>
      </w:r>
      <w:proofErr w:type="spellStart"/>
      <w:r w:rsidRPr="0073486E">
        <w:rPr>
          <w:sz w:val="28"/>
          <w:szCs w:val="28"/>
        </w:rPr>
        <w:t>шт</w:t>
      </w:r>
      <w:proofErr w:type="spellEnd"/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электромагнитных волн (КДЭ-5)-1шт.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Комплект лабораторный КЛЭ электродинамика-7шт.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Комплект демонстрационный КДЭ-2 электромагнетизм-1шт.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Комплект демонстрационный КДЭ-3 переменный ток-1шт.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Комплект демонстрационный КДЭО электродинамика и оптика-1шт.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Машина волновая-1шт.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 xml:space="preserve">Монитор </w:t>
      </w:r>
      <w:proofErr w:type="spellStart"/>
      <w:r w:rsidRPr="0073486E">
        <w:rPr>
          <w:sz w:val="28"/>
          <w:szCs w:val="28"/>
        </w:rPr>
        <w:t>Green</w:t>
      </w:r>
      <w:proofErr w:type="spellEnd"/>
      <w:r w:rsidRPr="0073486E">
        <w:rPr>
          <w:sz w:val="28"/>
          <w:szCs w:val="28"/>
        </w:rPr>
        <w:t xml:space="preserve"> Wood-1шт.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Осциллограф демонстрационный двухканальный (</w:t>
      </w:r>
      <w:proofErr w:type="spellStart"/>
      <w:r w:rsidRPr="0073486E">
        <w:rPr>
          <w:sz w:val="28"/>
          <w:szCs w:val="28"/>
        </w:rPr>
        <w:t>диаг</w:t>
      </w:r>
      <w:proofErr w:type="spellEnd"/>
      <w:r w:rsidRPr="0073486E">
        <w:rPr>
          <w:sz w:val="28"/>
          <w:szCs w:val="28"/>
        </w:rPr>
        <w:t>. 34см)-1шт.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Прибор ПКЦ-3 многофункциональный-1шт.</w:t>
      </w:r>
    </w:p>
    <w:p w:rsidR="000845B6" w:rsidRPr="0073486E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 xml:space="preserve">Трансформатор универсальный-1шт. </w:t>
      </w:r>
    </w:p>
    <w:p w:rsidR="000845B6" w:rsidRDefault="000845B6" w:rsidP="000845B6">
      <w:pPr>
        <w:ind w:firstLine="709"/>
        <w:jc w:val="both"/>
        <w:rPr>
          <w:sz w:val="28"/>
          <w:szCs w:val="28"/>
        </w:rPr>
      </w:pPr>
      <w:r w:rsidRPr="0073486E">
        <w:rPr>
          <w:sz w:val="28"/>
          <w:szCs w:val="28"/>
        </w:rPr>
        <w:t>Блок питания высоковольтный БПВ-2шт.</w:t>
      </w:r>
    </w:p>
    <w:p w:rsidR="005A4FAB" w:rsidRPr="00BE65A5" w:rsidRDefault="005A4FAB" w:rsidP="00381156">
      <w:pPr>
        <w:shd w:val="clear" w:color="auto" w:fill="FFFFFF"/>
        <w:ind w:firstLine="709"/>
        <w:rPr>
          <w:sz w:val="16"/>
          <w:szCs w:val="16"/>
        </w:rPr>
      </w:pPr>
    </w:p>
    <w:p w:rsidR="0026595E" w:rsidRPr="00E11571" w:rsidRDefault="0026595E" w:rsidP="00E11571">
      <w:pPr>
        <w:shd w:val="clear" w:color="auto" w:fill="FFFFFF"/>
        <w:ind w:firstLine="709"/>
        <w:rPr>
          <w:sz w:val="28"/>
          <w:szCs w:val="28"/>
        </w:rPr>
      </w:pPr>
      <w:r w:rsidRPr="00E11571">
        <w:rPr>
          <w:b/>
          <w:bCs/>
          <w:color w:val="000000"/>
          <w:sz w:val="28"/>
          <w:szCs w:val="28"/>
        </w:rPr>
        <w:t xml:space="preserve">3.2. </w:t>
      </w:r>
      <w:r w:rsidRPr="00E11571">
        <w:rPr>
          <w:rFonts w:eastAsia="Times New Roman"/>
          <w:b/>
          <w:bCs/>
          <w:color w:val="000000"/>
          <w:sz w:val="28"/>
          <w:szCs w:val="28"/>
        </w:rPr>
        <w:t>Информационное обеспечение обучения</w:t>
      </w:r>
    </w:p>
    <w:p w:rsidR="00E11571" w:rsidRDefault="00E11571" w:rsidP="00E11571">
      <w:pPr>
        <w:shd w:val="clear" w:color="auto" w:fill="FFFFFF"/>
        <w:tabs>
          <w:tab w:val="left" w:leader="underscore" w:pos="7502"/>
        </w:tabs>
        <w:ind w:firstLine="709"/>
        <w:rPr>
          <w:rFonts w:eastAsia="Times New Roman"/>
          <w:color w:val="000000"/>
          <w:sz w:val="28"/>
          <w:szCs w:val="28"/>
        </w:rPr>
      </w:pPr>
    </w:p>
    <w:p w:rsidR="006D3407" w:rsidRPr="001766E7" w:rsidRDefault="006D3407" w:rsidP="006D3407">
      <w:pPr>
        <w:shd w:val="clear" w:color="auto" w:fill="FFFFFF"/>
        <w:tabs>
          <w:tab w:val="left" w:leader="underscore" w:pos="7502"/>
        </w:tabs>
        <w:ind w:firstLine="851"/>
        <w:jc w:val="both"/>
        <w:rPr>
          <w:rFonts w:eastAsia="Times New Roman"/>
          <w:color w:val="FF0000"/>
          <w:sz w:val="28"/>
          <w:szCs w:val="28"/>
        </w:rPr>
      </w:pPr>
      <w:r w:rsidRPr="001766E7">
        <w:rPr>
          <w:rFonts w:eastAsia="Times New Roman"/>
          <w:color w:val="000000"/>
          <w:sz w:val="28"/>
          <w:szCs w:val="28"/>
        </w:rPr>
        <w:t xml:space="preserve">Основные источники: </w:t>
      </w:r>
    </w:p>
    <w:p w:rsidR="006D3407" w:rsidRPr="001766E7" w:rsidRDefault="006D3407" w:rsidP="006D3407">
      <w:pPr>
        <w:pStyle w:val="ae"/>
        <w:numPr>
          <w:ilvl w:val="0"/>
          <w:numId w:val="14"/>
        </w:numPr>
        <w:ind w:left="0" w:firstLine="851"/>
        <w:jc w:val="both"/>
        <w:rPr>
          <w:sz w:val="28"/>
          <w:szCs w:val="28"/>
        </w:rPr>
      </w:pPr>
      <w:r w:rsidRPr="001766E7">
        <w:rPr>
          <w:sz w:val="28"/>
          <w:szCs w:val="28"/>
        </w:rPr>
        <w:t xml:space="preserve">Журавлева Л.В. Основы </w:t>
      </w:r>
      <w:proofErr w:type="spellStart"/>
      <w:r w:rsidRPr="001766E7">
        <w:rPr>
          <w:sz w:val="28"/>
          <w:szCs w:val="28"/>
        </w:rPr>
        <w:t>электроматериаловедения</w:t>
      </w:r>
      <w:proofErr w:type="spellEnd"/>
      <w:r w:rsidRPr="001766E7">
        <w:rPr>
          <w:sz w:val="28"/>
          <w:szCs w:val="28"/>
        </w:rPr>
        <w:t>: учебник для СПО – М.: Издательский центр «Академия», 2015. - 288с.</w:t>
      </w:r>
    </w:p>
    <w:p w:rsidR="006D3407" w:rsidRPr="001766E7" w:rsidRDefault="006D3407" w:rsidP="006D3407">
      <w:pPr>
        <w:pStyle w:val="ae"/>
        <w:numPr>
          <w:ilvl w:val="0"/>
          <w:numId w:val="14"/>
        </w:numPr>
        <w:shd w:val="clear" w:color="auto" w:fill="FFFFFF"/>
        <w:ind w:left="0" w:firstLine="851"/>
        <w:jc w:val="both"/>
        <w:rPr>
          <w:sz w:val="28"/>
          <w:szCs w:val="28"/>
        </w:rPr>
      </w:pPr>
      <w:r w:rsidRPr="001766E7">
        <w:rPr>
          <w:sz w:val="28"/>
          <w:szCs w:val="28"/>
        </w:rPr>
        <w:t>Черепахин А.А. Материаловедение</w:t>
      </w:r>
      <w:proofErr w:type="gramStart"/>
      <w:r w:rsidRPr="001766E7">
        <w:rPr>
          <w:sz w:val="28"/>
          <w:szCs w:val="28"/>
        </w:rPr>
        <w:t xml:space="preserve"> :</w:t>
      </w:r>
      <w:proofErr w:type="gramEnd"/>
      <w:r w:rsidRPr="001766E7">
        <w:rPr>
          <w:sz w:val="28"/>
          <w:szCs w:val="28"/>
        </w:rPr>
        <w:t xml:space="preserve"> учебник / А.А. Черепахин. — М.: КУРС: ИНФРА-М, 2017. — 336 с. — (Среднее профессиональное образование).</w:t>
      </w:r>
    </w:p>
    <w:p w:rsidR="006D3407" w:rsidRPr="001766E7" w:rsidRDefault="006D3407" w:rsidP="006D3407">
      <w:pPr>
        <w:pStyle w:val="ae"/>
        <w:numPr>
          <w:ilvl w:val="0"/>
          <w:numId w:val="14"/>
        </w:numPr>
        <w:shd w:val="clear" w:color="auto" w:fill="FFFFFF"/>
        <w:ind w:left="0" w:firstLine="851"/>
        <w:jc w:val="both"/>
        <w:rPr>
          <w:sz w:val="28"/>
          <w:szCs w:val="28"/>
        </w:rPr>
      </w:pPr>
      <w:proofErr w:type="spellStart"/>
      <w:r w:rsidRPr="001766E7">
        <w:rPr>
          <w:sz w:val="28"/>
          <w:szCs w:val="28"/>
        </w:rPr>
        <w:t>Стуканов</w:t>
      </w:r>
      <w:proofErr w:type="spellEnd"/>
      <w:r w:rsidRPr="001766E7">
        <w:rPr>
          <w:sz w:val="28"/>
          <w:szCs w:val="28"/>
        </w:rPr>
        <w:t xml:space="preserve"> В.М</w:t>
      </w:r>
      <w:r>
        <w:rPr>
          <w:sz w:val="28"/>
          <w:szCs w:val="28"/>
        </w:rPr>
        <w:t xml:space="preserve">. </w:t>
      </w:r>
      <w:r w:rsidRPr="001766E7">
        <w:rPr>
          <w:sz w:val="28"/>
          <w:szCs w:val="28"/>
        </w:rPr>
        <w:t xml:space="preserve">Материаловедение: Учебное пособие/ А. - М.: ИД ФОРУМ, НИЦ ИНФРА-М, 2015. </w:t>
      </w:r>
      <w:r>
        <w:rPr>
          <w:sz w:val="28"/>
          <w:szCs w:val="28"/>
        </w:rPr>
        <w:t>–</w:t>
      </w:r>
      <w:r w:rsidRPr="001766E7">
        <w:rPr>
          <w:sz w:val="28"/>
          <w:szCs w:val="28"/>
        </w:rPr>
        <w:t>368а с.: 60x90 1/16. - (Профессиональное образование)</w:t>
      </w:r>
    </w:p>
    <w:p w:rsidR="006D3407" w:rsidRDefault="006D3407" w:rsidP="006D3407">
      <w:pPr>
        <w:pStyle w:val="ae"/>
        <w:jc w:val="both"/>
        <w:rPr>
          <w:sz w:val="28"/>
          <w:szCs w:val="28"/>
        </w:rPr>
      </w:pPr>
    </w:p>
    <w:p w:rsidR="00330D25" w:rsidRPr="00216F24" w:rsidRDefault="00330D25" w:rsidP="006D3407">
      <w:pPr>
        <w:pStyle w:val="ae"/>
        <w:jc w:val="both"/>
        <w:rPr>
          <w:color w:val="000000" w:themeColor="text1"/>
          <w:sz w:val="28"/>
          <w:szCs w:val="28"/>
        </w:rPr>
      </w:pPr>
      <w:r w:rsidRPr="00216F24">
        <w:rPr>
          <w:color w:val="000000" w:themeColor="text1"/>
          <w:sz w:val="28"/>
          <w:szCs w:val="28"/>
        </w:rPr>
        <w:lastRenderedPageBreak/>
        <w:t>Дополнительные источники:</w:t>
      </w:r>
    </w:p>
    <w:p w:rsidR="00216F24" w:rsidRDefault="00216F24" w:rsidP="00216F24">
      <w:pPr>
        <w:pStyle w:val="ae"/>
        <w:numPr>
          <w:ilvl w:val="0"/>
          <w:numId w:val="15"/>
        </w:numPr>
        <w:ind w:left="0" w:firstLine="851"/>
        <w:jc w:val="both"/>
        <w:rPr>
          <w:bCs/>
          <w:sz w:val="28"/>
          <w:szCs w:val="24"/>
        </w:rPr>
      </w:pPr>
      <w:r w:rsidRPr="00200A84">
        <w:rPr>
          <w:bCs/>
          <w:sz w:val="28"/>
          <w:szCs w:val="24"/>
        </w:rPr>
        <w:t>Материаловедение: Учебное пособие</w:t>
      </w:r>
      <w:r>
        <w:rPr>
          <w:bCs/>
          <w:sz w:val="28"/>
          <w:szCs w:val="24"/>
        </w:rPr>
        <w:t>/</w:t>
      </w:r>
      <w:proofErr w:type="spellStart"/>
      <w:r>
        <w:rPr>
          <w:bCs/>
          <w:sz w:val="28"/>
          <w:szCs w:val="24"/>
        </w:rPr>
        <w:t>Стуканов</w:t>
      </w:r>
      <w:proofErr w:type="spellEnd"/>
      <w:r>
        <w:rPr>
          <w:bCs/>
          <w:sz w:val="28"/>
          <w:szCs w:val="24"/>
        </w:rPr>
        <w:t xml:space="preserve"> В. А. - М.: ИД ФОРУМ, </w:t>
      </w:r>
      <w:r w:rsidRPr="00200A84">
        <w:rPr>
          <w:bCs/>
          <w:sz w:val="28"/>
          <w:szCs w:val="24"/>
        </w:rPr>
        <w:t xml:space="preserve">НИЦ ИНФРА-М, 2015. - 368 с.: 60x90 1/16. - (Профессиональное образование) (Переплёт) ISBN 978-5-8199-0352-0 - Режим доступа: </w:t>
      </w:r>
      <w:hyperlink r:id="rId10" w:history="1">
        <w:r w:rsidRPr="00C9259B">
          <w:rPr>
            <w:rStyle w:val="af0"/>
            <w:bCs/>
            <w:sz w:val="28"/>
            <w:szCs w:val="24"/>
          </w:rPr>
          <w:t>http://znanium.com/catalog/product/508597</w:t>
        </w:r>
      </w:hyperlink>
    </w:p>
    <w:p w:rsidR="00216F24" w:rsidRDefault="00216F24" w:rsidP="00216F24">
      <w:pPr>
        <w:pStyle w:val="ae"/>
        <w:numPr>
          <w:ilvl w:val="0"/>
          <w:numId w:val="15"/>
        </w:numPr>
        <w:ind w:left="0" w:firstLine="851"/>
        <w:jc w:val="both"/>
        <w:rPr>
          <w:bCs/>
          <w:sz w:val="28"/>
          <w:szCs w:val="24"/>
        </w:rPr>
      </w:pPr>
      <w:r w:rsidRPr="00200A84">
        <w:rPr>
          <w:bCs/>
          <w:sz w:val="28"/>
          <w:szCs w:val="24"/>
        </w:rPr>
        <w:t xml:space="preserve">Материаловедение: Учебник / Черепахин А.А., </w:t>
      </w:r>
      <w:proofErr w:type="spellStart"/>
      <w:r w:rsidRPr="00200A84">
        <w:rPr>
          <w:bCs/>
          <w:sz w:val="28"/>
          <w:szCs w:val="24"/>
        </w:rPr>
        <w:t>Смолькин</w:t>
      </w:r>
      <w:proofErr w:type="spellEnd"/>
      <w:r w:rsidRPr="00200A84">
        <w:rPr>
          <w:bCs/>
          <w:sz w:val="28"/>
          <w:szCs w:val="24"/>
        </w:rPr>
        <w:t xml:space="preserve"> А.А. - М.:КУРС, НИЦ ИНФРА-М, 2016. - 288 с.: 60x90 1/16. - (</w:t>
      </w:r>
      <w:proofErr w:type="spellStart"/>
      <w:r w:rsidRPr="00200A84">
        <w:rPr>
          <w:bCs/>
          <w:sz w:val="28"/>
          <w:szCs w:val="24"/>
        </w:rPr>
        <w:t>Бакалавриат</w:t>
      </w:r>
      <w:proofErr w:type="spellEnd"/>
      <w:r w:rsidRPr="00200A84">
        <w:rPr>
          <w:bCs/>
          <w:sz w:val="28"/>
          <w:szCs w:val="24"/>
        </w:rPr>
        <w:t>) (Переплёт 7БЦ) ISBN 978-5-906818-56-0 - Режим доступа: http://znanium.com/catalog/product/550194</w:t>
      </w:r>
    </w:p>
    <w:p w:rsidR="00330D25" w:rsidRDefault="00330D25" w:rsidP="006D3407">
      <w:pPr>
        <w:pStyle w:val="ae"/>
        <w:jc w:val="both"/>
        <w:rPr>
          <w:sz w:val="28"/>
          <w:szCs w:val="28"/>
        </w:rPr>
      </w:pPr>
    </w:p>
    <w:p w:rsidR="006D3407" w:rsidRPr="001766E7" w:rsidRDefault="006D3407" w:rsidP="006D3407">
      <w:pPr>
        <w:pStyle w:val="ae"/>
        <w:jc w:val="both"/>
        <w:rPr>
          <w:sz w:val="28"/>
          <w:szCs w:val="28"/>
        </w:rPr>
      </w:pPr>
      <w:r w:rsidRPr="001766E7">
        <w:rPr>
          <w:sz w:val="28"/>
          <w:szCs w:val="28"/>
        </w:rPr>
        <w:t>Интернет ресурсы:</w:t>
      </w:r>
    </w:p>
    <w:p w:rsidR="006D3407" w:rsidRPr="00486C38" w:rsidRDefault="006D3407" w:rsidP="006D3407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rPr>
          <w:rFonts w:eastAsia="Calibri"/>
          <w:bCs/>
          <w:sz w:val="28"/>
          <w:szCs w:val="28"/>
          <w:lang w:eastAsia="en-US"/>
        </w:rPr>
      </w:pPr>
      <w:r w:rsidRPr="00E11571">
        <w:rPr>
          <w:rFonts w:eastAsia="Calibri"/>
          <w:bCs/>
          <w:sz w:val="28"/>
          <w:szCs w:val="28"/>
          <w:lang w:eastAsia="en-US"/>
        </w:rPr>
        <w:t xml:space="preserve">Библиотека кафедры МГТУ им. Н.Э. Баумана [Электронный ресурс]. — Режим доступа: </w:t>
      </w:r>
      <w:r w:rsidRPr="00486C38">
        <w:rPr>
          <w:rFonts w:eastAsia="Calibri"/>
          <w:bCs/>
          <w:sz w:val="28"/>
          <w:szCs w:val="28"/>
          <w:lang w:eastAsia="en-US"/>
        </w:rPr>
        <w:t>http://hoster.bmstu.ru/~mt8/index.php?do=static&amp;page=library</w:t>
      </w:r>
    </w:p>
    <w:p w:rsidR="006D3407" w:rsidRPr="00E11571" w:rsidRDefault="006D3407" w:rsidP="006D3407">
      <w:pPr>
        <w:widowControl/>
        <w:numPr>
          <w:ilvl w:val="0"/>
          <w:numId w:val="13"/>
        </w:numPr>
        <w:tabs>
          <w:tab w:val="left" w:pos="426"/>
        </w:tabs>
        <w:autoSpaceDE/>
        <w:autoSpaceDN/>
        <w:adjustRightInd/>
        <w:spacing w:line="276" w:lineRule="auto"/>
        <w:rPr>
          <w:rFonts w:eastAsia="Calibri"/>
          <w:bCs/>
          <w:sz w:val="28"/>
          <w:szCs w:val="28"/>
          <w:lang w:eastAsia="en-US"/>
        </w:rPr>
      </w:pPr>
      <w:r>
        <w:rPr>
          <w:bCs/>
          <w:sz w:val="28"/>
          <w:szCs w:val="28"/>
        </w:rPr>
        <w:t>Электронно-</w:t>
      </w:r>
      <w:r w:rsidRPr="00381156">
        <w:rPr>
          <w:bCs/>
          <w:sz w:val="28"/>
          <w:szCs w:val="28"/>
        </w:rPr>
        <w:t>библиотечная система</w:t>
      </w:r>
      <w:r w:rsidRPr="009B77D6">
        <w:rPr>
          <w:bCs/>
          <w:sz w:val="28"/>
          <w:szCs w:val="28"/>
        </w:rPr>
        <w:t xml:space="preserve">. [Электронный ресурс] – режим доступа: </w:t>
      </w:r>
      <w:r w:rsidRPr="00381156">
        <w:rPr>
          <w:bCs/>
          <w:sz w:val="28"/>
          <w:szCs w:val="28"/>
        </w:rPr>
        <w:t xml:space="preserve">http://znanium.com/ </w:t>
      </w:r>
      <w:r w:rsidRPr="009B77D6">
        <w:rPr>
          <w:bCs/>
          <w:sz w:val="28"/>
          <w:szCs w:val="28"/>
        </w:rPr>
        <w:t>(200</w:t>
      </w:r>
      <w:r>
        <w:rPr>
          <w:bCs/>
          <w:sz w:val="28"/>
          <w:szCs w:val="28"/>
        </w:rPr>
        <w:t>2-2019</w:t>
      </w:r>
      <w:r w:rsidRPr="009B77D6">
        <w:rPr>
          <w:bCs/>
          <w:sz w:val="28"/>
          <w:szCs w:val="28"/>
        </w:rPr>
        <w:t>)</w:t>
      </w:r>
    </w:p>
    <w:p w:rsidR="009E6F91" w:rsidRDefault="009E6F91" w:rsidP="00E11571">
      <w:pPr>
        <w:widowControl/>
        <w:autoSpaceDE/>
        <w:autoSpaceDN/>
        <w:adjustRightInd/>
        <w:spacing w:line="259" w:lineRule="auto"/>
        <w:rPr>
          <w:rFonts w:eastAsia="Times New Roman"/>
          <w:color w:val="FF0000"/>
          <w:sz w:val="28"/>
          <w:szCs w:val="24"/>
        </w:rPr>
      </w:pPr>
      <w:r>
        <w:rPr>
          <w:rFonts w:eastAsia="Times New Roman"/>
          <w:color w:val="FF0000"/>
          <w:sz w:val="28"/>
          <w:szCs w:val="24"/>
        </w:rPr>
        <w:br w:type="page"/>
      </w:r>
    </w:p>
    <w:p w:rsidR="0026595E" w:rsidRPr="00F24E24" w:rsidRDefault="0026595E" w:rsidP="009E6F91">
      <w:pPr>
        <w:shd w:val="clear" w:color="auto" w:fill="FFFFFF"/>
        <w:spacing w:before="470" w:line="360" w:lineRule="auto"/>
        <w:jc w:val="center"/>
        <w:rPr>
          <w:sz w:val="28"/>
          <w:szCs w:val="28"/>
        </w:rPr>
      </w:pPr>
      <w:r w:rsidRPr="00F24E24">
        <w:rPr>
          <w:b/>
          <w:bCs/>
          <w:color w:val="000000"/>
          <w:sz w:val="28"/>
          <w:szCs w:val="28"/>
        </w:rPr>
        <w:lastRenderedPageBreak/>
        <w:t>4.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КОНТРОЛЬ И ОЦЕНКА РЕЗУЛЬТАТОВ ОСВОЕНИЯ</w:t>
      </w:r>
      <w:r w:rsidR="003F3138" w:rsidRPr="003F3138">
        <w:rPr>
          <w:rFonts w:eastAsia="Times New Roman"/>
          <w:b/>
          <w:bCs/>
          <w:caps/>
          <w:color w:val="000000"/>
          <w:sz w:val="28"/>
          <w:szCs w:val="28"/>
        </w:rPr>
        <w:t xml:space="preserve"> учебной</w:t>
      </w:r>
      <w:r w:rsidRPr="00F24E24">
        <w:rPr>
          <w:rFonts w:eastAsia="Times New Roman"/>
          <w:b/>
          <w:bCs/>
          <w:color w:val="000000"/>
          <w:sz w:val="28"/>
          <w:szCs w:val="28"/>
        </w:rPr>
        <w:t>ДИСЦИПЛИНЫ</w:t>
      </w:r>
    </w:p>
    <w:p w:rsidR="00381156" w:rsidRDefault="0026595E" w:rsidP="009A749D">
      <w:pPr>
        <w:shd w:val="clear" w:color="auto" w:fill="FFFFFF"/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F24E24">
        <w:rPr>
          <w:rFonts w:eastAsia="Times New Roman"/>
          <w:color w:val="000000"/>
          <w:sz w:val="28"/>
          <w:szCs w:val="28"/>
        </w:rPr>
        <w:t>Контроль и оценка результатов освоения дисциплины осуществляется преподавателем в процессе проведения практических занятий и лабораторных работ, тестирования, а также выполнения студентами индивидуальных заданий, проектов, исследований.</w:t>
      </w:r>
    </w:p>
    <w:tbl>
      <w:tblPr>
        <w:tblStyle w:val="a3"/>
        <w:tblW w:w="10137" w:type="dxa"/>
        <w:tblLook w:val="04A0" w:firstRow="1" w:lastRow="0" w:firstColumn="1" w:lastColumn="0" w:noHBand="0" w:noVBand="1"/>
      </w:tblPr>
      <w:tblGrid>
        <w:gridCol w:w="2785"/>
        <w:gridCol w:w="3223"/>
        <w:gridCol w:w="4129"/>
      </w:tblGrid>
      <w:tr w:rsidR="003F3138" w:rsidRPr="00F24E24" w:rsidTr="003F3138">
        <w:tc>
          <w:tcPr>
            <w:tcW w:w="2785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Результаты обучения (освоенные умения, усвоенные знания)</w:t>
            </w:r>
          </w:p>
        </w:tc>
        <w:tc>
          <w:tcPr>
            <w:tcW w:w="3223" w:type="dxa"/>
          </w:tcPr>
          <w:p w:rsidR="003F3138" w:rsidRPr="009A749D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A749D">
              <w:rPr>
                <w:rFonts w:eastAsia="PMingLiU"/>
                <w:b/>
                <w:bCs/>
                <w:sz w:val="22"/>
                <w:szCs w:val="22"/>
              </w:rPr>
              <w:t>Критерии оценки</w:t>
            </w:r>
          </w:p>
        </w:tc>
        <w:tc>
          <w:tcPr>
            <w:tcW w:w="4129" w:type="dxa"/>
          </w:tcPr>
          <w:p w:rsidR="003F3138" w:rsidRPr="00F24E24" w:rsidRDefault="003F3138" w:rsidP="00B278A6">
            <w:pPr>
              <w:jc w:val="center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F24E24">
              <w:rPr>
                <w:rFonts w:eastAsia="Times New Roman"/>
                <w:b/>
                <w:color w:val="000000"/>
                <w:sz w:val="24"/>
                <w:szCs w:val="28"/>
              </w:rPr>
              <w:t>Формы и методы контроля и оценки</w:t>
            </w:r>
            <w:r>
              <w:rPr>
                <w:rFonts w:eastAsia="Times New Roman"/>
                <w:b/>
                <w:color w:val="000000"/>
                <w:sz w:val="24"/>
                <w:szCs w:val="28"/>
              </w:rPr>
              <w:t xml:space="preserve"> результатов обучения</w:t>
            </w:r>
          </w:p>
        </w:tc>
      </w:tr>
      <w:tr w:rsidR="003F3138" w:rsidRPr="00B278A6" w:rsidTr="00C30AF7">
        <w:tc>
          <w:tcPr>
            <w:tcW w:w="10137" w:type="dxa"/>
            <w:gridSpan w:val="3"/>
          </w:tcPr>
          <w:p w:rsidR="003F3138" w:rsidRPr="009A749D" w:rsidRDefault="003F3138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9A749D">
              <w:rPr>
                <w:rFonts w:eastAsia="Times New Roman"/>
                <w:b/>
                <w:color w:val="000000"/>
                <w:sz w:val="24"/>
                <w:szCs w:val="28"/>
              </w:rPr>
              <w:t>Умения:</w:t>
            </w:r>
          </w:p>
        </w:tc>
      </w:tr>
      <w:tr w:rsidR="009A749D" w:rsidRPr="00F24E24" w:rsidTr="00FF6947">
        <w:tc>
          <w:tcPr>
            <w:tcW w:w="2785" w:type="dxa"/>
          </w:tcPr>
          <w:p w:rsidR="009A749D" w:rsidRPr="009E6F91" w:rsidRDefault="009A749D" w:rsidP="009A749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9E6F91">
              <w:rPr>
                <w:rFonts w:eastAsia="Times New Roman"/>
                <w:sz w:val="24"/>
                <w:szCs w:val="24"/>
              </w:rPr>
              <w:t>Осуществлять выбор эксплуатационно-смазочных материалов при обслуживании оборудования;</w:t>
            </w:r>
          </w:p>
          <w:p w:rsidR="009A749D" w:rsidRPr="00B60F26" w:rsidRDefault="009A749D" w:rsidP="009A749D">
            <w:pPr>
              <w:widowControl/>
              <w:autoSpaceDE/>
              <w:autoSpaceDN/>
              <w:adjustRightInd/>
            </w:pPr>
          </w:p>
        </w:tc>
        <w:tc>
          <w:tcPr>
            <w:tcW w:w="3223" w:type="dxa"/>
            <w:vMerge w:val="restart"/>
          </w:tcPr>
          <w:p w:rsidR="009A749D" w:rsidRPr="009A749D" w:rsidRDefault="009A749D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A749D">
              <w:rPr>
                <w:rFonts w:eastAsia="PMingLiU"/>
                <w:sz w:val="22"/>
                <w:szCs w:val="22"/>
                <w:lang w:eastAsia="nl-NL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A749D" w:rsidRPr="009A749D" w:rsidRDefault="009A749D" w:rsidP="003F3138">
            <w:pPr>
              <w:autoSpaceDE/>
              <w:autoSpaceDN/>
              <w:adjustRightInd/>
              <w:spacing w:before="248"/>
              <w:rPr>
                <w:rFonts w:eastAsia="PMingLiU"/>
                <w:sz w:val="22"/>
                <w:szCs w:val="22"/>
                <w:lang w:eastAsia="nl-NL"/>
              </w:rPr>
            </w:pPr>
            <w:r w:rsidRPr="009A749D">
              <w:rPr>
                <w:rFonts w:eastAsia="PMingLiU"/>
                <w:sz w:val="22"/>
                <w:szCs w:val="22"/>
                <w:lang w:eastAsia="nl-NL"/>
              </w:rPr>
              <w:t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выполнены, некоторые виды заданий выполнены с ошибками.</w:t>
            </w:r>
          </w:p>
          <w:p w:rsidR="009A749D" w:rsidRPr="009A749D" w:rsidRDefault="009A749D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  <w:r w:rsidRPr="009A749D">
              <w:rPr>
                <w:rFonts w:eastAsia="PMingLiU"/>
                <w:sz w:val="22"/>
                <w:szCs w:val="22"/>
                <w:lang w:eastAsia="nl-NL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A749D" w:rsidRPr="009A749D" w:rsidRDefault="009A749D" w:rsidP="003F3138">
            <w:pPr>
              <w:autoSpaceDE/>
              <w:autoSpaceDN/>
              <w:adjustRightInd/>
              <w:spacing w:before="248"/>
              <w:ind w:right="-2"/>
              <w:rPr>
                <w:rFonts w:eastAsia="PMingLiU"/>
                <w:sz w:val="22"/>
                <w:szCs w:val="22"/>
                <w:lang w:eastAsia="nl-NL"/>
              </w:rPr>
            </w:pPr>
          </w:p>
          <w:p w:rsidR="009A749D" w:rsidRPr="009A749D" w:rsidRDefault="009A749D" w:rsidP="003F3138">
            <w:pPr>
              <w:jc w:val="both"/>
              <w:rPr>
                <w:rFonts w:eastAsia="Times New Roman"/>
                <w:sz w:val="24"/>
                <w:szCs w:val="28"/>
              </w:rPr>
            </w:pPr>
            <w:r w:rsidRPr="009A749D">
              <w:rPr>
                <w:rFonts w:eastAsia="PMingLiU"/>
                <w:sz w:val="22"/>
                <w:szCs w:val="22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4129" w:type="dxa"/>
          </w:tcPr>
          <w:p w:rsidR="009A749D" w:rsidRPr="009A749D" w:rsidRDefault="009A749D" w:rsidP="009A749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9A749D">
              <w:rPr>
                <w:rFonts w:eastAsia="Times New Roman"/>
                <w:iCs/>
                <w:sz w:val="24"/>
                <w:szCs w:val="24"/>
              </w:rPr>
              <w:t xml:space="preserve">Наблюдение и оценка результата практических занятий </w:t>
            </w:r>
            <w:r>
              <w:rPr>
                <w:rFonts w:eastAsia="Times New Roman"/>
                <w:iCs/>
                <w:sz w:val="24"/>
                <w:szCs w:val="24"/>
              </w:rPr>
              <w:t>9-14</w:t>
            </w:r>
            <w:r w:rsidR="00B1524D">
              <w:rPr>
                <w:rFonts w:eastAsia="Times New Roman"/>
                <w:iCs/>
                <w:sz w:val="24"/>
                <w:szCs w:val="24"/>
              </w:rPr>
              <w:t>.</w:t>
            </w:r>
          </w:p>
          <w:p w:rsidR="009A749D" w:rsidRPr="009943F1" w:rsidRDefault="009A749D" w:rsidP="00B1524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color w:val="FF0000"/>
                <w:sz w:val="24"/>
                <w:szCs w:val="28"/>
              </w:rPr>
            </w:pPr>
          </w:p>
        </w:tc>
      </w:tr>
      <w:tr w:rsidR="009A749D" w:rsidRPr="00F24E24" w:rsidTr="009A749D">
        <w:tc>
          <w:tcPr>
            <w:tcW w:w="2785" w:type="dxa"/>
            <w:tcBorders>
              <w:bottom w:val="single" w:sz="4" w:space="0" w:color="auto"/>
            </w:tcBorders>
          </w:tcPr>
          <w:p w:rsidR="009A749D" w:rsidRPr="00B60F26" w:rsidRDefault="009A749D" w:rsidP="00B60F26">
            <w:pPr>
              <w:pStyle w:val="Default"/>
            </w:pPr>
            <w:bookmarkStart w:id="8" w:name="_Hlk477810892"/>
            <w:r w:rsidRPr="009E6F91">
              <w:rPr>
                <w:rFonts w:eastAsia="Times New Roman"/>
              </w:rPr>
              <w:t>Осуществлять технический контроль качества технического обслуживания</w:t>
            </w:r>
          </w:p>
        </w:tc>
        <w:tc>
          <w:tcPr>
            <w:tcW w:w="3223" w:type="dxa"/>
            <w:vMerge/>
          </w:tcPr>
          <w:p w:rsidR="009A749D" w:rsidRPr="009A749D" w:rsidRDefault="009A749D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B1524D" w:rsidRPr="009A749D" w:rsidRDefault="00B1524D" w:rsidP="00B1524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9A749D">
              <w:rPr>
                <w:rFonts w:eastAsia="Times New Roman"/>
                <w:iCs/>
                <w:sz w:val="24"/>
                <w:szCs w:val="24"/>
              </w:rPr>
              <w:t xml:space="preserve">Наблюдение и оценка результата практических занятий </w:t>
            </w:r>
            <w:r>
              <w:rPr>
                <w:rFonts w:eastAsia="Times New Roman"/>
                <w:iCs/>
                <w:sz w:val="24"/>
                <w:szCs w:val="24"/>
              </w:rPr>
              <w:t>10,11,15.</w:t>
            </w:r>
          </w:p>
          <w:p w:rsidR="009A749D" w:rsidRPr="00F24E24" w:rsidRDefault="009A749D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tr w:rsidR="009A749D" w:rsidRPr="00F24E24" w:rsidTr="009A749D">
        <w:tc>
          <w:tcPr>
            <w:tcW w:w="2785" w:type="dxa"/>
            <w:tcBorders>
              <w:top w:val="single" w:sz="4" w:space="0" w:color="auto"/>
            </w:tcBorders>
          </w:tcPr>
          <w:p w:rsidR="009A749D" w:rsidRPr="00B60F26" w:rsidRDefault="009A749D" w:rsidP="00B60F26">
            <w:pPr>
              <w:pStyle w:val="Default"/>
            </w:pPr>
            <w:r w:rsidRPr="009A749D">
              <w:rPr>
                <w:rFonts w:eastAsia="Times New Roman"/>
                <w:i/>
              </w:rPr>
              <w:t>структурировать, систематизировать, проводить анализ используемых материалов при выполнении работ.</w:t>
            </w:r>
          </w:p>
        </w:tc>
        <w:tc>
          <w:tcPr>
            <w:tcW w:w="3223" w:type="dxa"/>
            <w:vMerge/>
          </w:tcPr>
          <w:p w:rsidR="009A749D" w:rsidRPr="009A749D" w:rsidRDefault="009A749D" w:rsidP="00786CAD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B1524D" w:rsidRPr="009A749D" w:rsidRDefault="00B1524D" w:rsidP="00B1524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 w:rsidRPr="009A749D">
              <w:rPr>
                <w:rFonts w:eastAsia="Times New Roman"/>
                <w:iCs/>
                <w:sz w:val="24"/>
                <w:szCs w:val="24"/>
              </w:rPr>
              <w:t xml:space="preserve">Наблюдение и оценка результата </w:t>
            </w:r>
            <w:r>
              <w:rPr>
                <w:rFonts w:eastAsia="Times New Roman"/>
                <w:iCs/>
                <w:sz w:val="24"/>
                <w:szCs w:val="24"/>
              </w:rPr>
              <w:t>лабораторных работ 1-3.</w:t>
            </w:r>
          </w:p>
          <w:p w:rsidR="00B1524D" w:rsidRDefault="00B1524D" w:rsidP="00B1524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9A749D">
              <w:rPr>
                <w:rFonts w:eastAsia="Times New Roman"/>
                <w:iCs/>
                <w:sz w:val="24"/>
                <w:szCs w:val="24"/>
              </w:rPr>
              <w:t xml:space="preserve">Наблюдение и оценка результата практических занятий </w:t>
            </w:r>
            <w:r>
              <w:rPr>
                <w:rFonts w:eastAsia="Times New Roman"/>
                <w:iCs/>
                <w:sz w:val="24"/>
                <w:szCs w:val="24"/>
              </w:rPr>
              <w:t>2-5.</w:t>
            </w:r>
          </w:p>
          <w:p w:rsidR="00B1524D" w:rsidRPr="009A749D" w:rsidRDefault="00B1524D" w:rsidP="00B1524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Экзамен.</w:t>
            </w:r>
          </w:p>
          <w:p w:rsidR="009A749D" w:rsidRPr="00F24E24" w:rsidRDefault="009A749D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</w:tr>
      <w:bookmarkEnd w:id="8"/>
      <w:tr w:rsidR="009A749D" w:rsidRPr="00B278A6" w:rsidTr="00FF6947">
        <w:tc>
          <w:tcPr>
            <w:tcW w:w="2785" w:type="dxa"/>
          </w:tcPr>
          <w:p w:rsidR="009A749D" w:rsidRPr="00B278A6" w:rsidRDefault="009A749D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  <w:r w:rsidRPr="00B278A6">
              <w:rPr>
                <w:rFonts w:eastAsia="Times New Roman"/>
                <w:b/>
                <w:color w:val="000000"/>
                <w:sz w:val="24"/>
                <w:szCs w:val="28"/>
              </w:rPr>
              <w:t>Знания:</w:t>
            </w:r>
          </w:p>
        </w:tc>
        <w:tc>
          <w:tcPr>
            <w:tcW w:w="3223" w:type="dxa"/>
            <w:vMerge/>
          </w:tcPr>
          <w:p w:rsidR="009A749D" w:rsidRPr="009A749D" w:rsidRDefault="009A749D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9A749D" w:rsidRPr="00B278A6" w:rsidRDefault="009A749D" w:rsidP="00B278A6">
            <w:pPr>
              <w:jc w:val="both"/>
              <w:rPr>
                <w:rFonts w:eastAsia="Times New Roman"/>
                <w:b/>
                <w:color w:val="000000"/>
                <w:sz w:val="24"/>
                <w:szCs w:val="28"/>
              </w:rPr>
            </w:pPr>
          </w:p>
        </w:tc>
      </w:tr>
      <w:tr w:rsidR="009A749D" w:rsidRPr="00F24E24" w:rsidTr="00FF6947">
        <w:tc>
          <w:tcPr>
            <w:tcW w:w="2785" w:type="dxa"/>
          </w:tcPr>
          <w:p w:rsidR="009A749D" w:rsidRPr="009A749D" w:rsidRDefault="009A749D" w:rsidP="009A749D">
            <w:pPr>
              <w:widowControl/>
              <w:autoSpaceDE/>
              <w:autoSpaceDN/>
              <w:adjustRightInd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- </w:t>
            </w:r>
            <w:r w:rsidRPr="009E6F91">
              <w:rPr>
                <w:rFonts w:eastAsia="Times New Roman"/>
                <w:sz w:val="24"/>
                <w:szCs w:val="24"/>
              </w:rPr>
              <w:t xml:space="preserve">Классификацию и виды отказов оборудования; </w:t>
            </w:r>
          </w:p>
        </w:tc>
        <w:tc>
          <w:tcPr>
            <w:tcW w:w="3223" w:type="dxa"/>
            <w:vMerge/>
          </w:tcPr>
          <w:p w:rsidR="009A749D" w:rsidRPr="009A749D" w:rsidRDefault="009A749D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9A749D" w:rsidRPr="00B1524D" w:rsidRDefault="00B1524D" w:rsidP="00B1524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</w:t>
            </w:r>
            <w:r w:rsidRPr="009A749D">
              <w:rPr>
                <w:rFonts w:eastAsia="Times New Roman"/>
                <w:iCs/>
                <w:sz w:val="24"/>
                <w:szCs w:val="24"/>
              </w:rPr>
              <w:t xml:space="preserve">ценка результата практических занятий </w:t>
            </w:r>
            <w:r>
              <w:rPr>
                <w:rFonts w:eastAsia="Times New Roman"/>
                <w:iCs/>
                <w:sz w:val="24"/>
                <w:szCs w:val="24"/>
              </w:rPr>
              <w:t>10</w:t>
            </w:r>
          </w:p>
        </w:tc>
      </w:tr>
      <w:tr w:rsidR="009A749D" w:rsidRPr="00F24E24" w:rsidTr="00FF6947">
        <w:tc>
          <w:tcPr>
            <w:tcW w:w="2785" w:type="dxa"/>
          </w:tcPr>
          <w:p w:rsidR="009A749D" w:rsidRPr="009A749D" w:rsidRDefault="009A749D" w:rsidP="009A749D">
            <w:pPr>
              <w:widowControl/>
              <w:autoSpaceDE/>
              <w:autoSpaceDN/>
              <w:adjustRightInd/>
              <w:rPr>
                <w:rFonts w:eastAsia="Times New Roman"/>
                <w:b/>
                <w:sz w:val="24"/>
                <w:szCs w:val="24"/>
              </w:rPr>
            </w:pPr>
            <w:r w:rsidRPr="009E6F91">
              <w:rPr>
                <w:rFonts w:eastAsia="Times New Roman"/>
                <w:sz w:val="24"/>
                <w:szCs w:val="24"/>
              </w:rPr>
              <w:t>Алгоритмы поиска неисправностей</w:t>
            </w:r>
          </w:p>
        </w:tc>
        <w:tc>
          <w:tcPr>
            <w:tcW w:w="3223" w:type="dxa"/>
            <w:vMerge/>
          </w:tcPr>
          <w:p w:rsidR="009A749D" w:rsidRPr="009A749D" w:rsidRDefault="009A749D" w:rsidP="00B278A6">
            <w:pPr>
              <w:jc w:val="both"/>
              <w:rPr>
                <w:rFonts w:eastAsia="Times New Roman"/>
                <w:color w:val="000000"/>
                <w:sz w:val="24"/>
                <w:szCs w:val="28"/>
              </w:rPr>
            </w:pPr>
          </w:p>
        </w:tc>
        <w:tc>
          <w:tcPr>
            <w:tcW w:w="4129" w:type="dxa"/>
          </w:tcPr>
          <w:p w:rsidR="00B1524D" w:rsidRDefault="00B1524D" w:rsidP="00B1524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Опрос по теме 5.</w:t>
            </w:r>
          </w:p>
          <w:p w:rsidR="009A749D" w:rsidRPr="00B1524D" w:rsidRDefault="00B1524D" w:rsidP="00B1524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</w:t>
            </w:r>
            <w:r w:rsidRPr="009A749D">
              <w:rPr>
                <w:rFonts w:eastAsia="Times New Roman"/>
                <w:iCs/>
                <w:sz w:val="24"/>
                <w:szCs w:val="24"/>
              </w:rPr>
              <w:t xml:space="preserve">ценка результата практических занятий </w:t>
            </w:r>
            <w:r>
              <w:rPr>
                <w:rFonts w:eastAsia="Times New Roman"/>
                <w:iCs/>
                <w:sz w:val="24"/>
                <w:szCs w:val="24"/>
              </w:rPr>
              <w:t>10, 13.</w:t>
            </w:r>
          </w:p>
        </w:tc>
      </w:tr>
      <w:tr w:rsidR="009A749D" w:rsidRPr="00F24E24" w:rsidTr="00FF6947">
        <w:tc>
          <w:tcPr>
            <w:tcW w:w="2785" w:type="dxa"/>
          </w:tcPr>
          <w:p w:rsidR="009A749D" w:rsidRPr="00CA5078" w:rsidRDefault="009A749D" w:rsidP="00CA5078">
            <w:pPr>
              <w:pStyle w:val="Default"/>
              <w:rPr>
                <w:rFonts w:eastAsia="Times New Roman"/>
              </w:rPr>
            </w:pPr>
            <w:r w:rsidRPr="009E6F91">
              <w:rPr>
                <w:rFonts w:eastAsia="Times New Roman"/>
              </w:rPr>
              <w:t>Выбор соответствующих материалов и процессов для изготовления структурных и механических элементов, необходимых для дополнительной конструкции</w:t>
            </w:r>
          </w:p>
        </w:tc>
        <w:tc>
          <w:tcPr>
            <w:tcW w:w="3223" w:type="dxa"/>
            <w:vMerge/>
          </w:tcPr>
          <w:p w:rsidR="009A749D" w:rsidRPr="009A749D" w:rsidRDefault="009A749D" w:rsidP="00B278A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9A749D" w:rsidRDefault="009A749D" w:rsidP="009A749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 xml:space="preserve">Опросы по темам </w:t>
            </w:r>
            <w:r w:rsidR="00B1524D">
              <w:rPr>
                <w:rFonts w:eastAsia="Times New Roman"/>
                <w:iCs/>
                <w:sz w:val="24"/>
                <w:szCs w:val="24"/>
              </w:rPr>
              <w:t>1, 4, 5</w:t>
            </w:r>
          </w:p>
          <w:p w:rsidR="00B1524D" w:rsidRDefault="00B1524D" w:rsidP="009A749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9A749D">
              <w:rPr>
                <w:rFonts w:eastAsia="Times New Roman"/>
                <w:iCs/>
                <w:sz w:val="24"/>
                <w:szCs w:val="24"/>
              </w:rPr>
              <w:t xml:space="preserve">оценка результата </w:t>
            </w:r>
            <w:r>
              <w:rPr>
                <w:rFonts w:eastAsia="Times New Roman"/>
                <w:iCs/>
                <w:sz w:val="24"/>
                <w:szCs w:val="24"/>
              </w:rPr>
              <w:t>лабораторных работ 1-3.</w:t>
            </w:r>
          </w:p>
          <w:p w:rsidR="009A749D" w:rsidRPr="009A749D" w:rsidRDefault="009A749D" w:rsidP="009A749D">
            <w:pPr>
              <w:widowControl/>
              <w:autoSpaceDE/>
              <w:autoSpaceDN/>
              <w:adjustRightInd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iCs/>
                <w:sz w:val="24"/>
                <w:szCs w:val="24"/>
              </w:rPr>
              <w:t>О</w:t>
            </w:r>
            <w:r w:rsidRPr="009A749D">
              <w:rPr>
                <w:rFonts w:eastAsia="Times New Roman"/>
                <w:iCs/>
                <w:sz w:val="24"/>
                <w:szCs w:val="24"/>
              </w:rPr>
              <w:t xml:space="preserve">ценка результата практических занятий </w:t>
            </w:r>
            <w:r>
              <w:rPr>
                <w:rFonts w:eastAsia="Times New Roman"/>
                <w:iCs/>
                <w:sz w:val="24"/>
                <w:szCs w:val="24"/>
              </w:rPr>
              <w:t>9-14</w:t>
            </w:r>
          </w:p>
          <w:p w:rsidR="009A749D" w:rsidRPr="00CA5078" w:rsidRDefault="00B1524D" w:rsidP="00B278A6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Экзамен.</w:t>
            </w:r>
          </w:p>
        </w:tc>
      </w:tr>
      <w:tr w:rsidR="009A749D" w:rsidRPr="00F24E24" w:rsidTr="00FF6947">
        <w:tc>
          <w:tcPr>
            <w:tcW w:w="2785" w:type="dxa"/>
          </w:tcPr>
          <w:p w:rsidR="009A749D" w:rsidRPr="00CA5078" w:rsidRDefault="009A749D" w:rsidP="00CA5078">
            <w:pPr>
              <w:pStyle w:val="Default"/>
              <w:rPr>
                <w:rFonts w:eastAsia="Times New Roman"/>
              </w:rPr>
            </w:pPr>
            <w:r>
              <w:rPr>
                <w:i/>
              </w:rPr>
              <w:t xml:space="preserve">- </w:t>
            </w:r>
            <w:r w:rsidRPr="009A749D">
              <w:rPr>
                <w:i/>
              </w:rPr>
              <w:t>принцип работы активных и пассивных элементов на основе полупроводниковых материалов.</w:t>
            </w:r>
          </w:p>
        </w:tc>
        <w:tc>
          <w:tcPr>
            <w:tcW w:w="3223" w:type="dxa"/>
            <w:vMerge/>
          </w:tcPr>
          <w:p w:rsidR="009A749D" w:rsidRPr="009A749D" w:rsidRDefault="009A749D" w:rsidP="009E2F89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129" w:type="dxa"/>
          </w:tcPr>
          <w:p w:rsidR="009A749D" w:rsidRDefault="00B1524D" w:rsidP="009E2F8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Опрос по  теме 3.</w:t>
            </w:r>
          </w:p>
          <w:p w:rsidR="00B1524D" w:rsidRPr="00CA5078" w:rsidRDefault="00B1524D" w:rsidP="009E2F89">
            <w:pPr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Экзамен.</w:t>
            </w:r>
          </w:p>
        </w:tc>
      </w:tr>
    </w:tbl>
    <w:p w:rsidR="00F0319B" w:rsidRDefault="00F0319B" w:rsidP="009A749D">
      <w:pPr>
        <w:shd w:val="clear" w:color="auto" w:fill="FFFFFF"/>
        <w:spacing w:line="360" w:lineRule="auto"/>
        <w:jc w:val="both"/>
        <w:rPr>
          <w:rFonts w:eastAsia="Times New Roman"/>
          <w:color w:val="000000"/>
          <w:sz w:val="28"/>
          <w:szCs w:val="28"/>
        </w:rPr>
      </w:pPr>
    </w:p>
    <w:sectPr w:rsidR="00F0319B" w:rsidSect="0072620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CEA" w:rsidRDefault="00017CEA" w:rsidP="006E118D">
      <w:r>
        <w:separator/>
      </w:r>
    </w:p>
  </w:endnote>
  <w:endnote w:type="continuationSeparator" w:id="0">
    <w:p w:rsidR="00017CEA" w:rsidRDefault="00017CEA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58A" w:rsidRPr="006E118D" w:rsidRDefault="009B258A">
    <w:pPr>
      <w:pStyle w:val="a8"/>
      <w:jc w:val="right"/>
      <w:rPr>
        <w:sz w:val="24"/>
      </w:rPr>
    </w:pPr>
  </w:p>
  <w:p w:rsidR="009B258A" w:rsidRDefault="009B25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CEA" w:rsidRDefault="00017CEA" w:rsidP="006E118D">
      <w:r>
        <w:separator/>
      </w:r>
    </w:p>
  </w:footnote>
  <w:footnote w:type="continuationSeparator" w:id="0">
    <w:p w:rsidR="00017CEA" w:rsidRDefault="00017CEA" w:rsidP="006E118D">
      <w:r>
        <w:continuationSeparator/>
      </w:r>
    </w:p>
  </w:footnote>
  <w:footnote w:id="1">
    <w:p w:rsidR="009B258A" w:rsidRPr="00601C58" w:rsidRDefault="009B258A" w:rsidP="00AE0D43">
      <w:pPr>
        <w:pStyle w:val="af1"/>
        <w:jc w:val="both"/>
      </w:pPr>
      <w:r w:rsidRPr="00601C58">
        <w:rPr>
          <w:rStyle w:val="af3"/>
        </w:rPr>
        <w:footnoteRef/>
      </w:r>
      <w:r w:rsidRPr="00601C58">
        <w:rPr>
          <w:iCs/>
        </w:rPr>
        <w:t>Самостоятельная работа в рамках образовательной программы планируется образовательной организацией с соответствии с требованиями ФГОС СПО в пределах объема учебной дисциплины в количестве часов, необходимом для выполнения заданий самостоятельной работы обучающихся, предусмотренных тематическим планом и содержанием учебной дисциплины.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04E25A"/>
    <w:lvl w:ilvl="0">
      <w:numFmt w:val="bullet"/>
      <w:lvlText w:val="*"/>
      <w:lvlJc w:val="left"/>
    </w:lvl>
  </w:abstractNum>
  <w:abstractNum w:abstractNumId="1">
    <w:nsid w:val="079334F9"/>
    <w:multiLevelType w:val="multilevel"/>
    <w:tmpl w:val="0E82D8E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789" w:hanging="360"/>
      </w:pPr>
    </w:lvl>
    <w:lvl w:ilvl="2" w:tentative="1">
      <w:start w:val="1"/>
      <w:numFmt w:val="lowerRoman"/>
      <w:lvlText w:val="%3."/>
      <w:lvlJc w:val="right"/>
      <w:pPr>
        <w:ind w:left="2509" w:hanging="180"/>
      </w:pPr>
    </w:lvl>
    <w:lvl w:ilvl="3" w:tentative="1">
      <w:start w:val="1"/>
      <w:numFmt w:val="decimal"/>
      <w:lvlText w:val="%4."/>
      <w:lvlJc w:val="left"/>
      <w:pPr>
        <w:ind w:left="3229" w:hanging="360"/>
      </w:pPr>
    </w:lvl>
    <w:lvl w:ilvl="4" w:tentative="1">
      <w:start w:val="1"/>
      <w:numFmt w:val="lowerLetter"/>
      <w:lvlText w:val="%5."/>
      <w:lvlJc w:val="left"/>
      <w:pPr>
        <w:ind w:left="3949" w:hanging="360"/>
      </w:pPr>
    </w:lvl>
    <w:lvl w:ilvl="5" w:tentative="1">
      <w:start w:val="1"/>
      <w:numFmt w:val="lowerRoman"/>
      <w:lvlText w:val="%6."/>
      <w:lvlJc w:val="right"/>
      <w:pPr>
        <w:ind w:left="4669" w:hanging="180"/>
      </w:pPr>
    </w:lvl>
    <w:lvl w:ilvl="6" w:tentative="1">
      <w:start w:val="1"/>
      <w:numFmt w:val="decimal"/>
      <w:lvlText w:val="%7."/>
      <w:lvlJc w:val="left"/>
      <w:pPr>
        <w:ind w:left="5389" w:hanging="360"/>
      </w:pPr>
    </w:lvl>
    <w:lvl w:ilvl="7" w:tentative="1">
      <w:start w:val="1"/>
      <w:numFmt w:val="lowerLetter"/>
      <w:lvlText w:val="%8."/>
      <w:lvlJc w:val="left"/>
      <w:pPr>
        <w:ind w:left="6109" w:hanging="360"/>
      </w:pPr>
    </w:lvl>
    <w:lvl w:ilvl="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8374A85"/>
    <w:multiLevelType w:val="hybridMultilevel"/>
    <w:tmpl w:val="D054A104"/>
    <w:lvl w:ilvl="0" w:tplc="9F8EB8FA">
      <w:start w:val="1"/>
      <w:numFmt w:val="decimal"/>
      <w:lvlText w:val="%1."/>
      <w:lvlJc w:val="left"/>
      <w:pPr>
        <w:ind w:left="1684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5439ED"/>
    <w:multiLevelType w:val="hybridMultilevel"/>
    <w:tmpl w:val="EB4E9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2E5B15"/>
    <w:multiLevelType w:val="multilevel"/>
    <w:tmpl w:val="0876EC8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8E46A53"/>
    <w:multiLevelType w:val="hybridMultilevel"/>
    <w:tmpl w:val="02C20B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E77276"/>
    <w:multiLevelType w:val="hybridMultilevel"/>
    <w:tmpl w:val="9A0C526C"/>
    <w:lvl w:ilvl="0" w:tplc="1E669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6263CB"/>
    <w:multiLevelType w:val="multilevel"/>
    <w:tmpl w:val="70BC5864"/>
    <w:lvl w:ilvl="0">
      <w:start w:val="2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8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4A166AA7"/>
    <w:multiLevelType w:val="singleLevel"/>
    <w:tmpl w:val="D4BA9054"/>
    <w:lvl w:ilvl="0">
      <w:start w:val="1"/>
      <w:numFmt w:val="decimal"/>
      <w:lvlText w:val="%1."/>
      <w:legacy w:legacy="1" w:legacySpace="0" w:legacyIndent="202"/>
      <w:lvlJc w:val="left"/>
      <w:rPr>
        <w:rFonts w:ascii="Times New Roman" w:hAnsi="Times New Roman" w:cs="Times New Roman" w:hint="default"/>
      </w:rPr>
    </w:lvl>
  </w:abstractNum>
  <w:abstractNum w:abstractNumId="9">
    <w:nsid w:val="51FA3253"/>
    <w:multiLevelType w:val="hybridMultilevel"/>
    <w:tmpl w:val="672ED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2A47C2"/>
    <w:multiLevelType w:val="hybridMultilevel"/>
    <w:tmpl w:val="34DC6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E5203E"/>
    <w:multiLevelType w:val="multilevel"/>
    <w:tmpl w:val="2F3C8426"/>
    <w:lvl w:ilvl="0">
      <w:start w:val="3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2"/>
      <w:numFmt w:val="decimal"/>
      <w:lvlText w:val="%1-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43F7F97"/>
    <w:multiLevelType w:val="hybridMultilevel"/>
    <w:tmpl w:val="77127D36"/>
    <w:lvl w:ilvl="0" w:tplc="344E267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6F8E5B5A"/>
    <w:multiLevelType w:val="multilevel"/>
    <w:tmpl w:val="B93CEBAA"/>
    <w:lvl w:ilvl="0">
      <w:start w:val="31"/>
      <w:numFmt w:val="decimal"/>
      <w:lvlText w:val="%1-"/>
      <w:lvlJc w:val="left"/>
      <w:pPr>
        <w:ind w:left="615" w:hanging="615"/>
      </w:pPr>
      <w:rPr>
        <w:rFonts w:hint="default"/>
      </w:rPr>
    </w:lvl>
    <w:lvl w:ilvl="1">
      <w:start w:val="32"/>
      <w:numFmt w:val="decimal"/>
      <w:lvlText w:val="%1-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748B5848"/>
    <w:multiLevelType w:val="hybridMultilevel"/>
    <w:tmpl w:val="E6247410"/>
    <w:lvl w:ilvl="0" w:tplc="2E4EC9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2">
    <w:abstractNumId w:val="1"/>
  </w:num>
  <w:num w:numId="3">
    <w:abstractNumId w:val="8"/>
  </w:num>
  <w:num w:numId="4">
    <w:abstractNumId w:val="3"/>
  </w:num>
  <w:num w:numId="5">
    <w:abstractNumId w:val="9"/>
  </w:num>
  <w:num w:numId="6">
    <w:abstractNumId w:val="10"/>
  </w:num>
  <w:num w:numId="7">
    <w:abstractNumId w:val="7"/>
  </w:num>
  <w:num w:numId="8">
    <w:abstractNumId w:val="11"/>
  </w:num>
  <w:num w:numId="9">
    <w:abstractNumId w:val="2"/>
  </w:num>
  <w:num w:numId="10">
    <w:abstractNumId w:val="13"/>
  </w:num>
  <w:num w:numId="11">
    <w:abstractNumId w:val="6"/>
  </w:num>
  <w:num w:numId="12">
    <w:abstractNumId w:val="12"/>
  </w:num>
  <w:num w:numId="13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6595E"/>
    <w:rsid w:val="00017CEA"/>
    <w:rsid w:val="00023161"/>
    <w:rsid w:val="00037D10"/>
    <w:rsid w:val="00045FB9"/>
    <w:rsid w:val="00052539"/>
    <w:rsid w:val="00054F8B"/>
    <w:rsid w:val="00061610"/>
    <w:rsid w:val="000826D3"/>
    <w:rsid w:val="000845B6"/>
    <w:rsid w:val="000A71FB"/>
    <w:rsid w:val="000C7C50"/>
    <w:rsid w:val="000E67E0"/>
    <w:rsid w:val="001168DD"/>
    <w:rsid w:val="00122B2D"/>
    <w:rsid w:val="001304CB"/>
    <w:rsid w:val="0015265F"/>
    <w:rsid w:val="001550BF"/>
    <w:rsid w:val="00180703"/>
    <w:rsid w:val="00196944"/>
    <w:rsid w:val="001B77B0"/>
    <w:rsid w:val="001C27A1"/>
    <w:rsid w:val="001C5147"/>
    <w:rsid w:val="001D293A"/>
    <w:rsid w:val="001D4774"/>
    <w:rsid w:val="00200E69"/>
    <w:rsid w:val="00201898"/>
    <w:rsid w:val="002045D1"/>
    <w:rsid w:val="00211825"/>
    <w:rsid w:val="002131BD"/>
    <w:rsid w:val="00216A5F"/>
    <w:rsid w:val="00216F24"/>
    <w:rsid w:val="0022775D"/>
    <w:rsid w:val="0026075B"/>
    <w:rsid w:val="0026595E"/>
    <w:rsid w:val="00275166"/>
    <w:rsid w:val="002753FC"/>
    <w:rsid w:val="00281D45"/>
    <w:rsid w:val="00287687"/>
    <w:rsid w:val="002A2757"/>
    <w:rsid w:val="002A40B1"/>
    <w:rsid w:val="002B626F"/>
    <w:rsid w:val="002D0E6F"/>
    <w:rsid w:val="002D4AF1"/>
    <w:rsid w:val="002D5262"/>
    <w:rsid w:val="002E22CE"/>
    <w:rsid w:val="00300572"/>
    <w:rsid w:val="0030682E"/>
    <w:rsid w:val="00310EFB"/>
    <w:rsid w:val="00330D25"/>
    <w:rsid w:val="00336E29"/>
    <w:rsid w:val="00344CE3"/>
    <w:rsid w:val="00380509"/>
    <w:rsid w:val="00381156"/>
    <w:rsid w:val="00391EC0"/>
    <w:rsid w:val="003B763A"/>
    <w:rsid w:val="003C0BF9"/>
    <w:rsid w:val="003C3C27"/>
    <w:rsid w:val="003C5379"/>
    <w:rsid w:val="003E7ECB"/>
    <w:rsid w:val="003F3138"/>
    <w:rsid w:val="003F669E"/>
    <w:rsid w:val="00404C62"/>
    <w:rsid w:val="00413380"/>
    <w:rsid w:val="004222A2"/>
    <w:rsid w:val="0042302F"/>
    <w:rsid w:val="00423AC8"/>
    <w:rsid w:val="00452DBD"/>
    <w:rsid w:val="00456F75"/>
    <w:rsid w:val="00462A5A"/>
    <w:rsid w:val="004632FF"/>
    <w:rsid w:val="00477AAD"/>
    <w:rsid w:val="00480CE8"/>
    <w:rsid w:val="00485BE3"/>
    <w:rsid w:val="004B016A"/>
    <w:rsid w:val="004B0E6E"/>
    <w:rsid w:val="004C7D21"/>
    <w:rsid w:val="00504B32"/>
    <w:rsid w:val="00534D90"/>
    <w:rsid w:val="00537C57"/>
    <w:rsid w:val="005405A4"/>
    <w:rsid w:val="00541519"/>
    <w:rsid w:val="005467E1"/>
    <w:rsid w:val="005508EB"/>
    <w:rsid w:val="0057247A"/>
    <w:rsid w:val="005A4FAB"/>
    <w:rsid w:val="005D029D"/>
    <w:rsid w:val="00601542"/>
    <w:rsid w:val="00601C58"/>
    <w:rsid w:val="006034E8"/>
    <w:rsid w:val="00616C10"/>
    <w:rsid w:val="00624698"/>
    <w:rsid w:val="00630825"/>
    <w:rsid w:val="006419EE"/>
    <w:rsid w:val="0065750B"/>
    <w:rsid w:val="00666393"/>
    <w:rsid w:val="00667EE2"/>
    <w:rsid w:val="00692305"/>
    <w:rsid w:val="006A3EF4"/>
    <w:rsid w:val="006B1BD0"/>
    <w:rsid w:val="006B3360"/>
    <w:rsid w:val="006B3CA2"/>
    <w:rsid w:val="006B72CD"/>
    <w:rsid w:val="006B7499"/>
    <w:rsid w:val="006D1280"/>
    <w:rsid w:val="006D3407"/>
    <w:rsid w:val="006D51F7"/>
    <w:rsid w:val="006D692F"/>
    <w:rsid w:val="006D6FAD"/>
    <w:rsid w:val="006E118D"/>
    <w:rsid w:val="006E1DDB"/>
    <w:rsid w:val="006E2359"/>
    <w:rsid w:val="006E7B13"/>
    <w:rsid w:val="006F127D"/>
    <w:rsid w:val="00715328"/>
    <w:rsid w:val="007179DA"/>
    <w:rsid w:val="0072620E"/>
    <w:rsid w:val="00731AD4"/>
    <w:rsid w:val="00760881"/>
    <w:rsid w:val="00761D0F"/>
    <w:rsid w:val="007729B8"/>
    <w:rsid w:val="00786CAD"/>
    <w:rsid w:val="00787B71"/>
    <w:rsid w:val="00794928"/>
    <w:rsid w:val="007A378B"/>
    <w:rsid w:val="007B58DD"/>
    <w:rsid w:val="007D0A5C"/>
    <w:rsid w:val="007D5385"/>
    <w:rsid w:val="007E2C3C"/>
    <w:rsid w:val="008150C9"/>
    <w:rsid w:val="00815261"/>
    <w:rsid w:val="00831138"/>
    <w:rsid w:val="0083134A"/>
    <w:rsid w:val="008549EE"/>
    <w:rsid w:val="008575C6"/>
    <w:rsid w:val="00867BA3"/>
    <w:rsid w:val="00873E08"/>
    <w:rsid w:val="008802EB"/>
    <w:rsid w:val="00887408"/>
    <w:rsid w:val="00891AB8"/>
    <w:rsid w:val="008B6226"/>
    <w:rsid w:val="008D2759"/>
    <w:rsid w:val="008F1BA0"/>
    <w:rsid w:val="009466F7"/>
    <w:rsid w:val="0095485D"/>
    <w:rsid w:val="0096080B"/>
    <w:rsid w:val="00971E9A"/>
    <w:rsid w:val="00991B8F"/>
    <w:rsid w:val="009943F1"/>
    <w:rsid w:val="009A44BC"/>
    <w:rsid w:val="009A4D25"/>
    <w:rsid w:val="009A749D"/>
    <w:rsid w:val="009B0636"/>
    <w:rsid w:val="009B201B"/>
    <w:rsid w:val="009B258A"/>
    <w:rsid w:val="009C056B"/>
    <w:rsid w:val="009C0EF1"/>
    <w:rsid w:val="009E2F89"/>
    <w:rsid w:val="009E6F91"/>
    <w:rsid w:val="00A14869"/>
    <w:rsid w:val="00A257E9"/>
    <w:rsid w:val="00A26B1B"/>
    <w:rsid w:val="00A332FA"/>
    <w:rsid w:val="00A45195"/>
    <w:rsid w:val="00A51ED5"/>
    <w:rsid w:val="00A61B5D"/>
    <w:rsid w:val="00A707DC"/>
    <w:rsid w:val="00A760D8"/>
    <w:rsid w:val="00A82FE0"/>
    <w:rsid w:val="00AB587C"/>
    <w:rsid w:val="00AE0D43"/>
    <w:rsid w:val="00AE789B"/>
    <w:rsid w:val="00AF6B4A"/>
    <w:rsid w:val="00B018C8"/>
    <w:rsid w:val="00B07860"/>
    <w:rsid w:val="00B128B4"/>
    <w:rsid w:val="00B129CE"/>
    <w:rsid w:val="00B1524D"/>
    <w:rsid w:val="00B16FEF"/>
    <w:rsid w:val="00B20CB3"/>
    <w:rsid w:val="00B278A6"/>
    <w:rsid w:val="00B34169"/>
    <w:rsid w:val="00B42893"/>
    <w:rsid w:val="00B54DB4"/>
    <w:rsid w:val="00B60F26"/>
    <w:rsid w:val="00B77A14"/>
    <w:rsid w:val="00B8715C"/>
    <w:rsid w:val="00B93952"/>
    <w:rsid w:val="00BA054D"/>
    <w:rsid w:val="00BE5381"/>
    <w:rsid w:val="00BE65A5"/>
    <w:rsid w:val="00BF43FD"/>
    <w:rsid w:val="00BF73B6"/>
    <w:rsid w:val="00C30AF7"/>
    <w:rsid w:val="00C35D8B"/>
    <w:rsid w:val="00C4354E"/>
    <w:rsid w:val="00C54D8B"/>
    <w:rsid w:val="00C7028D"/>
    <w:rsid w:val="00C859E2"/>
    <w:rsid w:val="00C8687F"/>
    <w:rsid w:val="00CA5078"/>
    <w:rsid w:val="00CA6DC7"/>
    <w:rsid w:val="00CA7C45"/>
    <w:rsid w:val="00CD3035"/>
    <w:rsid w:val="00CE5806"/>
    <w:rsid w:val="00CE635F"/>
    <w:rsid w:val="00D06089"/>
    <w:rsid w:val="00D24EC6"/>
    <w:rsid w:val="00D43735"/>
    <w:rsid w:val="00D45309"/>
    <w:rsid w:val="00D83501"/>
    <w:rsid w:val="00D83CC7"/>
    <w:rsid w:val="00D868AA"/>
    <w:rsid w:val="00D91F81"/>
    <w:rsid w:val="00D94536"/>
    <w:rsid w:val="00D95ED4"/>
    <w:rsid w:val="00DB4C12"/>
    <w:rsid w:val="00DB7809"/>
    <w:rsid w:val="00DC5651"/>
    <w:rsid w:val="00DF3F3E"/>
    <w:rsid w:val="00E11571"/>
    <w:rsid w:val="00E12F10"/>
    <w:rsid w:val="00E21961"/>
    <w:rsid w:val="00E24748"/>
    <w:rsid w:val="00E31B25"/>
    <w:rsid w:val="00E41C76"/>
    <w:rsid w:val="00E5189C"/>
    <w:rsid w:val="00E55C1D"/>
    <w:rsid w:val="00E66B6D"/>
    <w:rsid w:val="00E71AB6"/>
    <w:rsid w:val="00E71F6F"/>
    <w:rsid w:val="00E74ABA"/>
    <w:rsid w:val="00E84B8C"/>
    <w:rsid w:val="00E860E5"/>
    <w:rsid w:val="00EC135D"/>
    <w:rsid w:val="00EC4E22"/>
    <w:rsid w:val="00EF4808"/>
    <w:rsid w:val="00F0319B"/>
    <w:rsid w:val="00F24E24"/>
    <w:rsid w:val="00F43D73"/>
    <w:rsid w:val="00F4650B"/>
    <w:rsid w:val="00F47FDF"/>
    <w:rsid w:val="00F56B4F"/>
    <w:rsid w:val="00F57121"/>
    <w:rsid w:val="00F83665"/>
    <w:rsid w:val="00F93E8F"/>
    <w:rsid w:val="00FA42CE"/>
    <w:rsid w:val="00FA7547"/>
    <w:rsid w:val="00FE57F4"/>
    <w:rsid w:val="00FE77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7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7B58DD"/>
    <w:pPr>
      <w:keepNext/>
      <w:widowControl/>
      <w:autoSpaceDE/>
      <w:autoSpaceDN/>
      <w:adjustRightInd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5">
    <w:name w:val="Подзаголовок Знак"/>
    <w:basedOn w:val="a0"/>
    <w:link w:val="a4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a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b">
    <w:name w:val="Emphasis"/>
    <w:qFormat/>
    <w:rsid w:val="00CA6DC7"/>
    <w:rPr>
      <w:i/>
      <w:iCs/>
    </w:rPr>
  </w:style>
  <w:style w:type="paragraph" w:styleId="ac">
    <w:name w:val="Balloon Text"/>
    <w:basedOn w:val="a"/>
    <w:link w:val="ad"/>
    <w:uiPriority w:val="99"/>
    <w:semiHidden/>
    <w:unhideWhenUsed/>
    <w:rsid w:val="00C35D8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35D8B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C35D8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8687F"/>
    <w:pPr>
      <w:ind w:left="720"/>
      <w:contextualSpacing/>
    </w:pPr>
  </w:style>
  <w:style w:type="character" w:styleId="af">
    <w:name w:val="Strong"/>
    <w:uiPriority w:val="22"/>
    <w:qFormat/>
    <w:rsid w:val="001C5147"/>
    <w:rPr>
      <w:b/>
      <w:bCs/>
    </w:rPr>
  </w:style>
  <w:style w:type="character" w:styleId="af0">
    <w:name w:val="Hyperlink"/>
    <w:rsid w:val="00534D9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7B58DD"/>
    <w:rPr>
      <w:rFonts w:ascii="Arial" w:eastAsia="Times New Roman" w:hAnsi="Arial" w:cs="Times New Roman"/>
      <w:b/>
      <w:bCs/>
      <w:i/>
      <w:iCs/>
      <w:sz w:val="28"/>
      <w:szCs w:val="28"/>
      <w:lang w:eastAsia="ru-RU"/>
    </w:rPr>
  </w:style>
  <w:style w:type="paragraph" w:styleId="af1">
    <w:name w:val="footnote text"/>
    <w:basedOn w:val="a"/>
    <w:link w:val="af2"/>
    <w:uiPriority w:val="99"/>
    <w:semiHidden/>
    <w:unhideWhenUsed/>
    <w:rsid w:val="00B20CB3"/>
  </w:style>
  <w:style w:type="character" w:customStyle="1" w:styleId="af2">
    <w:name w:val="Текст сноски Знак"/>
    <w:basedOn w:val="a0"/>
    <w:link w:val="af1"/>
    <w:uiPriority w:val="99"/>
    <w:semiHidden/>
    <w:rsid w:val="00B20CB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rsid w:val="00B20CB3"/>
    <w:rPr>
      <w:rFonts w:cs="Times New Roman"/>
      <w:vertAlign w:val="superscript"/>
    </w:rPr>
  </w:style>
  <w:style w:type="paragraph" w:customStyle="1" w:styleId="af4">
    <w:name w:val="Знак Знак Знак Знак"/>
    <w:basedOn w:val="a"/>
    <w:rsid w:val="00E66B6D"/>
    <w:pPr>
      <w:widowControl/>
      <w:autoSpaceDE/>
      <w:autoSpaceDN/>
      <w:adjustRightInd/>
      <w:spacing w:before="100" w:beforeAutospacing="1" w:after="100" w:afterAutospacing="1"/>
    </w:pPr>
    <w:rPr>
      <w:rFonts w:ascii="Tahoma" w:eastAsia="Times New Roman" w:hAnsi="Tahoma" w:cs="Tahoma"/>
      <w:lang w:val="en-US" w:eastAsia="en-US"/>
    </w:rPr>
  </w:style>
  <w:style w:type="character" w:customStyle="1" w:styleId="211pt">
    <w:name w:val="Основной текст (2) + 11 pt"/>
    <w:aliases w:val="Полужирный,Полужирный1"/>
    <w:rsid w:val="009E6F91"/>
    <w:rPr>
      <w:rFonts w:ascii="Times New Roman" w:hAnsi="Times New Roman"/>
      <w:b/>
      <w:color w:val="000000"/>
      <w:spacing w:val="0"/>
      <w:w w:val="100"/>
      <w:position w:val="0"/>
      <w:sz w:val="22"/>
      <w:u w:val="none"/>
      <w:effect w:val="none"/>
      <w:lang w:val="ru-RU" w:eastAsia="ru-RU"/>
    </w:rPr>
  </w:style>
  <w:style w:type="character" w:customStyle="1" w:styleId="210">
    <w:name w:val="Основной текст (2) + 10"/>
    <w:aliases w:val="5 pt"/>
    <w:rsid w:val="009E6F91"/>
    <w:rPr>
      <w:rFonts w:ascii="Times New Roman" w:hAnsi="Times New Roman"/>
      <w:color w:val="000000"/>
      <w:spacing w:val="0"/>
      <w:w w:val="100"/>
      <w:position w:val="0"/>
      <w:sz w:val="21"/>
      <w:u w:val="none"/>
      <w:effect w:val="none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13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znanium.com/catalog/product/508597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F2F86-D027-4129-8720-3A6B81ACA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10</Pages>
  <Words>1685</Words>
  <Characters>9611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Никонова Д.С.</cp:lastModifiedBy>
  <cp:revision>38</cp:revision>
  <dcterms:created xsi:type="dcterms:W3CDTF">2018-09-04T08:12:00Z</dcterms:created>
  <dcterms:modified xsi:type="dcterms:W3CDTF">2019-06-26T08:18:00Z</dcterms:modified>
</cp:coreProperties>
</file>