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632" w:type="dxa"/>
        <w:tblInd w:w="-572" w:type="dxa"/>
        <w:tblLook w:val="04A0"/>
      </w:tblPr>
      <w:tblGrid>
        <w:gridCol w:w="1129"/>
        <w:gridCol w:w="9503"/>
      </w:tblGrid>
      <w:tr w:rsidR="004716ED" w:rsidRPr="004716ED" w:rsidTr="00B24F2A">
        <w:tc>
          <w:tcPr>
            <w:tcW w:w="1129" w:type="dxa"/>
            <w:shd w:val="clear" w:color="auto" w:fill="auto"/>
          </w:tcPr>
          <w:p w:rsidR="004716ED" w:rsidRPr="004716ED" w:rsidRDefault="00E622F4" w:rsidP="004716ED">
            <w:pPr>
              <w:jc w:val="center"/>
              <w:rPr>
                <w:sz w:val="28"/>
                <w:szCs w:val="28"/>
              </w:rPr>
            </w:pPr>
            <w:r>
              <w:rPr>
                <w:noProof/>
                <w:sz w:val="28"/>
                <w:szCs w:val="28"/>
              </w:rPr>
              <w:drawing>
                <wp:inline distT="0" distB="0" distL="0" distR="0">
                  <wp:extent cx="532765" cy="707390"/>
                  <wp:effectExtent l="19050" t="0" r="635" b="0"/>
                  <wp:docPr id="1" name="Рисунок 1" descr="C:\Users\T'rain\Desktop\логотип 2016 УКРТБдля документ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T'rain\Desktop\логотип 2016 УКРТБдля документов.jpg"/>
                          <pic:cNvPicPr>
                            <a:picLocks noChangeAspect="1" noChangeArrowheads="1"/>
                          </pic:cNvPicPr>
                        </pic:nvPicPr>
                        <pic:blipFill>
                          <a:blip r:embed="rId7"/>
                          <a:srcRect/>
                          <a:stretch>
                            <a:fillRect/>
                          </a:stretch>
                        </pic:blipFill>
                        <pic:spPr bwMode="auto">
                          <a:xfrm>
                            <a:off x="0" y="0"/>
                            <a:ext cx="532765" cy="707390"/>
                          </a:xfrm>
                          <a:prstGeom prst="rect">
                            <a:avLst/>
                          </a:prstGeom>
                          <a:noFill/>
                          <a:ln w="9525">
                            <a:noFill/>
                            <a:miter lim="800000"/>
                            <a:headEnd/>
                            <a:tailEnd/>
                          </a:ln>
                        </pic:spPr>
                      </pic:pic>
                    </a:graphicData>
                  </a:graphic>
                </wp:inline>
              </w:drawing>
            </w:r>
          </w:p>
        </w:tc>
        <w:tc>
          <w:tcPr>
            <w:tcW w:w="9503" w:type="dxa"/>
            <w:shd w:val="clear" w:color="auto" w:fill="auto"/>
          </w:tcPr>
          <w:p w:rsidR="004716ED" w:rsidRPr="004716ED" w:rsidRDefault="004716ED" w:rsidP="004716ED">
            <w:pPr>
              <w:jc w:val="center"/>
              <w:rPr>
                <w:sz w:val="28"/>
                <w:szCs w:val="28"/>
              </w:rPr>
            </w:pPr>
            <w:r w:rsidRPr="004716ED">
              <w:rPr>
                <w:sz w:val="28"/>
                <w:szCs w:val="28"/>
              </w:rPr>
              <w:t>МИНИСТЕРСТВО ОБРАЗОВАНИЯ РЕСПУБЛИКИ БАШКОРТОСТАН</w:t>
            </w:r>
          </w:p>
          <w:p w:rsidR="004716ED" w:rsidRPr="004716ED" w:rsidRDefault="004716ED" w:rsidP="004716ED">
            <w:pPr>
              <w:shd w:val="clear" w:color="auto" w:fill="FFFFFF"/>
              <w:jc w:val="center"/>
              <w:rPr>
                <w:sz w:val="26"/>
                <w:szCs w:val="26"/>
              </w:rPr>
            </w:pPr>
            <w:r w:rsidRPr="004716ED">
              <w:rPr>
                <w:sz w:val="26"/>
                <w:szCs w:val="26"/>
              </w:rPr>
              <w:t>Государственное бюджетное профессиональное образовательное учреждение</w:t>
            </w:r>
          </w:p>
          <w:p w:rsidR="004716ED" w:rsidRPr="004716ED" w:rsidRDefault="004716ED" w:rsidP="004716ED">
            <w:pPr>
              <w:shd w:val="clear" w:color="auto" w:fill="FFFFFF"/>
              <w:jc w:val="center"/>
              <w:rPr>
                <w:sz w:val="28"/>
                <w:szCs w:val="28"/>
              </w:rPr>
            </w:pPr>
            <w:r w:rsidRPr="004716ED">
              <w:rPr>
                <w:sz w:val="26"/>
                <w:szCs w:val="26"/>
              </w:rPr>
              <w:t>Уфимский колледж радиоэлектроники, телекоммуникаций и безопасности</w:t>
            </w:r>
          </w:p>
        </w:tc>
      </w:tr>
    </w:tbl>
    <w:p w:rsidR="004716ED" w:rsidRPr="004716ED" w:rsidRDefault="004716ED" w:rsidP="004716ED">
      <w:pPr>
        <w:ind w:firstLine="720"/>
        <w:rPr>
          <w:sz w:val="28"/>
          <w:szCs w:val="28"/>
        </w:rPr>
      </w:pPr>
    </w:p>
    <w:p w:rsidR="004716ED" w:rsidRPr="004716ED" w:rsidRDefault="004716ED" w:rsidP="004716ED">
      <w:pPr>
        <w:ind w:firstLine="720"/>
        <w:jc w:val="right"/>
        <w:rPr>
          <w:sz w:val="28"/>
          <w:szCs w:val="28"/>
        </w:rPr>
      </w:pPr>
    </w:p>
    <w:tbl>
      <w:tblPr>
        <w:tblW w:w="0" w:type="auto"/>
        <w:jc w:val="right"/>
        <w:tblLayout w:type="fixed"/>
        <w:tblLook w:val="01E0"/>
      </w:tblPr>
      <w:tblGrid>
        <w:gridCol w:w="5226"/>
        <w:gridCol w:w="4345"/>
      </w:tblGrid>
      <w:tr w:rsidR="004716ED" w:rsidRPr="004716ED" w:rsidTr="00B24F2A">
        <w:trPr>
          <w:trHeight w:val="80"/>
          <w:jc w:val="right"/>
        </w:trPr>
        <w:tc>
          <w:tcPr>
            <w:tcW w:w="5226" w:type="dxa"/>
          </w:tcPr>
          <w:p w:rsidR="004716ED" w:rsidRPr="004716ED" w:rsidRDefault="004716ED" w:rsidP="004716E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Cs w:val="24"/>
              </w:rPr>
            </w:pPr>
          </w:p>
        </w:tc>
        <w:tc>
          <w:tcPr>
            <w:tcW w:w="4345" w:type="dxa"/>
          </w:tcPr>
          <w:p w:rsidR="004716ED" w:rsidRPr="004716ED" w:rsidRDefault="004716ED" w:rsidP="004716ED">
            <w:pPr>
              <w:rPr>
                <w:sz w:val="28"/>
                <w:szCs w:val="28"/>
              </w:rPr>
            </w:pPr>
            <w:r w:rsidRPr="004716ED">
              <w:rPr>
                <w:sz w:val="28"/>
                <w:szCs w:val="28"/>
              </w:rPr>
              <w:t>УТВЕРЖДАЮ</w:t>
            </w:r>
          </w:p>
          <w:p w:rsidR="004716ED" w:rsidRPr="004716ED" w:rsidRDefault="004716ED" w:rsidP="004716ED">
            <w:pPr>
              <w:rPr>
                <w:sz w:val="28"/>
                <w:szCs w:val="28"/>
              </w:rPr>
            </w:pPr>
            <w:r w:rsidRPr="004716ED">
              <w:rPr>
                <w:sz w:val="28"/>
                <w:szCs w:val="28"/>
              </w:rPr>
              <w:t xml:space="preserve">Зам. директора </w:t>
            </w:r>
          </w:p>
          <w:p w:rsidR="004716ED" w:rsidRPr="004716ED" w:rsidRDefault="004716ED" w:rsidP="004716ED">
            <w:pPr>
              <w:rPr>
                <w:sz w:val="28"/>
                <w:szCs w:val="28"/>
              </w:rPr>
            </w:pPr>
            <w:r w:rsidRPr="004716ED">
              <w:rPr>
                <w:sz w:val="28"/>
                <w:szCs w:val="28"/>
              </w:rPr>
              <w:t>_____________ Л.Р. Туктарова</w:t>
            </w:r>
          </w:p>
          <w:p w:rsidR="004716ED" w:rsidRPr="004716ED" w:rsidRDefault="004716ED" w:rsidP="004716ED">
            <w:pPr>
              <w:rPr>
                <w:szCs w:val="24"/>
              </w:rPr>
            </w:pPr>
            <w:r w:rsidRPr="004716ED">
              <w:rPr>
                <w:sz w:val="28"/>
                <w:szCs w:val="28"/>
              </w:rPr>
              <w:t>«29» августа 2017 г.</w:t>
            </w:r>
          </w:p>
        </w:tc>
      </w:tr>
    </w:tbl>
    <w:p w:rsidR="004716ED" w:rsidRPr="004716ED" w:rsidRDefault="004716ED" w:rsidP="004716ED">
      <w:pPr>
        <w:jc w:val="center"/>
        <w:rPr>
          <w:sz w:val="28"/>
          <w:szCs w:val="28"/>
        </w:rPr>
      </w:pPr>
    </w:p>
    <w:p w:rsidR="004716ED" w:rsidRPr="004716ED" w:rsidRDefault="004716ED" w:rsidP="004716ED">
      <w:pPr>
        <w:jc w:val="center"/>
        <w:rPr>
          <w:sz w:val="28"/>
          <w:szCs w:val="28"/>
        </w:rPr>
      </w:pPr>
    </w:p>
    <w:p w:rsidR="004716ED" w:rsidRPr="004716ED" w:rsidRDefault="004716ED" w:rsidP="004716ED">
      <w:pPr>
        <w:jc w:val="center"/>
        <w:rPr>
          <w:sz w:val="28"/>
          <w:szCs w:val="28"/>
        </w:rPr>
      </w:pPr>
    </w:p>
    <w:p w:rsidR="004716ED" w:rsidRPr="004716ED" w:rsidRDefault="004716ED" w:rsidP="004716ED">
      <w:pPr>
        <w:jc w:val="center"/>
        <w:rPr>
          <w:sz w:val="28"/>
          <w:szCs w:val="28"/>
        </w:rPr>
      </w:pPr>
    </w:p>
    <w:p w:rsidR="004716ED" w:rsidRPr="004716ED" w:rsidRDefault="004716ED" w:rsidP="004716ED">
      <w:pPr>
        <w:jc w:val="center"/>
        <w:rPr>
          <w:b/>
          <w:sz w:val="28"/>
          <w:szCs w:val="28"/>
        </w:rPr>
      </w:pPr>
      <w:r w:rsidRPr="004716ED">
        <w:rPr>
          <w:b/>
          <w:sz w:val="28"/>
          <w:szCs w:val="28"/>
        </w:rPr>
        <w:t>СБОРНИК МЕТОДИЧЕСКИХ УКАЗАНИЙ</w:t>
      </w:r>
    </w:p>
    <w:p w:rsidR="004716ED" w:rsidRPr="004716ED" w:rsidRDefault="004716ED" w:rsidP="004716ED">
      <w:pPr>
        <w:jc w:val="center"/>
        <w:rPr>
          <w:b/>
          <w:sz w:val="28"/>
          <w:szCs w:val="28"/>
        </w:rPr>
      </w:pPr>
    </w:p>
    <w:p w:rsidR="004716ED" w:rsidRPr="004716ED" w:rsidRDefault="004716ED" w:rsidP="004716ED">
      <w:pPr>
        <w:jc w:val="center"/>
        <w:rPr>
          <w:b/>
          <w:sz w:val="28"/>
          <w:szCs w:val="28"/>
        </w:rPr>
      </w:pPr>
      <w:r w:rsidRPr="004716ED">
        <w:rPr>
          <w:b/>
          <w:sz w:val="28"/>
          <w:szCs w:val="28"/>
        </w:rPr>
        <w:t>ДЛЯ СТУДЕНТОВ ПО ВЫПОЛНЕНИЮ</w:t>
      </w:r>
    </w:p>
    <w:p w:rsidR="004716ED" w:rsidRPr="004716ED" w:rsidRDefault="004716ED" w:rsidP="004716ED">
      <w:pPr>
        <w:jc w:val="center"/>
        <w:rPr>
          <w:b/>
          <w:sz w:val="28"/>
          <w:szCs w:val="28"/>
        </w:rPr>
      </w:pPr>
    </w:p>
    <w:p w:rsidR="004716ED" w:rsidRPr="004716ED" w:rsidRDefault="004716ED" w:rsidP="004716ED">
      <w:pPr>
        <w:jc w:val="center"/>
        <w:rPr>
          <w:b/>
          <w:sz w:val="28"/>
          <w:szCs w:val="28"/>
        </w:rPr>
      </w:pPr>
      <w:r w:rsidRPr="004716ED">
        <w:rPr>
          <w:b/>
          <w:sz w:val="28"/>
          <w:szCs w:val="28"/>
        </w:rPr>
        <w:t>ЛАБОРАТОРНЫХ РАБОТ</w:t>
      </w:r>
    </w:p>
    <w:p w:rsidR="004716ED" w:rsidRPr="004716ED" w:rsidRDefault="004716ED" w:rsidP="004716ED">
      <w:pPr>
        <w:jc w:val="center"/>
        <w:rPr>
          <w:b/>
          <w:sz w:val="28"/>
          <w:szCs w:val="28"/>
        </w:rPr>
      </w:pPr>
    </w:p>
    <w:p w:rsidR="004716ED" w:rsidRPr="004716ED" w:rsidRDefault="001D2846" w:rsidP="004716ED">
      <w:pPr>
        <w:jc w:val="center"/>
        <w:rPr>
          <w:b/>
          <w:sz w:val="28"/>
          <w:szCs w:val="28"/>
        </w:rPr>
      </w:pPr>
      <w:r>
        <w:rPr>
          <w:b/>
          <w:sz w:val="28"/>
          <w:szCs w:val="28"/>
        </w:rPr>
        <w:t>ДИСЦИПЛИНА</w:t>
      </w:r>
      <w:r w:rsidR="004716ED" w:rsidRPr="004716ED">
        <w:rPr>
          <w:b/>
          <w:sz w:val="28"/>
          <w:szCs w:val="28"/>
        </w:rPr>
        <w:t xml:space="preserve"> «</w:t>
      </w:r>
      <w:r w:rsidR="004716ED">
        <w:rPr>
          <w:b/>
          <w:sz w:val="28"/>
          <w:szCs w:val="28"/>
        </w:rPr>
        <w:t>ИНФОРМАТИКА</w:t>
      </w:r>
      <w:r w:rsidR="004716ED" w:rsidRPr="004716ED">
        <w:rPr>
          <w:b/>
          <w:sz w:val="28"/>
          <w:szCs w:val="28"/>
        </w:rPr>
        <w:t>»</w:t>
      </w:r>
    </w:p>
    <w:p w:rsidR="004716ED" w:rsidRPr="004716ED" w:rsidRDefault="004716ED" w:rsidP="004716ED">
      <w:pPr>
        <w:jc w:val="center"/>
        <w:rPr>
          <w:b/>
          <w:sz w:val="28"/>
          <w:szCs w:val="28"/>
        </w:rPr>
      </w:pPr>
    </w:p>
    <w:p w:rsidR="004716ED" w:rsidRPr="004716ED" w:rsidRDefault="004716ED" w:rsidP="004716ED">
      <w:pPr>
        <w:jc w:val="center"/>
        <w:rPr>
          <w:b/>
          <w:i/>
          <w:sz w:val="28"/>
          <w:szCs w:val="28"/>
        </w:rPr>
      </w:pPr>
      <w:r w:rsidRPr="004716ED">
        <w:rPr>
          <w:b/>
          <w:i/>
          <w:sz w:val="28"/>
          <w:szCs w:val="28"/>
        </w:rPr>
        <w:t xml:space="preserve">специальность </w:t>
      </w:r>
      <w:r w:rsidR="00612BDC">
        <w:rPr>
          <w:b/>
          <w:i/>
          <w:sz w:val="28"/>
          <w:szCs w:val="28"/>
        </w:rPr>
        <w:t xml:space="preserve">15.02.10 </w:t>
      </w:r>
      <w:r w:rsidRPr="004716ED">
        <w:rPr>
          <w:b/>
          <w:i/>
          <w:sz w:val="28"/>
          <w:szCs w:val="28"/>
        </w:rPr>
        <w:t>«</w:t>
      </w:r>
      <w:r w:rsidR="00C7538C">
        <w:rPr>
          <w:b/>
          <w:i/>
          <w:sz w:val="28"/>
          <w:szCs w:val="28"/>
        </w:rPr>
        <w:t>Мехатроника и мобильная робототехника</w:t>
      </w:r>
      <w:r w:rsidR="00AC0A4C">
        <w:rPr>
          <w:b/>
          <w:i/>
          <w:sz w:val="28"/>
          <w:szCs w:val="28"/>
        </w:rPr>
        <w:t xml:space="preserve"> (по отраслям)</w:t>
      </w:r>
    </w:p>
    <w:p w:rsidR="004716ED" w:rsidRPr="004716ED" w:rsidRDefault="004716ED" w:rsidP="004716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b/>
          <w:i/>
          <w:sz w:val="28"/>
          <w:szCs w:val="28"/>
        </w:rPr>
      </w:pPr>
    </w:p>
    <w:p w:rsidR="004716ED" w:rsidRPr="004716ED" w:rsidRDefault="004716ED" w:rsidP="004716ED">
      <w:pPr>
        <w:jc w:val="center"/>
        <w:rPr>
          <w:b/>
          <w:sz w:val="28"/>
          <w:szCs w:val="28"/>
        </w:rPr>
      </w:pPr>
    </w:p>
    <w:p w:rsidR="004716ED" w:rsidRPr="004716ED" w:rsidRDefault="004716ED" w:rsidP="004716ED">
      <w:pPr>
        <w:jc w:val="center"/>
        <w:rPr>
          <w:b/>
          <w:sz w:val="28"/>
          <w:szCs w:val="28"/>
        </w:rPr>
      </w:pPr>
    </w:p>
    <w:p w:rsidR="004716ED" w:rsidRPr="004716ED" w:rsidRDefault="004716ED" w:rsidP="004716ED">
      <w:pPr>
        <w:jc w:val="center"/>
        <w:rPr>
          <w:b/>
          <w:sz w:val="28"/>
          <w:szCs w:val="28"/>
        </w:rPr>
      </w:pPr>
    </w:p>
    <w:p w:rsidR="004716ED" w:rsidRPr="004716ED" w:rsidRDefault="004716ED" w:rsidP="004716ED">
      <w:pPr>
        <w:jc w:val="center"/>
        <w:rPr>
          <w:b/>
          <w:sz w:val="28"/>
          <w:szCs w:val="28"/>
        </w:rPr>
      </w:pPr>
    </w:p>
    <w:p w:rsidR="004716ED" w:rsidRPr="004716ED" w:rsidRDefault="004716ED" w:rsidP="004716ED">
      <w:pPr>
        <w:jc w:val="center"/>
        <w:rPr>
          <w:b/>
          <w:sz w:val="28"/>
          <w:szCs w:val="28"/>
        </w:rPr>
      </w:pPr>
    </w:p>
    <w:p w:rsidR="004716ED" w:rsidRPr="004716ED" w:rsidRDefault="004716ED" w:rsidP="004716ED">
      <w:pPr>
        <w:jc w:val="center"/>
        <w:rPr>
          <w:b/>
          <w:sz w:val="28"/>
          <w:szCs w:val="28"/>
        </w:rPr>
      </w:pPr>
    </w:p>
    <w:tbl>
      <w:tblPr>
        <w:tblW w:w="0" w:type="auto"/>
        <w:jc w:val="right"/>
        <w:tblLayout w:type="fixed"/>
        <w:tblLook w:val="01E0"/>
      </w:tblPr>
      <w:tblGrid>
        <w:gridCol w:w="5508"/>
        <w:gridCol w:w="4063"/>
      </w:tblGrid>
      <w:tr w:rsidR="004716ED" w:rsidRPr="004716ED" w:rsidTr="00B24F2A">
        <w:trPr>
          <w:trHeight w:val="2701"/>
          <w:jc w:val="right"/>
        </w:trPr>
        <w:tc>
          <w:tcPr>
            <w:tcW w:w="5508" w:type="dxa"/>
          </w:tcPr>
          <w:p w:rsidR="004716ED" w:rsidRPr="004716ED" w:rsidRDefault="004716ED" w:rsidP="004716ED">
            <w:pPr>
              <w:rPr>
                <w:sz w:val="28"/>
                <w:szCs w:val="28"/>
              </w:rPr>
            </w:pPr>
          </w:p>
          <w:p w:rsidR="004716ED" w:rsidRPr="004716ED" w:rsidRDefault="004716ED" w:rsidP="004716ED">
            <w:pPr>
              <w:rPr>
                <w:sz w:val="28"/>
                <w:szCs w:val="28"/>
              </w:rPr>
            </w:pPr>
          </w:p>
          <w:p w:rsidR="004716ED" w:rsidRPr="004716ED" w:rsidRDefault="004716ED" w:rsidP="004716ED">
            <w:pPr>
              <w:rPr>
                <w:sz w:val="28"/>
                <w:szCs w:val="28"/>
              </w:rPr>
            </w:pPr>
          </w:p>
        </w:tc>
        <w:tc>
          <w:tcPr>
            <w:tcW w:w="4063" w:type="dxa"/>
          </w:tcPr>
          <w:p w:rsidR="004716ED" w:rsidRPr="004716ED" w:rsidRDefault="004716ED" w:rsidP="004716ED">
            <w:pPr>
              <w:ind w:right="-143"/>
              <w:rPr>
                <w:szCs w:val="24"/>
              </w:rPr>
            </w:pPr>
            <w:r w:rsidRPr="004716ED">
              <w:rPr>
                <w:szCs w:val="24"/>
              </w:rPr>
              <w:t>СОГЛАСОВАННО</w:t>
            </w:r>
          </w:p>
          <w:p w:rsidR="004716ED" w:rsidRPr="004716ED" w:rsidRDefault="004716ED" w:rsidP="004716ED">
            <w:pPr>
              <w:ind w:right="-143"/>
              <w:rPr>
                <w:szCs w:val="24"/>
              </w:rPr>
            </w:pPr>
            <w:r w:rsidRPr="004716ED">
              <w:rPr>
                <w:szCs w:val="24"/>
              </w:rPr>
              <w:t>Зав. кафедрой</w:t>
            </w:r>
          </w:p>
          <w:p w:rsidR="004716ED" w:rsidRPr="004716ED" w:rsidRDefault="004716ED" w:rsidP="004716ED">
            <w:pPr>
              <w:ind w:right="-143"/>
              <w:rPr>
                <w:szCs w:val="24"/>
              </w:rPr>
            </w:pPr>
            <w:r w:rsidRPr="004716ED">
              <w:rPr>
                <w:szCs w:val="24"/>
              </w:rPr>
              <w:t>_____________ М.Е. Бронштейн</w:t>
            </w:r>
          </w:p>
          <w:p w:rsidR="004716ED" w:rsidRPr="004716ED" w:rsidRDefault="004716ED" w:rsidP="004716ED">
            <w:pPr>
              <w:ind w:right="-143"/>
              <w:rPr>
                <w:szCs w:val="24"/>
              </w:rPr>
            </w:pPr>
          </w:p>
          <w:p w:rsidR="004716ED" w:rsidRPr="004716ED" w:rsidRDefault="004716ED" w:rsidP="004716ED">
            <w:pPr>
              <w:rPr>
                <w:szCs w:val="24"/>
              </w:rPr>
            </w:pPr>
            <w:r w:rsidRPr="004716ED">
              <w:rPr>
                <w:szCs w:val="24"/>
              </w:rPr>
              <w:t>РАЗРАБОТАЛ:</w:t>
            </w:r>
          </w:p>
          <w:p w:rsidR="004716ED" w:rsidRPr="004716ED" w:rsidRDefault="004716ED" w:rsidP="004716ED">
            <w:pPr>
              <w:rPr>
                <w:szCs w:val="24"/>
              </w:rPr>
            </w:pPr>
            <w:r w:rsidRPr="004716ED">
              <w:rPr>
                <w:szCs w:val="24"/>
              </w:rPr>
              <w:t>Преподаватель</w:t>
            </w:r>
          </w:p>
          <w:p w:rsidR="004716ED" w:rsidRPr="004716ED" w:rsidRDefault="004716ED" w:rsidP="004716ED">
            <w:pPr>
              <w:ind w:right="-143"/>
              <w:rPr>
                <w:szCs w:val="24"/>
              </w:rPr>
            </w:pPr>
            <w:r w:rsidRPr="004716ED">
              <w:rPr>
                <w:szCs w:val="24"/>
              </w:rPr>
              <w:t xml:space="preserve">_____________ </w:t>
            </w:r>
            <w:r w:rsidR="001D2846">
              <w:rPr>
                <w:szCs w:val="24"/>
              </w:rPr>
              <w:t>Н.С. Филипенкова</w:t>
            </w:r>
          </w:p>
          <w:p w:rsidR="004716ED" w:rsidRPr="004716ED" w:rsidRDefault="004716ED" w:rsidP="004716ED">
            <w:pPr>
              <w:rPr>
                <w:szCs w:val="24"/>
              </w:rPr>
            </w:pPr>
          </w:p>
          <w:p w:rsidR="004716ED" w:rsidRPr="004716ED" w:rsidRDefault="004716ED" w:rsidP="004716ED">
            <w:pPr>
              <w:rPr>
                <w:szCs w:val="24"/>
              </w:rPr>
            </w:pPr>
          </w:p>
        </w:tc>
      </w:tr>
    </w:tbl>
    <w:p w:rsidR="004716ED" w:rsidRPr="004716ED" w:rsidRDefault="004716ED" w:rsidP="004716ED">
      <w:pPr>
        <w:jc w:val="center"/>
        <w:rPr>
          <w:b/>
          <w:sz w:val="28"/>
          <w:szCs w:val="28"/>
        </w:rPr>
      </w:pPr>
    </w:p>
    <w:p w:rsidR="004716ED" w:rsidRPr="004716ED" w:rsidRDefault="004716ED" w:rsidP="004716ED">
      <w:pPr>
        <w:jc w:val="center"/>
        <w:rPr>
          <w:b/>
          <w:sz w:val="28"/>
          <w:szCs w:val="28"/>
        </w:rPr>
      </w:pPr>
    </w:p>
    <w:p w:rsidR="004716ED" w:rsidRPr="004716ED" w:rsidRDefault="004716ED" w:rsidP="004716ED">
      <w:pPr>
        <w:jc w:val="center"/>
        <w:rPr>
          <w:b/>
          <w:sz w:val="28"/>
          <w:szCs w:val="28"/>
        </w:rPr>
      </w:pPr>
    </w:p>
    <w:p w:rsidR="004716ED" w:rsidRDefault="004716ED" w:rsidP="004716ED">
      <w:pPr>
        <w:jc w:val="center"/>
        <w:rPr>
          <w:b/>
          <w:sz w:val="28"/>
          <w:szCs w:val="28"/>
        </w:rPr>
      </w:pPr>
    </w:p>
    <w:p w:rsidR="00DF00B4" w:rsidRDefault="00DF00B4" w:rsidP="004716ED">
      <w:pPr>
        <w:jc w:val="center"/>
        <w:rPr>
          <w:b/>
          <w:sz w:val="28"/>
          <w:szCs w:val="28"/>
        </w:rPr>
      </w:pPr>
    </w:p>
    <w:p w:rsidR="00DF00B4" w:rsidRDefault="00DF00B4" w:rsidP="004716ED">
      <w:pPr>
        <w:jc w:val="center"/>
        <w:rPr>
          <w:b/>
          <w:sz w:val="28"/>
          <w:szCs w:val="28"/>
        </w:rPr>
      </w:pPr>
    </w:p>
    <w:p w:rsidR="00DF00B4" w:rsidRPr="004716ED" w:rsidRDefault="00DF00B4" w:rsidP="004716ED">
      <w:pPr>
        <w:jc w:val="center"/>
        <w:rPr>
          <w:b/>
          <w:sz w:val="28"/>
          <w:szCs w:val="28"/>
        </w:rPr>
      </w:pPr>
    </w:p>
    <w:p w:rsidR="004716ED" w:rsidRPr="004716ED" w:rsidRDefault="004716ED" w:rsidP="004716ED">
      <w:pPr>
        <w:jc w:val="center"/>
        <w:rPr>
          <w:bCs/>
          <w:sz w:val="28"/>
          <w:szCs w:val="28"/>
        </w:rPr>
      </w:pPr>
      <w:bookmarkStart w:id="0" w:name="_GoBack"/>
      <w:bookmarkEnd w:id="0"/>
      <w:r w:rsidRPr="004716ED">
        <w:rPr>
          <w:bCs/>
          <w:sz w:val="28"/>
          <w:szCs w:val="28"/>
        </w:rPr>
        <w:t>Уфа 2017 г.</w:t>
      </w:r>
    </w:p>
    <w:p w:rsidR="007B6DE8" w:rsidRDefault="007B6DE8" w:rsidP="007B6DE8">
      <w:pPr>
        <w:rPr>
          <w:b/>
        </w:rPr>
      </w:pPr>
    </w:p>
    <w:p w:rsidR="007B6DE8" w:rsidRPr="00AA118F" w:rsidRDefault="007B6DE8" w:rsidP="007B6DE8">
      <w:pPr>
        <w:jc w:val="center"/>
        <w:rPr>
          <w:b/>
        </w:rPr>
      </w:pPr>
      <w:r w:rsidRPr="00AA118F">
        <w:rPr>
          <w:b/>
        </w:rPr>
        <w:lastRenderedPageBreak/>
        <w:t>СОДЕРЖАНИЕ</w:t>
      </w:r>
    </w:p>
    <w:p w:rsidR="007B6DE8" w:rsidRPr="00AA118F" w:rsidRDefault="007B6DE8" w:rsidP="007B6DE8">
      <w:pPr>
        <w:jc w:val="center"/>
        <w:rPr>
          <w:b/>
        </w:rPr>
      </w:pPr>
    </w:p>
    <w:tbl>
      <w:tblPr>
        <w:tblW w:w="10796" w:type="dxa"/>
        <w:tblInd w:w="-743" w:type="dxa"/>
        <w:tblLook w:val="01E0"/>
      </w:tblPr>
      <w:tblGrid>
        <w:gridCol w:w="9073"/>
        <w:gridCol w:w="1723"/>
      </w:tblGrid>
      <w:tr w:rsidR="007B6DE8" w:rsidRPr="00AA118F" w:rsidTr="00C7538C">
        <w:tc>
          <w:tcPr>
            <w:tcW w:w="9073" w:type="dxa"/>
          </w:tcPr>
          <w:p w:rsidR="007B6DE8" w:rsidRPr="00AA118F" w:rsidRDefault="007B6DE8" w:rsidP="004B20DB">
            <w:pPr>
              <w:jc w:val="center"/>
              <w:rPr>
                <w:bCs/>
                <w:i/>
              </w:rPr>
            </w:pPr>
          </w:p>
        </w:tc>
        <w:tc>
          <w:tcPr>
            <w:tcW w:w="1723" w:type="dxa"/>
          </w:tcPr>
          <w:p w:rsidR="007B6DE8" w:rsidRPr="00AA118F" w:rsidRDefault="007B6DE8" w:rsidP="004B20DB">
            <w:pPr>
              <w:jc w:val="center"/>
              <w:rPr>
                <w:bCs/>
              </w:rPr>
            </w:pPr>
            <w:r w:rsidRPr="00AA118F">
              <w:rPr>
                <w:bCs/>
              </w:rPr>
              <w:t>Стр.</w:t>
            </w:r>
          </w:p>
        </w:tc>
      </w:tr>
      <w:tr w:rsidR="007B6DE8" w:rsidRPr="007B6DE8" w:rsidTr="00C7538C">
        <w:tc>
          <w:tcPr>
            <w:tcW w:w="9073" w:type="dxa"/>
          </w:tcPr>
          <w:p w:rsidR="007B6DE8" w:rsidRPr="00611A6B" w:rsidRDefault="007B6DE8" w:rsidP="00C56385">
            <w:r w:rsidRPr="00611A6B">
              <w:t>Предисловие</w:t>
            </w:r>
          </w:p>
        </w:tc>
        <w:tc>
          <w:tcPr>
            <w:tcW w:w="1723" w:type="dxa"/>
          </w:tcPr>
          <w:p w:rsidR="007B6DE8" w:rsidRPr="004E426A" w:rsidRDefault="007B6DE8" w:rsidP="004B20DB">
            <w:pPr>
              <w:jc w:val="center"/>
            </w:pPr>
            <w:r w:rsidRPr="004E426A">
              <w:t>3</w:t>
            </w:r>
          </w:p>
        </w:tc>
      </w:tr>
      <w:tr w:rsidR="00D76AE9" w:rsidRPr="007B6DE8" w:rsidTr="00C7538C">
        <w:trPr>
          <w:trHeight w:val="345"/>
        </w:trPr>
        <w:tc>
          <w:tcPr>
            <w:tcW w:w="9073" w:type="dxa"/>
          </w:tcPr>
          <w:p w:rsidR="00D76AE9" w:rsidRPr="00611A6B" w:rsidRDefault="00BB1EFD" w:rsidP="00D76AE9">
            <w:pPr>
              <w:jc w:val="both"/>
            </w:pPr>
            <w:r>
              <w:t>Практическая</w:t>
            </w:r>
            <w:r w:rsidR="00D76AE9">
              <w:t xml:space="preserve"> работа №1 «</w:t>
            </w:r>
            <w:r w:rsidR="00D76AE9" w:rsidRPr="00D76AE9">
              <w:rPr>
                <w:szCs w:val="24"/>
              </w:rPr>
              <w:t>Использование служебного и прикладного программного обеспечения для решения учебных задач</w:t>
            </w:r>
            <w:r w:rsidR="00D76AE9">
              <w:t>»</w:t>
            </w:r>
          </w:p>
        </w:tc>
        <w:tc>
          <w:tcPr>
            <w:tcW w:w="1723" w:type="dxa"/>
          </w:tcPr>
          <w:p w:rsidR="00D76AE9" w:rsidRPr="004E426A" w:rsidRDefault="00793221" w:rsidP="00D76AE9">
            <w:pPr>
              <w:jc w:val="center"/>
            </w:pPr>
            <w:r>
              <w:t>5</w:t>
            </w:r>
          </w:p>
        </w:tc>
      </w:tr>
      <w:tr w:rsidR="00D76AE9" w:rsidRPr="007B6DE8" w:rsidTr="00C7538C">
        <w:trPr>
          <w:trHeight w:val="344"/>
        </w:trPr>
        <w:tc>
          <w:tcPr>
            <w:tcW w:w="9073" w:type="dxa"/>
          </w:tcPr>
          <w:p w:rsidR="00D76AE9" w:rsidRDefault="00BB1EFD" w:rsidP="00C56385">
            <w:pPr>
              <w:jc w:val="both"/>
            </w:pPr>
            <w:r>
              <w:t>Практическая</w:t>
            </w:r>
            <w:r w:rsidR="00D76AE9">
              <w:t xml:space="preserve"> работа №2</w:t>
            </w:r>
            <w:r w:rsidR="00D76AE9" w:rsidRPr="00611A6B">
              <w:t xml:space="preserve"> «Применение средств операционных систем и сред для обеспечения работы вычислительной сети. Работа с </w:t>
            </w:r>
            <w:r w:rsidR="00D76AE9" w:rsidRPr="00611A6B">
              <w:rPr>
                <w:lang w:val="en-US"/>
              </w:rPr>
              <w:t>MS</w:t>
            </w:r>
            <w:r w:rsidR="00D76AE9" w:rsidRPr="00611A6B">
              <w:t>-</w:t>
            </w:r>
            <w:r w:rsidR="00D76AE9" w:rsidRPr="00611A6B">
              <w:rPr>
                <w:lang w:val="en-US"/>
              </w:rPr>
              <w:t>DOS</w:t>
            </w:r>
            <w:r w:rsidR="00D76AE9" w:rsidRPr="00611A6B">
              <w:t>»</w:t>
            </w:r>
          </w:p>
        </w:tc>
        <w:tc>
          <w:tcPr>
            <w:tcW w:w="1723" w:type="dxa"/>
          </w:tcPr>
          <w:p w:rsidR="00D76AE9" w:rsidRPr="004E426A" w:rsidRDefault="006C5627" w:rsidP="004B20DB">
            <w:pPr>
              <w:jc w:val="center"/>
            </w:pPr>
            <w:r>
              <w:t>9</w:t>
            </w:r>
          </w:p>
        </w:tc>
      </w:tr>
      <w:tr w:rsidR="007B6DE8" w:rsidRPr="007B6DE8" w:rsidTr="00C7538C">
        <w:tc>
          <w:tcPr>
            <w:tcW w:w="9073" w:type="dxa"/>
          </w:tcPr>
          <w:p w:rsidR="007B6DE8" w:rsidRPr="00611A6B" w:rsidRDefault="00BB1EFD" w:rsidP="00D76AE9">
            <w:pPr>
              <w:jc w:val="both"/>
            </w:pPr>
            <w:r>
              <w:t>Практическая</w:t>
            </w:r>
            <w:r w:rsidR="00C56385">
              <w:t xml:space="preserve"> работа №</w:t>
            </w:r>
            <w:r w:rsidR="00D76AE9">
              <w:t>3</w:t>
            </w:r>
            <w:r w:rsidR="007B6DE8" w:rsidRPr="00611A6B">
              <w:t xml:space="preserve"> «</w:t>
            </w:r>
            <w:r w:rsidR="00611A6B" w:rsidRPr="00611A6B">
              <w:t xml:space="preserve">Применение средств операционных систем и сред для обеспечения работы вычислительной сети Работа с операционной системой </w:t>
            </w:r>
            <w:r w:rsidR="00611A6B" w:rsidRPr="00611A6B">
              <w:rPr>
                <w:lang w:val="en-US"/>
              </w:rPr>
              <w:t>Windows</w:t>
            </w:r>
            <w:r w:rsidR="007B6DE8" w:rsidRPr="00611A6B">
              <w:t>»</w:t>
            </w:r>
          </w:p>
        </w:tc>
        <w:tc>
          <w:tcPr>
            <w:tcW w:w="1723" w:type="dxa"/>
          </w:tcPr>
          <w:p w:rsidR="007B6DE8" w:rsidRPr="004E426A" w:rsidRDefault="00612BDC" w:rsidP="004B20DB">
            <w:pPr>
              <w:jc w:val="center"/>
            </w:pPr>
            <w:r>
              <w:t>1</w:t>
            </w:r>
            <w:r w:rsidR="006C5627">
              <w:t>1</w:t>
            </w:r>
          </w:p>
        </w:tc>
      </w:tr>
      <w:tr w:rsidR="007B6DE8" w:rsidRPr="007B6DE8" w:rsidTr="00C7538C">
        <w:tc>
          <w:tcPr>
            <w:tcW w:w="9073" w:type="dxa"/>
          </w:tcPr>
          <w:p w:rsidR="007B6DE8" w:rsidRPr="00611A6B" w:rsidRDefault="00BB1EFD" w:rsidP="00D76AE9">
            <w:pPr>
              <w:jc w:val="both"/>
            </w:pPr>
            <w:r>
              <w:t>Практическая</w:t>
            </w:r>
            <w:r w:rsidR="007B6DE8" w:rsidRPr="00611A6B">
              <w:t xml:space="preserve">  ра</w:t>
            </w:r>
            <w:r w:rsidR="00C56385">
              <w:t>бота №</w:t>
            </w:r>
            <w:r w:rsidR="00D76AE9">
              <w:t>4</w:t>
            </w:r>
            <w:r w:rsidR="007B6DE8" w:rsidRPr="00611A6B">
              <w:t xml:space="preserve"> «</w:t>
            </w:r>
            <w:r w:rsidR="00611A6B" w:rsidRPr="00611A6B">
              <w:t xml:space="preserve">Применение средств операционных систем и сред для обеспечения работы вычислительной сети Работа с операционной системой </w:t>
            </w:r>
            <w:r w:rsidR="00611A6B" w:rsidRPr="00611A6B">
              <w:rPr>
                <w:lang w:val="en-US"/>
              </w:rPr>
              <w:t>Unix</w:t>
            </w:r>
            <w:r w:rsidR="007B6DE8" w:rsidRPr="00611A6B">
              <w:t>»</w:t>
            </w:r>
          </w:p>
        </w:tc>
        <w:tc>
          <w:tcPr>
            <w:tcW w:w="1723" w:type="dxa"/>
          </w:tcPr>
          <w:p w:rsidR="007B6DE8" w:rsidRPr="004E426A" w:rsidRDefault="00612BDC" w:rsidP="004B20DB">
            <w:pPr>
              <w:jc w:val="center"/>
            </w:pPr>
            <w:r>
              <w:t>1</w:t>
            </w:r>
            <w:r w:rsidR="006C5627">
              <w:t>4</w:t>
            </w:r>
          </w:p>
        </w:tc>
      </w:tr>
      <w:tr w:rsidR="007B6DE8" w:rsidRPr="007B6DE8" w:rsidTr="00C7538C">
        <w:tc>
          <w:tcPr>
            <w:tcW w:w="9073" w:type="dxa"/>
          </w:tcPr>
          <w:p w:rsidR="007B6DE8" w:rsidRPr="00611A6B" w:rsidRDefault="00BB1EFD" w:rsidP="00D76AE9">
            <w:pPr>
              <w:jc w:val="both"/>
            </w:pPr>
            <w:r>
              <w:t>Практическая</w:t>
            </w:r>
            <w:r w:rsidR="00C56385">
              <w:t xml:space="preserve"> работа №</w:t>
            </w:r>
            <w:r w:rsidR="00D76AE9">
              <w:t>5</w:t>
            </w:r>
            <w:r w:rsidR="007B6DE8" w:rsidRPr="00611A6B">
              <w:t xml:space="preserve"> «</w:t>
            </w:r>
            <w:r w:rsidR="00611A6B" w:rsidRPr="00611A6B">
              <w:t xml:space="preserve">Архивирование информации. Архиваторы: </w:t>
            </w:r>
            <w:r w:rsidR="00611A6B" w:rsidRPr="00611A6B">
              <w:rPr>
                <w:lang w:val="en-US"/>
              </w:rPr>
              <w:t>RAR</w:t>
            </w:r>
            <w:r w:rsidR="00611A6B" w:rsidRPr="00611A6B">
              <w:t xml:space="preserve">, </w:t>
            </w:r>
            <w:r w:rsidR="00611A6B" w:rsidRPr="00611A6B">
              <w:rPr>
                <w:lang w:val="en-US"/>
              </w:rPr>
              <w:t>ZIP</w:t>
            </w:r>
            <w:r w:rsidR="00611A6B" w:rsidRPr="00611A6B">
              <w:t>. Сравнение</w:t>
            </w:r>
            <w:r w:rsidR="007B6DE8" w:rsidRPr="00611A6B">
              <w:t>»</w:t>
            </w:r>
          </w:p>
        </w:tc>
        <w:tc>
          <w:tcPr>
            <w:tcW w:w="1723" w:type="dxa"/>
          </w:tcPr>
          <w:p w:rsidR="007B6DE8" w:rsidRPr="004E426A" w:rsidRDefault="00612BDC" w:rsidP="004B20DB">
            <w:pPr>
              <w:jc w:val="center"/>
            </w:pPr>
            <w:r>
              <w:t>2</w:t>
            </w:r>
            <w:r w:rsidR="006C5627">
              <w:t>2</w:t>
            </w:r>
          </w:p>
        </w:tc>
      </w:tr>
      <w:tr w:rsidR="002C59DA" w:rsidRPr="007B6DE8" w:rsidTr="00C7538C">
        <w:tc>
          <w:tcPr>
            <w:tcW w:w="9073" w:type="dxa"/>
          </w:tcPr>
          <w:p w:rsidR="002C59DA" w:rsidRDefault="00BB1EFD" w:rsidP="002C59DA">
            <w:pPr>
              <w:jc w:val="both"/>
            </w:pPr>
            <w:r>
              <w:t>Практическая</w:t>
            </w:r>
            <w:r w:rsidR="002C59DA">
              <w:t xml:space="preserve"> работа №6 «Диагностика аппаратного устройства ПК»</w:t>
            </w:r>
          </w:p>
        </w:tc>
        <w:tc>
          <w:tcPr>
            <w:tcW w:w="1723" w:type="dxa"/>
          </w:tcPr>
          <w:p w:rsidR="002C59DA" w:rsidRPr="004E426A" w:rsidRDefault="00612BDC" w:rsidP="004B20DB">
            <w:pPr>
              <w:jc w:val="center"/>
            </w:pPr>
            <w:r>
              <w:t>2</w:t>
            </w:r>
            <w:r w:rsidR="006C5627">
              <w:t>5</w:t>
            </w:r>
          </w:p>
        </w:tc>
      </w:tr>
      <w:tr w:rsidR="007B6DE8" w:rsidRPr="007B6DE8" w:rsidTr="00C7538C">
        <w:tc>
          <w:tcPr>
            <w:tcW w:w="9073" w:type="dxa"/>
          </w:tcPr>
          <w:p w:rsidR="007B6DE8" w:rsidRPr="00611A6B" w:rsidRDefault="00BB1EFD" w:rsidP="002C59DA">
            <w:pPr>
              <w:jc w:val="both"/>
            </w:pPr>
            <w:r>
              <w:t>Практическая</w:t>
            </w:r>
            <w:r w:rsidR="00C56385">
              <w:t xml:space="preserve"> работа №</w:t>
            </w:r>
            <w:r w:rsidR="002C59DA">
              <w:t>7</w:t>
            </w:r>
            <w:r w:rsidR="007B6DE8" w:rsidRPr="00611A6B">
              <w:t xml:space="preserve"> «</w:t>
            </w:r>
            <w:r w:rsidR="00611A6B" w:rsidRPr="00611A6B">
              <w:t>Создание документов с формулами, колонтитулами, гиперссылками в Microsoft Office Word</w:t>
            </w:r>
            <w:r w:rsidR="007B6DE8" w:rsidRPr="00611A6B">
              <w:t>»</w:t>
            </w:r>
          </w:p>
        </w:tc>
        <w:tc>
          <w:tcPr>
            <w:tcW w:w="1723" w:type="dxa"/>
          </w:tcPr>
          <w:p w:rsidR="007B6DE8" w:rsidRPr="004E426A" w:rsidRDefault="00612BDC" w:rsidP="004B20DB">
            <w:pPr>
              <w:jc w:val="center"/>
            </w:pPr>
            <w:r>
              <w:t>3</w:t>
            </w:r>
            <w:r w:rsidR="006C5627">
              <w:t>4</w:t>
            </w:r>
          </w:p>
        </w:tc>
      </w:tr>
      <w:tr w:rsidR="007B6DE8" w:rsidRPr="007B6DE8" w:rsidTr="00C7538C">
        <w:tc>
          <w:tcPr>
            <w:tcW w:w="9073" w:type="dxa"/>
          </w:tcPr>
          <w:p w:rsidR="007B6DE8" w:rsidRDefault="00BB1EFD" w:rsidP="00C56385">
            <w:pPr>
              <w:jc w:val="both"/>
            </w:pPr>
            <w:r>
              <w:t>Практическая</w:t>
            </w:r>
            <w:r w:rsidR="00C56385">
              <w:t xml:space="preserve"> работа №</w:t>
            </w:r>
            <w:r w:rsidR="00D76AE9">
              <w:t>8</w:t>
            </w:r>
            <w:r w:rsidR="007B6DE8" w:rsidRPr="00611A6B">
              <w:t xml:space="preserve"> «</w:t>
            </w:r>
            <w:r w:rsidR="00C56385">
              <w:t>Выполнение работы</w:t>
            </w:r>
            <w:r w:rsidR="00611A6B" w:rsidRPr="00611A6B">
              <w:rPr>
                <w:lang w:val="en-US"/>
              </w:rPr>
              <w:t>c</w:t>
            </w:r>
            <w:r w:rsidR="00611A6B" w:rsidRPr="00611A6B">
              <w:t xml:space="preserve"> формулами, функциями в </w:t>
            </w:r>
            <w:r w:rsidR="00611A6B" w:rsidRPr="00611A6B">
              <w:rPr>
                <w:lang w:val="en-US"/>
              </w:rPr>
              <w:t>MicrosoftOfficeExcel</w:t>
            </w:r>
            <w:r w:rsidR="00611A6B" w:rsidRPr="00611A6B">
              <w:t>. Построение графиков и диаграмм</w:t>
            </w:r>
            <w:r w:rsidR="007B6DE8" w:rsidRPr="00611A6B">
              <w:t>»</w:t>
            </w:r>
          </w:p>
          <w:p w:rsidR="00C56385" w:rsidRPr="00611A6B" w:rsidRDefault="00793221" w:rsidP="00D76AE9">
            <w:pPr>
              <w:jc w:val="both"/>
            </w:pPr>
            <w:r>
              <w:t>Практическая</w:t>
            </w:r>
            <w:r w:rsidR="00C56385">
              <w:t xml:space="preserve"> работа №</w:t>
            </w:r>
            <w:r w:rsidR="00D76AE9">
              <w:t>9</w:t>
            </w:r>
            <w:r w:rsidR="001E42C4">
              <w:rPr>
                <w:szCs w:val="24"/>
              </w:rPr>
              <w:t>«Составление алгоритмов и построение блок-схем»</w:t>
            </w:r>
          </w:p>
        </w:tc>
        <w:tc>
          <w:tcPr>
            <w:tcW w:w="1723" w:type="dxa"/>
          </w:tcPr>
          <w:p w:rsidR="00C07BC6" w:rsidRDefault="006C5627" w:rsidP="004B20DB">
            <w:pPr>
              <w:jc w:val="center"/>
            </w:pPr>
            <w:r>
              <w:t>41</w:t>
            </w:r>
          </w:p>
          <w:p w:rsidR="00612BDC" w:rsidRDefault="00612BDC" w:rsidP="004B20DB">
            <w:pPr>
              <w:jc w:val="center"/>
            </w:pPr>
          </w:p>
          <w:p w:rsidR="00612BDC" w:rsidRPr="004E426A" w:rsidRDefault="00612BDC" w:rsidP="004B20DB">
            <w:pPr>
              <w:jc w:val="center"/>
            </w:pPr>
            <w:r>
              <w:t>4</w:t>
            </w:r>
            <w:r w:rsidR="006C5627">
              <w:t>9</w:t>
            </w:r>
          </w:p>
        </w:tc>
      </w:tr>
      <w:tr w:rsidR="007B6DE8" w:rsidRPr="007B6DE8" w:rsidTr="00C7538C">
        <w:tc>
          <w:tcPr>
            <w:tcW w:w="9073" w:type="dxa"/>
          </w:tcPr>
          <w:p w:rsidR="007B6DE8" w:rsidRPr="00611A6B" w:rsidRDefault="00793221" w:rsidP="00D76AE9">
            <w:pPr>
              <w:jc w:val="both"/>
            </w:pPr>
            <w:r>
              <w:t>Практическая</w:t>
            </w:r>
            <w:r w:rsidR="00C56385">
              <w:t xml:space="preserve"> работа №</w:t>
            </w:r>
            <w:r w:rsidR="00D76AE9">
              <w:t>10</w:t>
            </w:r>
            <w:r w:rsidR="007B6DE8" w:rsidRPr="00611A6B">
              <w:t xml:space="preserve"> «</w:t>
            </w:r>
            <w:r w:rsidR="00611A6B" w:rsidRPr="00611A6B">
              <w:t>Составление линейной программы. Применение условного оператора</w:t>
            </w:r>
            <w:r w:rsidR="007B6DE8" w:rsidRPr="00611A6B">
              <w:t>»</w:t>
            </w:r>
          </w:p>
        </w:tc>
        <w:tc>
          <w:tcPr>
            <w:tcW w:w="1723" w:type="dxa"/>
          </w:tcPr>
          <w:p w:rsidR="007B6DE8" w:rsidRPr="004E426A" w:rsidRDefault="00612BDC" w:rsidP="004B20DB">
            <w:pPr>
              <w:jc w:val="center"/>
            </w:pPr>
            <w:r>
              <w:t>5</w:t>
            </w:r>
            <w:r w:rsidR="006C5627">
              <w:t>3</w:t>
            </w:r>
          </w:p>
        </w:tc>
      </w:tr>
      <w:tr w:rsidR="007B6DE8" w:rsidRPr="007B6DE8" w:rsidTr="00C7538C">
        <w:tc>
          <w:tcPr>
            <w:tcW w:w="9073" w:type="dxa"/>
          </w:tcPr>
          <w:p w:rsidR="00611A6B" w:rsidRPr="00611A6B" w:rsidRDefault="00793221" w:rsidP="00C56385">
            <w:pPr>
              <w:jc w:val="both"/>
            </w:pPr>
            <w:r>
              <w:t>Практическая</w:t>
            </w:r>
            <w:r w:rsidR="00C56385">
              <w:t xml:space="preserve"> работа №1</w:t>
            </w:r>
            <w:r w:rsidR="00D76AE9">
              <w:t>1</w:t>
            </w:r>
            <w:r w:rsidR="007B6DE8" w:rsidRPr="00611A6B">
              <w:t>«</w:t>
            </w:r>
            <w:r w:rsidR="00611A6B" w:rsidRPr="00611A6B">
              <w:t>Применение оператора цикла с предусловием,</w:t>
            </w:r>
          </w:p>
          <w:p w:rsidR="007B6DE8" w:rsidRDefault="00611A6B" w:rsidP="00C56385">
            <w:pPr>
              <w:jc w:val="both"/>
            </w:pPr>
            <w:r w:rsidRPr="00611A6B">
              <w:t>цикла с постусловием, с параметром</w:t>
            </w:r>
            <w:r w:rsidR="007B6DE8" w:rsidRPr="00611A6B">
              <w:t xml:space="preserve">» </w:t>
            </w:r>
          </w:p>
          <w:p w:rsidR="00D57586" w:rsidRDefault="00793221" w:rsidP="00C56385">
            <w:pPr>
              <w:jc w:val="both"/>
            </w:pPr>
            <w:r>
              <w:t>Практическая</w:t>
            </w:r>
            <w:r w:rsidR="001E42C4">
              <w:t xml:space="preserve"> работа №1</w:t>
            </w:r>
            <w:r w:rsidR="00D76AE9">
              <w:t>2</w:t>
            </w:r>
            <w:r w:rsidR="001E42C4">
              <w:rPr>
                <w:b/>
                <w:szCs w:val="24"/>
              </w:rPr>
              <w:t>«</w:t>
            </w:r>
            <w:r w:rsidR="001E42C4">
              <w:rPr>
                <w:szCs w:val="24"/>
              </w:rPr>
              <w:t>Применение логических операций формул логики»</w:t>
            </w:r>
          </w:p>
          <w:p w:rsidR="001E42C4" w:rsidRPr="00611A6B" w:rsidRDefault="00793221" w:rsidP="00D76AE9">
            <w:pPr>
              <w:jc w:val="both"/>
            </w:pPr>
            <w:r>
              <w:t>Практическая</w:t>
            </w:r>
            <w:r w:rsidR="001E42C4">
              <w:t xml:space="preserve"> работа №1</w:t>
            </w:r>
            <w:r w:rsidR="00D76AE9">
              <w:t>3</w:t>
            </w:r>
            <w:r w:rsidR="009D6753">
              <w:t xml:space="preserve"> «Представление функций в совершенной нормальной форме»</w:t>
            </w:r>
          </w:p>
        </w:tc>
        <w:tc>
          <w:tcPr>
            <w:tcW w:w="1723" w:type="dxa"/>
          </w:tcPr>
          <w:p w:rsidR="001E42C4" w:rsidRDefault="006C5627" w:rsidP="004B20DB">
            <w:pPr>
              <w:jc w:val="center"/>
            </w:pPr>
            <w:r>
              <w:t>60</w:t>
            </w:r>
          </w:p>
          <w:p w:rsidR="00612BDC" w:rsidRDefault="00612BDC" w:rsidP="004B20DB">
            <w:pPr>
              <w:jc w:val="center"/>
            </w:pPr>
          </w:p>
          <w:p w:rsidR="00612BDC" w:rsidRDefault="006C5627" w:rsidP="004B20DB">
            <w:pPr>
              <w:jc w:val="center"/>
            </w:pPr>
            <w:r>
              <w:t>66</w:t>
            </w:r>
          </w:p>
          <w:p w:rsidR="00612BDC" w:rsidRPr="004E426A" w:rsidRDefault="00612BDC" w:rsidP="004B20DB">
            <w:pPr>
              <w:jc w:val="center"/>
            </w:pPr>
            <w:r>
              <w:t>7</w:t>
            </w:r>
            <w:r w:rsidR="006C5627">
              <w:t>5</w:t>
            </w:r>
          </w:p>
        </w:tc>
      </w:tr>
      <w:tr w:rsidR="007B6DE8" w:rsidRPr="007B6DE8" w:rsidTr="00C7538C">
        <w:tc>
          <w:tcPr>
            <w:tcW w:w="9073" w:type="dxa"/>
          </w:tcPr>
          <w:p w:rsidR="007B6DE8" w:rsidRPr="00611A6B" w:rsidRDefault="00793221" w:rsidP="00D76AE9">
            <w:pPr>
              <w:jc w:val="both"/>
            </w:pPr>
            <w:r>
              <w:t>Практическая</w:t>
            </w:r>
            <w:r w:rsidR="00C56385">
              <w:t xml:space="preserve"> работа №</w:t>
            </w:r>
            <w:r w:rsidR="00D57586">
              <w:t>1</w:t>
            </w:r>
            <w:r w:rsidR="00D76AE9">
              <w:t>4</w:t>
            </w:r>
            <w:r w:rsidR="007B6DE8" w:rsidRPr="00611A6B">
              <w:t xml:space="preserve"> «</w:t>
            </w:r>
            <w:r w:rsidR="00611A6B" w:rsidRPr="00611A6B">
              <w:t>Построение логических схем</w:t>
            </w:r>
            <w:r w:rsidR="007B6DE8" w:rsidRPr="00611A6B">
              <w:t xml:space="preserve">» </w:t>
            </w:r>
          </w:p>
        </w:tc>
        <w:tc>
          <w:tcPr>
            <w:tcW w:w="1723" w:type="dxa"/>
          </w:tcPr>
          <w:p w:rsidR="007B6DE8" w:rsidRPr="004E426A" w:rsidRDefault="00612BDC" w:rsidP="004B20DB">
            <w:pPr>
              <w:jc w:val="center"/>
            </w:pPr>
            <w:r>
              <w:t>7</w:t>
            </w:r>
            <w:r w:rsidR="006C5627">
              <w:t>8</w:t>
            </w:r>
          </w:p>
        </w:tc>
      </w:tr>
    </w:tbl>
    <w:p w:rsidR="007B6DE8" w:rsidRPr="007B6DE8" w:rsidRDefault="007B6DE8" w:rsidP="007B6DE8">
      <w:pPr>
        <w:jc w:val="center"/>
        <w:rPr>
          <w:b/>
          <w:color w:val="FF6600"/>
        </w:rPr>
      </w:pPr>
    </w:p>
    <w:p w:rsidR="007B6DE8" w:rsidRPr="00AA118F" w:rsidRDefault="007B6DE8" w:rsidP="007B6DE8">
      <w:pPr>
        <w:jc w:val="center"/>
        <w:rPr>
          <w:b/>
        </w:rPr>
      </w:pPr>
    </w:p>
    <w:p w:rsidR="007B6DE8" w:rsidRPr="00AA118F" w:rsidRDefault="007B6DE8" w:rsidP="007B6DE8">
      <w:pPr>
        <w:jc w:val="center"/>
        <w:rPr>
          <w:b/>
        </w:rPr>
      </w:pPr>
    </w:p>
    <w:p w:rsidR="007B6DE8" w:rsidRPr="00AA118F" w:rsidRDefault="007B6DE8" w:rsidP="007B6DE8">
      <w:pPr>
        <w:jc w:val="center"/>
        <w:rPr>
          <w:b/>
        </w:rPr>
      </w:pPr>
    </w:p>
    <w:p w:rsidR="007B6DE8" w:rsidRPr="00AA118F" w:rsidRDefault="007B6DE8" w:rsidP="007B6DE8">
      <w:pPr>
        <w:jc w:val="center"/>
        <w:rPr>
          <w:b/>
        </w:rPr>
      </w:pPr>
    </w:p>
    <w:p w:rsidR="007B6DE8" w:rsidRPr="00AA118F" w:rsidRDefault="007B6DE8" w:rsidP="007B6DE8">
      <w:pPr>
        <w:jc w:val="center"/>
        <w:rPr>
          <w:b/>
        </w:rPr>
      </w:pPr>
    </w:p>
    <w:p w:rsidR="007B6DE8" w:rsidRPr="00AA118F" w:rsidRDefault="007B6DE8" w:rsidP="007B6DE8">
      <w:pPr>
        <w:jc w:val="center"/>
        <w:rPr>
          <w:b/>
        </w:rPr>
      </w:pPr>
    </w:p>
    <w:p w:rsidR="007B6DE8" w:rsidRPr="00AA118F" w:rsidRDefault="007B6DE8" w:rsidP="007B6DE8">
      <w:pPr>
        <w:jc w:val="center"/>
        <w:rPr>
          <w:b/>
        </w:rPr>
      </w:pPr>
    </w:p>
    <w:p w:rsidR="007B6DE8" w:rsidRPr="00AA118F" w:rsidRDefault="007B6DE8" w:rsidP="007B6DE8">
      <w:pPr>
        <w:jc w:val="center"/>
        <w:rPr>
          <w:b/>
        </w:rPr>
      </w:pPr>
    </w:p>
    <w:p w:rsidR="007B6DE8" w:rsidRPr="00AA118F" w:rsidRDefault="007B6DE8" w:rsidP="007B6DE8">
      <w:pPr>
        <w:jc w:val="center"/>
        <w:rPr>
          <w:b/>
        </w:rPr>
      </w:pPr>
    </w:p>
    <w:p w:rsidR="007B6DE8" w:rsidRPr="00AA118F" w:rsidRDefault="007B6DE8" w:rsidP="007B6DE8">
      <w:pPr>
        <w:jc w:val="center"/>
        <w:rPr>
          <w:b/>
        </w:rPr>
      </w:pPr>
    </w:p>
    <w:p w:rsidR="007B6DE8" w:rsidRPr="00AA118F" w:rsidRDefault="007B6DE8" w:rsidP="007B6DE8">
      <w:pPr>
        <w:jc w:val="center"/>
        <w:rPr>
          <w:b/>
        </w:rPr>
      </w:pPr>
    </w:p>
    <w:p w:rsidR="007B6DE8" w:rsidRPr="00AA118F" w:rsidRDefault="007B6DE8" w:rsidP="007B6DE8">
      <w:pPr>
        <w:jc w:val="center"/>
        <w:rPr>
          <w:b/>
        </w:rPr>
      </w:pPr>
    </w:p>
    <w:p w:rsidR="007B6DE8" w:rsidRPr="00AA118F" w:rsidRDefault="007B6DE8" w:rsidP="007B6DE8">
      <w:pPr>
        <w:jc w:val="center"/>
        <w:rPr>
          <w:b/>
        </w:rPr>
      </w:pPr>
    </w:p>
    <w:p w:rsidR="007B6DE8" w:rsidRPr="00AA118F" w:rsidRDefault="007B6DE8" w:rsidP="007B6DE8">
      <w:pPr>
        <w:jc w:val="center"/>
        <w:rPr>
          <w:b/>
        </w:rPr>
      </w:pPr>
    </w:p>
    <w:p w:rsidR="007B6DE8" w:rsidRPr="00AA118F" w:rsidRDefault="007B6DE8" w:rsidP="007B6DE8">
      <w:pPr>
        <w:jc w:val="center"/>
        <w:rPr>
          <w:b/>
        </w:rPr>
      </w:pPr>
    </w:p>
    <w:p w:rsidR="007B6DE8" w:rsidRPr="00AA118F" w:rsidRDefault="007B6DE8" w:rsidP="007B6DE8">
      <w:pPr>
        <w:jc w:val="center"/>
        <w:rPr>
          <w:b/>
        </w:rPr>
      </w:pPr>
    </w:p>
    <w:p w:rsidR="007B6DE8" w:rsidRPr="00AA118F" w:rsidRDefault="007B6DE8" w:rsidP="007B6DE8">
      <w:pPr>
        <w:jc w:val="center"/>
        <w:rPr>
          <w:b/>
        </w:rPr>
      </w:pPr>
    </w:p>
    <w:p w:rsidR="007B6DE8" w:rsidRPr="00AA118F" w:rsidRDefault="007B6DE8" w:rsidP="007B6DE8">
      <w:pPr>
        <w:jc w:val="center"/>
        <w:rPr>
          <w:b/>
        </w:rPr>
      </w:pPr>
    </w:p>
    <w:p w:rsidR="007B6DE8" w:rsidRPr="00AA118F" w:rsidRDefault="007B6DE8" w:rsidP="007B6DE8">
      <w:pPr>
        <w:jc w:val="center"/>
        <w:rPr>
          <w:b/>
        </w:rPr>
      </w:pPr>
    </w:p>
    <w:p w:rsidR="007B6DE8" w:rsidRPr="00AA118F" w:rsidRDefault="007B6DE8" w:rsidP="007B6DE8">
      <w:pPr>
        <w:jc w:val="center"/>
        <w:rPr>
          <w:b/>
        </w:rPr>
      </w:pPr>
    </w:p>
    <w:p w:rsidR="007B6DE8" w:rsidRPr="00AA118F" w:rsidRDefault="007B6DE8" w:rsidP="007B6DE8">
      <w:pPr>
        <w:jc w:val="center"/>
        <w:rPr>
          <w:b/>
        </w:rPr>
      </w:pPr>
    </w:p>
    <w:p w:rsidR="007B6DE8" w:rsidRPr="00AA118F" w:rsidRDefault="007B6DE8" w:rsidP="007B6DE8">
      <w:pPr>
        <w:jc w:val="center"/>
        <w:rPr>
          <w:b/>
        </w:rPr>
      </w:pPr>
    </w:p>
    <w:p w:rsidR="008B2DF7" w:rsidRDefault="008B2DF7">
      <w:pPr>
        <w:rPr>
          <w:b/>
        </w:rPr>
      </w:pPr>
    </w:p>
    <w:p w:rsidR="006C5627" w:rsidRDefault="006C5627">
      <w:pPr>
        <w:rPr>
          <w:b/>
        </w:rPr>
      </w:pPr>
      <w:r>
        <w:rPr>
          <w:b/>
        </w:rPr>
        <w:br w:type="page"/>
      </w:r>
    </w:p>
    <w:p w:rsidR="007B6DE8" w:rsidRDefault="007B6DE8" w:rsidP="007B6DE8">
      <w:pPr>
        <w:jc w:val="center"/>
        <w:rPr>
          <w:b/>
        </w:rPr>
      </w:pPr>
      <w:r w:rsidRPr="00AA118F">
        <w:rPr>
          <w:b/>
        </w:rPr>
        <w:lastRenderedPageBreak/>
        <w:t>ПРЕДИСЛОВИЕ</w:t>
      </w:r>
    </w:p>
    <w:p w:rsidR="007B6DE8" w:rsidRPr="00AA118F" w:rsidRDefault="007B6DE8" w:rsidP="007B6DE8">
      <w:pPr>
        <w:jc w:val="center"/>
        <w:rPr>
          <w:b/>
        </w:rPr>
      </w:pPr>
    </w:p>
    <w:p w:rsidR="004716ED" w:rsidRPr="004716ED" w:rsidRDefault="007B6DE8" w:rsidP="004716ED">
      <w:pPr>
        <w:jc w:val="both"/>
        <w:rPr>
          <w:szCs w:val="24"/>
        </w:rPr>
      </w:pPr>
      <w:r w:rsidRPr="00AA118F">
        <w:tab/>
      </w:r>
      <w:r w:rsidR="004716ED" w:rsidRPr="004716ED">
        <w:rPr>
          <w:szCs w:val="24"/>
        </w:rPr>
        <w:t xml:space="preserve">Методические указания для студентов по выполнению практических занятий </w:t>
      </w:r>
      <w:r w:rsidR="00C7538C">
        <w:rPr>
          <w:szCs w:val="24"/>
        </w:rPr>
        <w:t xml:space="preserve">адресованы </w:t>
      </w:r>
      <w:r w:rsidR="004716ED" w:rsidRPr="004716ED">
        <w:rPr>
          <w:szCs w:val="24"/>
        </w:rPr>
        <w:t>студентам очной формы обучения.</w:t>
      </w:r>
    </w:p>
    <w:p w:rsidR="004716ED" w:rsidRPr="004716ED" w:rsidRDefault="004716ED" w:rsidP="004716ED">
      <w:pPr>
        <w:jc w:val="both"/>
        <w:rPr>
          <w:szCs w:val="24"/>
        </w:rPr>
      </w:pPr>
      <w:r w:rsidRPr="004716ED">
        <w:rPr>
          <w:szCs w:val="24"/>
        </w:rPr>
        <w:tab/>
        <w:t>Методические указания созданы в помощь для работы на занятиях, подготовки к практическим занятиям, правильного составления отчетов.</w:t>
      </w:r>
    </w:p>
    <w:p w:rsidR="004716ED" w:rsidRPr="004716ED" w:rsidRDefault="004716ED" w:rsidP="004716ED">
      <w:pPr>
        <w:jc w:val="both"/>
        <w:rPr>
          <w:szCs w:val="24"/>
        </w:rPr>
      </w:pPr>
      <w:r w:rsidRPr="004716ED">
        <w:rPr>
          <w:szCs w:val="24"/>
        </w:rPr>
        <w:tab/>
        <w:t xml:space="preserve">Приступая к выполнению практической работы, необходимо внимательно прочитать цель работы, ознакомиться с требованиями к уровню подготовки в соответствии с федеральными государственными стандартами (ФГОС), краткими теоретическими сведениями, выполнить задания работы, ответить на контрольные вопросы для закрепления теоретического материала и сделать выводы. </w:t>
      </w:r>
    </w:p>
    <w:p w:rsidR="004716ED" w:rsidRPr="004716ED" w:rsidRDefault="004716ED" w:rsidP="004716ED">
      <w:pPr>
        <w:jc w:val="both"/>
        <w:rPr>
          <w:szCs w:val="24"/>
        </w:rPr>
      </w:pPr>
      <w:r w:rsidRPr="004716ED">
        <w:rPr>
          <w:szCs w:val="24"/>
        </w:rPr>
        <w:tab/>
        <w:t xml:space="preserve">Отчет по практической работе необходимо выполнить и сдать в срок, установленный преподавателем. </w:t>
      </w:r>
    </w:p>
    <w:p w:rsidR="004716ED" w:rsidRPr="004716ED" w:rsidRDefault="004716ED" w:rsidP="004716ED">
      <w:pPr>
        <w:jc w:val="both"/>
        <w:rPr>
          <w:szCs w:val="24"/>
        </w:rPr>
      </w:pPr>
      <w:r w:rsidRPr="004716ED">
        <w:rPr>
          <w:szCs w:val="24"/>
        </w:rPr>
        <w:tab/>
        <w:t>Наличие положительной оценки по практическим работам необходимо для допуска к экзамену, поэтому в случае отсутствия студента на уроке по любой причине или получения неудовлетворительной оценки за практическую работу</w:t>
      </w:r>
      <w:r w:rsidR="00AC0A4C">
        <w:rPr>
          <w:szCs w:val="24"/>
        </w:rPr>
        <w:t xml:space="preserve"> </w:t>
      </w:r>
      <w:r w:rsidRPr="004716ED">
        <w:rPr>
          <w:szCs w:val="24"/>
        </w:rPr>
        <w:t>необходимо найти время для ее выполнения или пересдачи.</w:t>
      </w:r>
    </w:p>
    <w:p w:rsidR="007B6DE8" w:rsidRPr="00AA118F" w:rsidRDefault="007B6DE8" w:rsidP="004716ED">
      <w:pPr>
        <w:jc w:val="both"/>
      </w:pPr>
    </w:p>
    <w:p w:rsidR="007B6DE8" w:rsidRPr="00AA118F" w:rsidRDefault="007B6DE8" w:rsidP="007B6DE8">
      <w:pPr>
        <w:shd w:val="clear" w:color="auto" w:fill="FFFFFF"/>
        <w:tabs>
          <w:tab w:val="left" w:pos="720"/>
        </w:tabs>
        <w:ind w:firstLine="567"/>
        <w:jc w:val="center"/>
        <w:rPr>
          <w:b/>
          <w:color w:val="000000"/>
        </w:rPr>
      </w:pPr>
      <w:r w:rsidRPr="00AA118F">
        <w:rPr>
          <w:b/>
          <w:color w:val="000000"/>
        </w:rPr>
        <w:t xml:space="preserve">Правила выполнения </w:t>
      </w:r>
      <w:r>
        <w:rPr>
          <w:b/>
          <w:color w:val="000000"/>
        </w:rPr>
        <w:t>практических</w:t>
      </w:r>
      <w:r w:rsidRPr="00AA118F">
        <w:rPr>
          <w:b/>
          <w:color w:val="000000"/>
        </w:rPr>
        <w:t xml:space="preserve"> работ</w:t>
      </w:r>
    </w:p>
    <w:p w:rsidR="007B6DE8" w:rsidRPr="00AA118F" w:rsidRDefault="007B6DE8" w:rsidP="007B6DE8">
      <w:pPr>
        <w:shd w:val="clear" w:color="auto" w:fill="FFFFFF"/>
        <w:tabs>
          <w:tab w:val="left" w:pos="720"/>
        </w:tabs>
        <w:jc w:val="both"/>
        <w:rPr>
          <w:color w:val="000000"/>
        </w:rPr>
      </w:pPr>
      <w:r w:rsidRPr="00AA118F">
        <w:rPr>
          <w:color w:val="000000"/>
        </w:rPr>
        <w:tab/>
        <w:t xml:space="preserve">1. Студент должен прийти на </w:t>
      </w:r>
      <w:r>
        <w:rPr>
          <w:color w:val="000000"/>
        </w:rPr>
        <w:t>лабораторное</w:t>
      </w:r>
      <w:r w:rsidRPr="00AA118F">
        <w:rPr>
          <w:color w:val="000000"/>
        </w:rPr>
        <w:t xml:space="preserve"> занятие подготовленным к выполнению </w:t>
      </w:r>
      <w:r>
        <w:rPr>
          <w:color w:val="000000"/>
        </w:rPr>
        <w:t>практической</w:t>
      </w:r>
      <w:r w:rsidRPr="00AA118F">
        <w:rPr>
          <w:color w:val="000000"/>
        </w:rPr>
        <w:t xml:space="preserve"> работы.</w:t>
      </w:r>
    </w:p>
    <w:p w:rsidR="007B6DE8" w:rsidRPr="00AA118F" w:rsidRDefault="007B6DE8" w:rsidP="007B6DE8">
      <w:pPr>
        <w:shd w:val="clear" w:color="auto" w:fill="FFFFFF"/>
        <w:tabs>
          <w:tab w:val="left" w:pos="720"/>
        </w:tabs>
        <w:jc w:val="both"/>
        <w:rPr>
          <w:color w:val="000000"/>
        </w:rPr>
      </w:pPr>
      <w:r w:rsidRPr="00AA118F">
        <w:rPr>
          <w:color w:val="000000"/>
        </w:rPr>
        <w:tab/>
        <w:t xml:space="preserve">2. После проведения </w:t>
      </w:r>
      <w:r>
        <w:rPr>
          <w:color w:val="000000"/>
        </w:rPr>
        <w:t>лабораторной</w:t>
      </w:r>
      <w:r w:rsidRPr="00AA118F">
        <w:rPr>
          <w:color w:val="000000"/>
        </w:rPr>
        <w:t xml:space="preserve"> работы студент должен представить отчет о проделанной работе.</w:t>
      </w:r>
    </w:p>
    <w:p w:rsidR="007B6DE8" w:rsidRPr="00AA118F" w:rsidRDefault="007B6DE8" w:rsidP="007B6DE8">
      <w:pPr>
        <w:shd w:val="clear" w:color="auto" w:fill="FFFFFF"/>
        <w:tabs>
          <w:tab w:val="left" w:pos="720"/>
        </w:tabs>
        <w:jc w:val="both"/>
        <w:rPr>
          <w:color w:val="000000"/>
        </w:rPr>
      </w:pPr>
      <w:r w:rsidRPr="00AA118F">
        <w:rPr>
          <w:color w:val="000000"/>
        </w:rPr>
        <w:tab/>
        <w:t xml:space="preserve">3. Отчет о проделанной работе следует выполнять в журнале </w:t>
      </w:r>
      <w:r>
        <w:rPr>
          <w:color w:val="000000"/>
        </w:rPr>
        <w:t>практических</w:t>
      </w:r>
      <w:r w:rsidRPr="00AA118F">
        <w:rPr>
          <w:color w:val="000000"/>
        </w:rPr>
        <w:t xml:space="preserve"> работ на листах формата А4 с одной стороны листа.</w:t>
      </w:r>
    </w:p>
    <w:p w:rsidR="007B6DE8" w:rsidRPr="00AA118F" w:rsidRDefault="007B6DE8" w:rsidP="007B6DE8">
      <w:pPr>
        <w:shd w:val="clear" w:color="auto" w:fill="FFFFFF"/>
        <w:tabs>
          <w:tab w:val="left" w:pos="720"/>
        </w:tabs>
        <w:ind w:firstLine="567"/>
        <w:jc w:val="both"/>
        <w:rPr>
          <w:color w:val="000000"/>
        </w:rPr>
      </w:pPr>
    </w:p>
    <w:p w:rsidR="007B6DE8" w:rsidRPr="00AA118F" w:rsidRDefault="007B6DE8" w:rsidP="007B6DE8">
      <w:pPr>
        <w:shd w:val="clear" w:color="auto" w:fill="FFFFFF"/>
        <w:jc w:val="both"/>
        <w:rPr>
          <w:color w:val="000000"/>
        </w:rPr>
      </w:pPr>
      <w:r w:rsidRPr="00AA118F">
        <w:rPr>
          <w:color w:val="000000"/>
        </w:rPr>
        <w:t xml:space="preserve">Оценку по </w:t>
      </w:r>
      <w:r>
        <w:rPr>
          <w:color w:val="000000"/>
        </w:rPr>
        <w:t>лабораторной</w:t>
      </w:r>
      <w:r w:rsidRPr="00AA118F">
        <w:rPr>
          <w:color w:val="000000"/>
        </w:rPr>
        <w:t xml:space="preserve"> работе студент получает, если:</w:t>
      </w:r>
    </w:p>
    <w:p w:rsidR="007B6DE8" w:rsidRPr="00AA118F" w:rsidRDefault="007B6DE8" w:rsidP="007B6DE8">
      <w:pPr>
        <w:shd w:val="clear" w:color="auto" w:fill="FFFFFF"/>
        <w:ind w:firstLine="708"/>
        <w:jc w:val="both"/>
        <w:rPr>
          <w:color w:val="000000"/>
        </w:rPr>
      </w:pPr>
      <w:r w:rsidRPr="00AA118F">
        <w:rPr>
          <w:color w:val="000000"/>
        </w:rPr>
        <w:t>- студентом работа выполнена в полном объеме;</w:t>
      </w:r>
    </w:p>
    <w:p w:rsidR="007B6DE8" w:rsidRPr="00AA118F" w:rsidRDefault="007B6DE8" w:rsidP="007B6DE8">
      <w:pPr>
        <w:shd w:val="clear" w:color="auto" w:fill="FFFFFF"/>
        <w:ind w:firstLine="708"/>
        <w:jc w:val="both"/>
        <w:rPr>
          <w:color w:val="000000"/>
        </w:rPr>
      </w:pPr>
      <w:r w:rsidRPr="00AA118F">
        <w:rPr>
          <w:color w:val="000000"/>
        </w:rPr>
        <w:t>- студент может пояснить выполнение любого этапа работы;</w:t>
      </w:r>
    </w:p>
    <w:p w:rsidR="007B6DE8" w:rsidRPr="00AA118F" w:rsidRDefault="007B6DE8" w:rsidP="007B6DE8">
      <w:pPr>
        <w:shd w:val="clear" w:color="auto" w:fill="FFFFFF"/>
        <w:ind w:firstLine="708"/>
        <w:jc w:val="both"/>
        <w:rPr>
          <w:color w:val="000000"/>
        </w:rPr>
      </w:pPr>
      <w:r w:rsidRPr="00AA118F">
        <w:rPr>
          <w:color w:val="000000"/>
        </w:rPr>
        <w:t>- отчет выполнен в соответствии с требованиями к выполнению работы;</w:t>
      </w:r>
    </w:p>
    <w:p w:rsidR="007B6DE8" w:rsidRPr="00AA118F" w:rsidRDefault="007B6DE8" w:rsidP="007B6DE8">
      <w:pPr>
        <w:shd w:val="clear" w:color="auto" w:fill="FFFFFF"/>
        <w:ind w:firstLine="708"/>
        <w:jc w:val="both"/>
        <w:rPr>
          <w:color w:val="000000"/>
        </w:rPr>
      </w:pPr>
      <w:r w:rsidRPr="00AA118F">
        <w:rPr>
          <w:color w:val="000000"/>
        </w:rPr>
        <w:t>- студент отвечает на контрольные вопросы на удовлетворительную оценку и выше.</w:t>
      </w:r>
    </w:p>
    <w:p w:rsidR="007B6DE8" w:rsidRPr="00AA118F" w:rsidRDefault="007B6DE8" w:rsidP="007B6DE8">
      <w:pPr>
        <w:shd w:val="clear" w:color="auto" w:fill="FFFFFF"/>
        <w:tabs>
          <w:tab w:val="left" w:pos="720"/>
        </w:tabs>
        <w:jc w:val="both"/>
        <w:rPr>
          <w:color w:val="000000"/>
        </w:rPr>
      </w:pPr>
      <w:r w:rsidRPr="00AA118F">
        <w:rPr>
          <w:color w:val="000000"/>
        </w:rPr>
        <w:tab/>
        <w:t xml:space="preserve">Зачет по выполнению </w:t>
      </w:r>
      <w:r>
        <w:rPr>
          <w:color w:val="000000"/>
        </w:rPr>
        <w:t>лабораторных</w:t>
      </w:r>
      <w:r w:rsidRPr="00AA118F">
        <w:rPr>
          <w:color w:val="000000"/>
        </w:rPr>
        <w:t xml:space="preserve"> работ студент получает при условии выполнения всех предусмотренных программой работ после сдачи журнала с отчетами по работам и оценкам.</w:t>
      </w:r>
    </w:p>
    <w:p w:rsidR="007B6DE8" w:rsidRPr="00AA118F" w:rsidRDefault="007B6DE8" w:rsidP="007B6DE8">
      <w:pPr>
        <w:jc w:val="both"/>
      </w:pPr>
    </w:p>
    <w:p w:rsidR="007B6DE8" w:rsidRPr="00AA118F" w:rsidRDefault="007B6DE8" w:rsidP="007B6DE8">
      <w:pPr>
        <w:jc w:val="both"/>
      </w:pPr>
      <w:r w:rsidRPr="00AA118F">
        <w:rPr>
          <w:b/>
          <w:u w:val="single"/>
        </w:rPr>
        <w:t>Внимание!</w:t>
      </w:r>
      <w:r w:rsidR="00AC0A4C">
        <w:rPr>
          <w:b/>
          <w:u w:val="single"/>
        </w:rPr>
        <w:t xml:space="preserve"> </w:t>
      </w:r>
      <w:r w:rsidRPr="00AA118F">
        <w:t xml:space="preserve">Если в процессе подготовки к </w:t>
      </w:r>
      <w:r>
        <w:t>лабораторным</w:t>
      </w:r>
      <w:r w:rsidRPr="00AA118F">
        <w:t xml:space="preserve"> работам или при решении задач возникают вопросы, разрешить которые самостоятельно не удается, необходимо обратиться к преподавателю для получения разъяснений или указаний в дни проведения дополнительных занятий. </w:t>
      </w:r>
    </w:p>
    <w:p w:rsidR="007B6DE8" w:rsidRDefault="007B6DE8" w:rsidP="007B6DE8">
      <w:pPr>
        <w:jc w:val="center"/>
        <w:rPr>
          <w:b/>
        </w:rPr>
      </w:pPr>
    </w:p>
    <w:p w:rsidR="007B6DE8" w:rsidRDefault="007B6DE8" w:rsidP="007B6DE8">
      <w:pPr>
        <w:jc w:val="center"/>
        <w:rPr>
          <w:b/>
        </w:rPr>
      </w:pPr>
      <w:r w:rsidRPr="00AA118F">
        <w:rPr>
          <w:b/>
        </w:rPr>
        <w:t>Обеспеченность занятия (средства обучения):</w:t>
      </w:r>
    </w:p>
    <w:p w:rsidR="007B6DE8" w:rsidRPr="00AA118F" w:rsidRDefault="007B6DE8" w:rsidP="007B6DE8">
      <w:pPr>
        <w:jc w:val="center"/>
        <w:rPr>
          <w:b/>
        </w:rPr>
      </w:pPr>
    </w:p>
    <w:p w:rsidR="007B6DE8" w:rsidRPr="00AA118F" w:rsidRDefault="007B6DE8" w:rsidP="00FB7B35">
      <w:pPr>
        <w:numPr>
          <w:ilvl w:val="0"/>
          <w:numId w:val="4"/>
        </w:numPr>
        <w:tabs>
          <w:tab w:val="clear" w:pos="720"/>
        </w:tabs>
        <w:ind w:left="0" w:firstLine="720"/>
        <w:jc w:val="both"/>
      </w:pPr>
      <w:r w:rsidRPr="00AA118F">
        <w:t>Учебно-методическая литература:</w:t>
      </w:r>
    </w:p>
    <w:p w:rsidR="009474C1" w:rsidRPr="009474C1" w:rsidRDefault="009474C1" w:rsidP="00EE5003">
      <w:pPr>
        <w:numPr>
          <w:ilvl w:val="0"/>
          <w:numId w:val="33"/>
        </w:numPr>
        <w:ind w:left="709" w:firstLine="0"/>
        <w:jc w:val="both"/>
        <w:rPr>
          <w:szCs w:val="24"/>
        </w:rPr>
      </w:pPr>
      <w:r w:rsidRPr="009474C1">
        <w:rPr>
          <w:bCs/>
          <w:szCs w:val="24"/>
          <w:shd w:val="clear" w:color="auto" w:fill="FFFFFF"/>
        </w:rPr>
        <w:t>Основы работы в Microsoft Office 2013</w:t>
      </w:r>
      <w:r w:rsidRPr="009474C1">
        <w:rPr>
          <w:szCs w:val="24"/>
          <w:shd w:val="clear" w:color="auto" w:fill="FFFFFF"/>
        </w:rPr>
        <w:t>: Учебное пособие / А.В. Кузин, Е.В. Чумакова. - М.: Форум: НИЦ ИНФРА-М, 2015.</w:t>
      </w:r>
    </w:p>
    <w:p w:rsidR="009474C1" w:rsidRPr="009474C1" w:rsidRDefault="009474C1" w:rsidP="00EE5003">
      <w:pPr>
        <w:numPr>
          <w:ilvl w:val="0"/>
          <w:numId w:val="33"/>
        </w:numPr>
        <w:ind w:left="709" w:firstLine="0"/>
        <w:jc w:val="both"/>
        <w:rPr>
          <w:szCs w:val="24"/>
        </w:rPr>
      </w:pPr>
      <w:r w:rsidRPr="009474C1">
        <w:rPr>
          <w:bCs/>
          <w:szCs w:val="24"/>
          <w:shd w:val="clear" w:color="auto" w:fill="FFFFFF"/>
        </w:rPr>
        <w:t>Информационные технологии в профессиональной деятельности</w:t>
      </w:r>
      <w:r w:rsidRPr="009474C1">
        <w:rPr>
          <w:szCs w:val="24"/>
          <w:shd w:val="clear" w:color="auto" w:fill="FFFFFF"/>
        </w:rPr>
        <w:t>: Учебное пособие / Е.Л. Федотова, А.А. Федотов. - М.: ИД ФОРУМ: НИЦ ИНФРА-М, 2015.</w:t>
      </w:r>
    </w:p>
    <w:p w:rsidR="009474C1" w:rsidRPr="009474C1" w:rsidRDefault="009474C1" w:rsidP="00EE5003">
      <w:pPr>
        <w:numPr>
          <w:ilvl w:val="0"/>
          <w:numId w:val="33"/>
        </w:numPr>
        <w:ind w:left="709" w:firstLine="0"/>
        <w:jc w:val="both"/>
        <w:rPr>
          <w:szCs w:val="24"/>
        </w:rPr>
      </w:pPr>
      <w:r w:rsidRPr="009474C1">
        <w:rPr>
          <w:bCs/>
          <w:szCs w:val="24"/>
          <w:shd w:val="clear" w:color="auto" w:fill="FFFFFF"/>
        </w:rPr>
        <w:t>Turbo Pascal для студентов и школьников</w:t>
      </w:r>
      <w:r w:rsidRPr="009474C1">
        <w:rPr>
          <w:szCs w:val="24"/>
          <w:shd w:val="clear" w:color="auto" w:fill="FFFFFF"/>
        </w:rPr>
        <w:t>: Пособие/ Рапаков Г.Г., Ржеуцкая С.Ю. - СПб: БХВ-Петербург, 2015.</w:t>
      </w:r>
    </w:p>
    <w:p w:rsidR="009474C1" w:rsidRPr="009474C1" w:rsidRDefault="009474C1" w:rsidP="00EE5003">
      <w:pPr>
        <w:numPr>
          <w:ilvl w:val="0"/>
          <w:numId w:val="33"/>
        </w:numPr>
        <w:ind w:left="709" w:firstLine="0"/>
        <w:jc w:val="both"/>
        <w:rPr>
          <w:szCs w:val="24"/>
        </w:rPr>
      </w:pPr>
      <w:r w:rsidRPr="009474C1">
        <w:rPr>
          <w:bCs/>
          <w:szCs w:val="24"/>
          <w:shd w:val="clear" w:color="auto" w:fill="FFFFFF"/>
        </w:rPr>
        <w:t>Операционные системы, среды и оболочки</w:t>
      </w:r>
      <w:r w:rsidRPr="009474C1">
        <w:rPr>
          <w:szCs w:val="24"/>
          <w:shd w:val="clear" w:color="auto" w:fill="FFFFFF"/>
        </w:rPr>
        <w:t xml:space="preserve">: учебное пособие / Т.Л. Партыка, И.И. Попов. — 5-е изд., перераб. и доп. — М.: ФОРУМ: ИНФРА-М, 2017. </w:t>
      </w:r>
    </w:p>
    <w:p w:rsidR="009474C1" w:rsidRPr="009474C1" w:rsidRDefault="009474C1" w:rsidP="00EE5003">
      <w:pPr>
        <w:numPr>
          <w:ilvl w:val="0"/>
          <w:numId w:val="33"/>
        </w:numPr>
        <w:ind w:left="709" w:firstLine="0"/>
        <w:jc w:val="both"/>
        <w:rPr>
          <w:szCs w:val="24"/>
        </w:rPr>
      </w:pPr>
      <w:r w:rsidRPr="009474C1">
        <w:rPr>
          <w:bCs/>
          <w:szCs w:val="24"/>
          <w:shd w:val="clear" w:color="auto" w:fill="FFFFFF"/>
        </w:rPr>
        <w:t>Информационные технологии</w:t>
      </w:r>
      <w:r w:rsidRPr="009474C1">
        <w:rPr>
          <w:szCs w:val="24"/>
          <w:shd w:val="clear" w:color="auto" w:fill="FFFFFF"/>
        </w:rPr>
        <w:t>: Учебное пособие / Е.Л. Румянцева, В.В. Слюсарь; Под ред. Л.Г. Гагариной. - М.: ИД ФОРУМ: НИЦ Инфра-М, 2013.</w:t>
      </w:r>
    </w:p>
    <w:p w:rsidR="007B6DE8" w:rsidRPr="00AA118F" w:rsidRDefault="007B6DE8" w:rsidP="00FB7B35">
      <w:pPr>
        <w:numPr>
          <w:ilvl w:val="0"/>
          <w:numId w:val="4"/>
        </w:numPr>
        <w:ind w:left="0" w:firstLine="720"/>
        <w:jc w:val="both"/>
      </w:pPr>
      <w:r w:rsidRPr="00AA118F">
        <w:lastRenderedPageBreak/>
        <w:t>Справочная литература:</w:t>
      </w:r>
    </w:p>
    <w:p w:rsidR="007B6DE8" w:rsidRPr="007B6DE8" w:rsidRDefault="007B6DE8" w:rsidP="00FB7B35">
      <w:pPr>
        <w:numPr>
          <w:ilvl w:val="0"/>
          <w:numId w:val="5"/>
        </w:numPr>
        <w:ind w:left="0" w:firstLine="720"/>
        <w:jc w:val="both"/>
      </w:pPr>
      <w:r w:rsidRPr="00AA118F">
        <w:t xml:space="preserve">справочник по </w:t>
      </w:r>
      <w:r w:rsidRPr="00AA118F">
        <w:rPr>
          <w:lang w:val="en-US"/>
        </w:rPr>
        <w:t>TurboPascal</w:t>
      </w:r>
      <w:r w:rsidRPr="00AA118F">
        <w:t>.</w:t>
      </w:r>
    </w:p>
    <w:p w:rsidR="007B6DE8" w:rsidRPr="007B6DE8" w:rsidRDefault="007B6DE8" w:rsidP="007B6DE8">
      <w:pPr>
        <w:jc w:val="both"/>
      </w:pPr>
    </w:p>
    <w:p w:rsidR="007B6DE8" w:rsidRPr="00AA118F" w:rsidRDefault="007B6DE8" w:rsidP="00FB7B35">
      <w:pPr>
        <w:numPr>
          <w:ilvl w:val="0"/>
          <w:numId w:val="4"/>
        </w:numPr>
        <w:ind w:left="0" w:firstLine="720"/>
        <w:jc w:val="both"/>
      </w:pPr>
      <w:r w:rsidRPr="00AA118F">
        <w:t>Технические средства обучения:</w:t>
      </w:r>
    </w:p>
    <w:p w:rsidR="007B6DE8" w:rsidRPr="007B6DE8" w:rsidRDefault="007B6DE8" w:rsidP="00FB7B35">
      <w:pPr>
        <w:numPr>
          <w:ilvl w:val="0"/>
          <w:numId w:val="6"/>
        </w:numPr>
        <w:ind w:left="0" w:firstLine="720"/>
        <w:jc w:val="both"/>
      </w:pPr>
      <w:r w:rsidRPr="00AA118F">
        <w:t>персональный компьютер.</w:t>
      </w:r>
    </w:p>
    <w:p w:rsidR="007B6DE8" w:rsidRPr="007B6DE8" w:rsidRDefault="007B6DE8" w:rsidP="007B6DE8">
      <w:pPr>
        <w:jc w:val="both"/>
      </w:pPr>
    </w:p>
    <w:p w:rsidR="007B6DE8" w:rsidRPr="006C5627" w:rsidRDefault="007B6DE8" w:rsidP="00FB7B35">
      <w:pPr>
        <w:numPr>
          <w:ilvl w:val="0"/>
          <w:numId w:val="4"/>
        </w:numPr>
        <w:ind w:left="0" w:firstLine="720"/>
        <w:jc w:val="both"/>
      </w:pPr>
      <w:r w:rsidRPr="00AA118F">
        <w:t>Программноеобеспечение</w:t>
      </w:r>
      <w:r w:rsidRPr="006C5627">
        <w:t xml:space="preserve">: </w:t>
      </w:r>
      <w:r>
        <w:rPr>
          <w:lang w:val="en-US"/>
        </w:rPr>
        <w:t>MSOffice</w:t>
      </w:r>
      <w:r w:rsidRPr="006C5627">
        <w:t xml:space="preserve">, </w:t>
      </w:r>
      <w:r>
        <w:rPr>
          <w:lang w:val="en-US"/>
        </w:rPr>
        <w:t>OCWindows</w:t>
      </w:r>
      <w:r w:rsidRPr="006C5627">
        <w:t xml:space="preserve">, </w:t>
      </w:r>
      <w:r>
        <w:rPr>
          <w:lang w:val="en-US"/>
        </w:rPr>
        <w:t>OCUnix</w:t>
      </w:r>
      <w:r w:rsidRPr="006C5627">
        <w:t xml:space="preserve">, </w:t>
      </w:r>
      <w:r>
        <w:rPr>
          <w:lang w:val="en-US"/>
        </w:rPr>
        <w:t>MS</w:t>
      </w:r>
      <w:r w:rsidRPr="006C5627">
        <w:t>-</w:t>
      </w:r>
      <w:r>
        <w:rPr>
          <w:lang w:val="en-US"/>
        </w:rPr>
        <w:t>DOS</w:t>
      </w:r>
      <w:r w:rsidR="00D76AE9" w:rsidRPr="006C5627">
        <w:t>, 7</w:t>
      </w:r>
      <w:r w:rsidR="00D76AE9">
        <w:rPr>
          <w:lang w:val="en-US"/>
        </w:rPr>
        <w:t>ZIP</w:t>
      </w:r>
      <w:r w:rsidR="00D76AE9" w:rsidRPr="006C5627">
        <w:t xml:space="preserve">, </w:t>
      </w:r>
      <w:r w:rsidR="00D76AE9">
        <w:rPr>
          <w:lang w:val="en-US"/>
        </w:rPr>
        <w:t>WinRar</w:t>
      </w:r>
      <w:r w:rsidR="00D76AE9" w:rsidRPr="006C5627">
        <w:t xml:space="preserve">, </w:t>
      </w:r>
      <w:r w:rsidR="00D76AE9">
        <w:rPr>
          <w:lang w:val="en-US"/>
        </w:rPr>
        <w:t>Multisim</w:t>
      </w:r>
      <w:r w:rsidR="00D76AE9" w:rsidRPr="006C5627">
        <w:t xml:space="preserve"> 2010, </w:t>
      </w:r>
      <w:r w:rsidR="00D76AE9" w:rsidRPr="00023049">
        <w:rPr>
          <w:szCs w:val="24"/>
          <w:lang w:val="en-US"/>
        </w:rPr>
        <w:t>TurboPascal</w:t>
      </w:r>
      <w:r w:rsidR="00D76AE9" w:rsidRPr="006C5627">
        <w:rPr>
          <w:szCs w:val="24"/>
        </w:rPr>
        <w:t>.</w:t>
      </w:r>
    </w:p>
    <w:p w:rsidR="007B6DE8" w:rsidRPr="006C5627" w:rsidRDefault="007B6DE8" w:rsidP="007B6DE8">
      <w:pPr>
        <w:jc w:val="both"/>
      </w:pPr>
    </w:p>
    <w:p w:rsidR="007B6DE8" w:rsidRPr="00E778E6" w:rsidRDefault="007B6DE8" w:rsidP="00FB7B35">
      <w:pPr>
        <w:numPr>
          <w:ilvl w:val="0"/>
          <w:numId w:val="4"/>
        </w:numPr>
        <w:ind w:left="0" w:firstLine="720"/>
        <w:jc w:val="both"/>
      </w:pPr>
      <w:r>
        <w:t>О</w:t>
      </w:r>
      <w:r w:rsidRPr="00E778E6">
        <w:t>тчет по выполнению практических</w:t>
      </w:r>
      <w:r>
        <w:t xml:space="preserve"> работ</w:t>
      </w:r>
      <w:r w:rsidR="00D76AE9">
        <w:t>.</w:t>
      </w:r>
    </w:p>
    <w:p w:rsidR="007B6DE8" w:rsidRPr="00AA118F" w:rsidRDefault="007B6DE8" w:rsidP="007B6DE8">
      <w:pPr>
        <w:pStyle w:val="afc"/>
        <w:ind w:left="0" w:firstLine="720"/>
        <w:jc w:val="both"/>
      </w:pPr>
    </w:p>
    <w:p w:rsidR="007B6DE8" w:rsidRPr="00AA118F" w:rsidRDefault="007B6DE8" w:rsidP="007B6DE8">
      <w:pPr>
        <w:pStyle w:val="afc"/>
        <w:ind w:left="0" w:firstLine="720"/>
        <w:jc w:val="both"/>
        <w:rPr>
          <w:i/>
        </w:rPr>
      </w:pPr>
    </w:p>
    <w:p w:rsidR="007B6DE8" w:rsidRPr="00AA118F" w:rsidRDefault="007B6DE8" w:rsidP="007B6DE8"/>
    <w:p w:rsidR="007B6DE8" w:rsidRPr="00AA118F" w:rsidRDefault="007B6DE8" w:rsidP="007B6DE8">
      <w:pPr>
        <w:ind w:firstLine="720"/>
        <w:jc w:val="center"/>
        <w:rPr>
          <w:b/>
        </w:rPr>
      </w:pPr>
      <w:r w:rsidRPr="00AA118F">
        <w:rPr>
          <w:b/>
        </w:rPr>
        <w:t xml:space="preserve">Порядок выполнения отчета по </w:t>
      </w:r>
      <w:r>
        <w:rPr>
          <w:b/>
        </w:rPr>
        <w:t xml:space="preserve">лабораторной </w:t>
      </w:r>
      <w:r w:rsidRPr="00AA118F">
        <w:rPr>
          <w:b/>
        </w:rPr>
        <w:t>работе</w:t>
      </w:r>
    </w:p>
    <w:p w:rsidR="007B6DE8" w:rsidRPr="00AA118F" w:rsidRDefault="007B6DE8" w:rsidP="00FB7B35">
      <w:pPr>
        <w:numPr>
          <w:ilvl w:val="0"/>
          <w:numId w:val="3"/>
        </w:numPr>
        <w:ind w:left="0" w:firstLine="720"/>
        <w:jc w:val="both"/>
      </w:pPr>
      <w:r w:rsidRPr="00AA118F">
        <w:t xml:space="preserve">Ознакомиться с теоретическим материалом по </w:t>
      </w:r>
      <w:r>
        <w:t>практической</w:t>
      </w:r>
      <w:r w:rsidRPr="00AA118F">
        <w:t xml:space="preserve"> работе.</w:t>
      </w:r>
    </w:p>
    <w:p w:rsidR="007B6DE8" w:rsidRPr="00AA118F" w:rsidRDefault="007B6DE8" w:rsidP="00FB7B35">
      <w:pPr>
        <w:numPr>
          <w:ilvl w:val="0"/>
          <w:numId w:val="3"/>
        </w:numPr>
        <w:ind w:left="0" w:firstLine="720"/>
        <w:jc w:val="both"/>
      </w:pPr>
      <w:r w:rsidRPr="00AA118F">
        <w:t>Записать краткий конспект теоретической части.</w:t>
      </w:r>
    </w:p>
    <w:p w:rsidR="007B6DE8" w:rsidRPr="00AA118F" w:rsidRDefault="007B6DE8" w:rsidP="00FB7B35">
      <w:pPr>
        <w:numPr>
          <w:ilvl w:val="0"/>
          <w:numId w:val="3"/>
        </w:numPr>
        <w:ind w:left="0" w:firstLine="720"/>
        <w:jc w:val="both"/>
      </w:pPr>
      <w:r w:rsidRPr="00AA118F">
        <w:t>Выполнить предложенное задание согласно варианту по списку группы.</w:t>
      </w:r>
    </w:p>
    <w:p w:rsidR="007B6DE8" w:rsidRPr="00AA118F" w:rsidRDefault="007B6DE8" w:rsidP="00FB7B35">
      <w:pPr>
        <w:numPr>
          <w:ilvl w:val="0"/>
          <w:numId w:val="3"/>
        </w:numPr>
        <w:ind w:left="0" w:firstLine="720"/>
        <w:jc w:val="both"/>
      </w:pPr>
      <w:r w:rsidRPr="00AA118F">
        <w:t>Продемонстрировать результаты выполнения предложенных заданий преподавателю.</w:t>
      </w:r>
    </w:p>
    <w:p w:rsidR="007B6DE8" w:rsidRPr="00AA118F" w:rsidRDefault="007B6DE8" w:rsidP="00FB7B35">
      <w:pPr>
        <w:numPr>
          <w:ilvl w:val="0"/>
          <w:numId w:val="3"/>
        </w:numPr>
        <w:ind w:left="0" w:firstLine="720"/>
        <w:jc w:val="both"/>
      </w:pPr>
      <w:r w:rsidRPr="00AA118F">
        <w:t xml:space="preserve">Записать </w:t>
      </w:r>
      <w:r w:rsidR="00D76AE9">
        <w:t>шаги выполнения лабораторной работы</w:t>
      </w:r>
      <w:r w:rsidRPr="00AA118F">
        <w:t xml:space="preserve"> в отчет.</w:t>
      </w:r>
    </w:p>
    <w:p w:rsidR="007B6DE8" w:rsidRPr="00AA118F" w:rsidRDefault="007B6DE8" w:rsidP="00FB7B35">
      <w:pPr>
        <w:numPr>
          <w:ilvl w:val="0"/>
          <w:numId w:val="3"/>
        </w:numPr>
        <w:ind w:left="0" w:firstLine="720"/>
        <w:jc w:val="both"/>
      </w:pPr>
      <w:r w:rsidRPr="00AA118F">
        <w:t>Ответить на контрольные вопросы.</w:t>
      </w:r>
    </w:p>
    <w:p w:rsidR="007B6DE8" w:rsidRPr="00AA118F" w:rsidRDefault="007B6DE8" w:rsidP="00FB7B35">
      <w:pPr>
        <w:numPr>
          <w:ilvl w:val="0"/>
          <w:numId w:val="3"/>
        </w:numPr>
        <w:ind w:left="0" w:firstLine="720"/>
      </w:pPr>
      <w:r w:rsidRPr="00AA118F">
        <w:t>Записать выводы о проделанной работе.</w:t>
      </w:r>
    </w:p>
    <w:p w:rsidR="007B6DE8" w:rsidRPr="00705B41" w:rsidRDefault="007B6DE8" w:rsidP="007B6DE8">
      <w:pPr>
        <w:ind w:firstLine="720"/>
      </w:pPr>
    </w:p>
    <w:p w:rsidR="007B6DE8" w:rsidRPr="00AA118F" w:rsidRDefault="007B6DE8" w:rsidP="007B6DE8"/>
    <w:p w:rsidR="007B6DE8" w:rsidRPr="00AA118F" w:rsidRDefault="007B6DE8" w:rsidP="007B6DE8"/>
    <w:p w:rsidR="007B6DE8" w:rsidRPr="00AA118F" w:rsidRDefault="007B6DE8" w:rsidP="007B6DE8"/>
    <w:p w:rsidR="00D76AE9" w:rsidRPr="00457DF2" w:rsidRDefault="007B6DE8" w:rsidP="00D76AE9">
      <w:pPr>
        <w:spacing w:line="360" w:lineRule="auto"/>
        <w:jc w:val="center"/>
        <w:rPr>
          <w:b/>
          <w:szCs w:val="24"/>
        </w:rPr>
      </w:pPr>
      <w:r w:rsidRPr="00AA118F">
        <w:br w:type="page"/>
      </w:r>
      <w:r w:rsidR="00BB1EFD">
        <w:rPr>
          <w:b/>
          <w:szCs w:val="24"/>
        </w:rPr>
        <w:lastRenderedPageBreak/>
        <w:t>Практическая</w:t>
      </w:r>
      <w:r w:rsidR="00D76AE9" w:rsidRPr="007B6DE8">
        <w:rPr>
          <w:b/>
          <w:szCs w:val="24"/>
        </w:rPr>
        <w:t xml:space="preserve"> работа № 1</w:t>
      </w:r>
    </w:p>
    <w:p w:rsidR="00D76AE9" w:rsidRDefault="00D76AE9" w:rsidP="00D76AE9">
      <w:pPr>
        <w:jc w:val="center"/>
        <w:rPr>
          <w:b/>
          <w:szCs w:val="24"/>
        </w:rPr>
      </w:pPr>
      <w:r w:rsidRPr="007B6DE8">
        <w:rPr>
          <w:b/>
          <w:szCs w:val="24"/>
        </w:rPr>
        <w:t>«</w:t>
      </w:r>
      <w:r>
        <w:rPr>
          <w:b/>
          <w:szCs w:val="24"/>
        </w:rPr>
        <w:t>Использование служебного и прикладного программного обеспечения для решения учебных задач</w:t>
      </w:r>
      <w:r w:rsidRPr="007B6DE8">
        <w:rPr>
          <w:b/>
          <w:szCs w:val="24"/>
        </w:rPr>
        <w:t>»</w:t>
      </w:r>
    </w:p>
    <w:p w:rsidR="006C5627" w:rsidRDefault="006C5627" w:rsidP="00D76AE9">
      <w:pPr>
        <w:jc w:val="center"/>
        <w:rPr>
          <w:b/>
          <w:szCs w:val="24"/>
        </w:rPr>
      </w:pPr>
    </w:p>
    <w:p w:rsidR="006C5627" w:rsidRPr="008F5CA6" w:rsidRDefault="006C5627" w:rsidP="006C5627">
      <w:pPr>
        <w:tabs>
          <w:tab w:val="left" w:pos="1980"/>
        </w:tabs>
        <w:rPr>
          <w:szCs w:val="24"/>
        </w:rPr>
      </w:pPr>
      <w:r w:rsidRPr="006C5627">
        <w:rPr>
          <w:b/>
          <w:i/>
          <w:szCs w:val="24"/>
        </w:rPr>
        <w:t>Цель работы:</w:t>
      </w:r>
      <w:r w:rsidRPr="008F5CA6">
        <w:rPr>
          <w:szCs w:val="24"/>
        </w:rPr>
        <w:t xml:space="preserve"> </w:t>
      </w:r>
      <w:r>
        <w:rPr>
          <w:szCs w:val="24"/>
        </w:rPr>
        <w:t>Научиться работать с программным обеспечением компьютера.</w:t>
      </w:r>
    </w:p>
    <w:p w:rsidR="006C5627" w:rsidRPr="008F5CA6" w:rsidRDefault="006C5627" w:rsidP="006C5627">
      <w:pPr>
        <w:rPr>
          <w:szCs w:val="24"/>
        </w:rPr>
      </w:pPr>
      <w:r w:rsidRPr="008F5CA6">
        <w:rPr>
          <w:szCs w:val="24"/>
        </w:rPr>
        <w:t>Образовательные результаты, заявленные во ФГОС третьего поколения:</w:t>
      </w:r>
    </w:p>
    <w:p w:rsidR="006C5627" w:rsidRPr="008F5CA6" w:rsidRDefault="006C5627" w:rsidP="006C5627">
      <w:pPr>
        <w:ind w:firstLine="720"/>
        <w:jc w:val="both"/>
        <w:rPr>
          <w:szCs w:val="24"/>
        </w:rPr>
      </w:pPr>
      <w:r w:rsidRPr="008F5CA6">
        <w:rPr>
          <w:szCs w:val="24"/>
        </w:rPr>
        <w:t xml:space="preserve">Студент должен </w:t>
      </w:r>
    </w:p>
    <w:p w:rsidR="006C5627" w:rsidRPr="006C5627" w:rsidRDefault="006C5627" w:rsidP="006C5627">
      <w:pPr>
        <w:ind w:firstLine="720"/>
        <w:jc w:val="both"/>
        <w:rPr>
          <w:b/>
          <w:i/>
          <w:szCs w:val="24"/>
        </w:rPr>
      </w:pPr>
      <w:r w:rsidRPr="006C5627">
        <w:rPr>
          <w:b/>
          <w:i/>
          <w:szCs w:val="24"/>
        </w:rPr>
        <w:t xml:space="preserve">уметь: </w:t>
      </w:r>
    </w:p>
    <w:p w:rsidR="006C5627" w:rsidRPr="008F5CA6" w:rsidRDefault="006C5627" w:rsidP="006C5627">
      <w:pPr>
        <w:ind w:firstLine="720"/>
        <w:jc w:val="both"/>
        <w:rPr>
          <w:szCs w:val="24"/>
        </w:rPr>
      </w:pPr>
      <w:r w:rsidRPr="008F5CA6">
        <w:rPr>
          <w:szCs w:val="24"/>
        </w:rPr>
        <w:t>- использовать средства операционных систем и сред для обеспечения работы вычислительной техники;</w:t>
      </w:r>
    </w:p>
    <w:p w:rsidR="006C5627" w:rsidRPr="008F5CA6" w:rsidRDefault="006C5627" w:rsidP="006C5627">
      <w:pPr>
        <w:ind w:firstLine="720"/>
        <w:jc w:val="both"/>
        <w:rPr>
          <w:szCs w:val="24"/>
        </w:rPr>
      </w:pPr>
      <w:r w:rsidRPr="008F5CA6">
        <w:rPr>
          <w:szCs w:val="24"/>
        </w:rPr>
        <w:t>- осваивать и использовать базовые системные программные продукты и пакеты прикладных программ.</w:t>
      </w:r>
    </w:p>
    <w:p w:rsidR="006C5627" w:rsidRPr="006C5627" w:rsidRDefault="006C5627" w:rsidP="006C5627">
      <w:pPr>
        <w:ind w:firstLine="720"/>
        <w:jc w:val="both"/>
        <w:rPr>
          <w:b/>
          <w:i/>
          <w:szCs w:val="24"/>
        </w:rPr>
      </w:pPr>
      <w:r w:rsidRPr="006C5627">
        <w:rPr>
          <w:b/>
          <w:i/>
          <w:szCs w:val="24"/>
        </w:rPr>
        <w:t xml:space="preserve">знать: </w:t>
      </w:r>
    </w:p>
    <w:p w:rsidR="006C5627" w:rsidRPr="008F5CA6" w:rsidRDefault="006C5627" w:rsidP="006C5627">
      <w:pPr>
        <w:ind w:firstLine="720"/>
        <w:jc w:val="both"/>
        <w:rPr>
          <w:szCs w:val="24"/>
        </w:rPr>
      </w:pPr>
      <w:r w:rsidRPr="008F5CA6">
        <w:rPr>
          <w:szCs w:val="24"/>
        </w:rPr>
        <w:t>- основные функции назначение и принципы работы распространенных операционных систем;</w:t>
      </w:r>
    </w:p>
    <w:p w:rsidR="006C5627" w:rsidRPr="008F5CA6" w:rsidRDefault="006C5627" w:rsidP="006C5627">
      <w:pPr>
        <w:ind w:firstLine="720"/>
        <w:jc w:val="both"/>
        <w:rPr>
          <w:szCs w:val="24"/>
        </w:rPr>
      </w:pPr>
      <w:r w:rsidRPr="008F5CA6">
        <w:rPr>
          <w:szCs w:val="24"/>
        </w:rPr>
        <w:t>- базовые системные программные продукты и пакеты прикладных программ.</w:t>
      </w:r>
    </w:p>
    <w:p w:rsidR="00545637" w:rsidRDefault="00545637" w:rsidP="00D76AE9">
      <w:pPr>
        <w:jc w:val="center"/>
        <w:rPr>
          <w:b/>
          <w:szCs w:val="24"/>
        </w:rPr>
      </w:pPr>
    </w:p>
    <w:p w:rsidR="005B6849" w:rsidRDefault="005B6849" w:rsidP="005B6849">
      <w:pPr>
        <w:jc w:val="center"/>
        <w:rPr>
          <w:b/>
        </w:rPr>
      </w:pPr>
      <w:r>
        <w:rPr>
          <w:b/>
        </w:rPr>
        <w:t>Краткие теоретические и учебно-методические материалы по теме</w:t>
      </w:r>
      <w:r>
        <w:rPr>
          <w:b/>
        </w:rPr>
        <w:br/>
        <w:t xml:space="preserve"> лабораторной работы </w:t>
      </w:r>
    </w:p>
    <w:p w:rsidR="006C5627" w:rsidRPr="006C5627" w:rsidRDefault="006C5627" w:rsidP="006C5627">
      <w:pPr>
        <w:pStyle w:val="af1"/>
        <w:spacing w:before="0" w:beforeAutospacing="0" w:after="0" w:afterAutospacing="0"/>
        <w:ind w:firstLine="480"/>
        <w:jc w:val="both"/>
        <w:rPr>
          <w:color w:val="auto"/>
        </w:rPr>
      </w:pPr>
      <w:r w:rsidRPr="006C5627">
        <w:rPr>
          <w:bCs/>
          <w:color w:val="auto"/>
        </w:rPr>
        <w:t>Под </w:t>
      </w:r>
      <w:r w:rsidRPr="006C5627">
        <w:rPr>
          <w:bCs/>
          <w:iCs/>
          <w:color w:val="auto"/>
        </w:rPr>
        <w:t>программным обеспечением</w:t>
      </w:r>
      <w:r w:rsidRPr="006C5627">
        <w:rPr>
          <w:bCs/>
          <w:color w:val="auto"/>
        </w:rPr>
        <w:t> (Software) понимается совокупность программ, </w:t>
      </w:r>
      <w:r w:rsidRPr="006C5627">
        <w:rPr>
          <w:bCs/>
          <w:color w:val="auto"/>
        </w:rPr>
        <w:br/>
        <w:t>выполняемых вычислительной системой.</w:t>
      </w:r>
    </w:p>
    <w:p w:rsidR="006C5627" w:rsidRPr="006C5627" w:rsidRDefault="006C5627" w:rsidP="006C5627">
      <w:pPr>
        <w:pStyle w:val="af1"/>
        <w:spacing w:before="0" w:beforeAutospacing="0" w:after="0" w:afterAutospacing="0"/>
        <w:ind w:firstLine="480"/>
        <w:jc w:val="both"/>
        <w:rPr>
          <w:color w:val="auto"/>
        </w:rPr>
      </w:pPr>
      <w:r w:rsidRPr="006C5627">
        <w:rPr>
          <w:color w:val="auto"/>
        </w:rPr>
        <w:t>К программному обеспечению (ПО) относится также вся </w:t>
      </w:r>
      <w:r w:rsidRPr="006C5627">
        <w:rPr>
          <w:bCs/>
          <w:color w:val="auto"/>
        </w:rPr>
        <w:t>область деятельности по проектированию и разработке ПО:</w:t>
      </w:r>
    </w:p>
    <w:p w:rsidR="006C5627" w:rsidRPr="006C5627" w:rsidRDefault="006C5627" w:rsidP="006C5627">
      <w:pPr>
        <w:numPr>
          <w:ilvl w:val="0"/>
          <w:numId w:val="74"/>
        </w:numPr>
        <w:jc w:val="both"/>
        <w:rPr>
          <w:szCs w:val="24"/>
        </w:rPr>
      </w:pPr>
      <w:r w:rsidRPr="006C5627">
        <w:rPr>
          <w:szCs w:val="24"/>
        </w:rPr>
        <w:t>технология проектирования программ (например, нисходящее проектирование, структурное и объектно-ориентированное проектирование и др.);</w:t>
      </w:r>
    </w:p>
    <w:p w:rsidR="006C5627" w:rsidRPr="006C5627" w:rsidRDefault="006C5627" w:rsidP="006C5627">
      <w:pPr>
        <w:numPr>
          <w:ilvl w:val="0"/>
          <w:numId w:val="74"/>
        </w:numPr>
        <w:jc w:val="both"/>
        <w:rPr>
          <w:szCs w:val="24"/>
        </w:rPr>
      </w:pPr>
      <w:r w:rsidRPr="006C5627">
        <w:rPr>
          <w:szCs w:val="24"/>
        </w:rPr>
        <w:t>методы </w:t>
      </w:r>
      <w:hyperlink r:id="rId8" w:history="1">
        <w:r w:rsidRPr="006C5627">
          <w:rPr>
            <w:rStyle w:val="afb"/>
            <w:color w:val="auto"/>
            <w:szCs w:val="24"/>
            <w:u w:val="none"/>
          </w:rPr>
          <w:t>тестирования программ</w:t>
        </w:r>
      </w:hyperlink>
      <w:r w:rsidRPr="006C5627">
        <w:rPr>
          <w:szCs w:val="24"/>
        </w:rPr>
        <w:t> [</w:t>
      </w:r>
      <w:hyperlink r:id="rId9" w:history="1">
        <w:r w:rsidRPr="006C5627">
          <w:rPr>
            <w:rStyle w:val="afb"/>
            <w:color w:val="auto"/>
            <w:szCs w:val="24"/>
            <w:u w:val="none"/>
          </w:rPr>
          <w:t>ссылка</w:t>
        </w:r>
      </w:hyperlink>
      <w:r w:rsidRPr="006C5627">
        <w:rPr>
          <w:szCs w:val="24"/>
        </w:rPr>
        <w:t>, </w:t>
      </w:r>
      <w:hyperlink r:id="rId10" w:history="1">
        <w:r w:rsidRPr="006C5627">
          <w:rPr>
            <w:rStyle w:val="afb"/>
            <w:color w:val="auto"/>
            <w:szCs w:val="24"/>
            <w:u w:val="none"/>
          </w:rPr>
          <w:t>ссылка</w:t>
        </w:r>
      </w:hyperlink>
      <w:r w:rsidRPr="006C5627">
        <w:rPr>
          <w:szCs w:val="24"/>
        </w:rPr>
        <w:t>];</w:t>
      </w:r>
    </w:p>
    <w:p w:rsidR="006C5627" w:rsidRPr="006C5627" w:rsidRDefault="006C5627" w:rsidP="006C5627">
      <w:pPr>
        <w:numPr>
          <w:ilvl w:val="0"/>
          <w:numId w:val="74"/>
        </w:numPr>
        <w:jc w:val="both"/>
        <w:rPr>
          <w:szCs w:val="24"/>
        </w:rPr>
      </w:pPr>
      <w:r w:rsidRPr="006C5627">
        <w:rPr>
          <w:szCs w:val="24"/>
        </w:rPr>
        <w:t>методы доказательства правильности программ;</w:t>
      </w:r>
    </w:p>
    <w:p w:rsidR="006C5627" w:rsidRPr="006C5627" w:rsidRDefault="006C5627" w:rsidP="006C5627">
      <w:pPr>
        <w:numPr>
          <w:ilvl w:val="0"/>
          <w:numId w:val="74"/>
        </w:numPr>
        <w:jc w:val="both"/>
        <w:rPr>
          <w:szCs w:val="24"/>
        </w:rPr>
      </w:pPr>
      <w:r w:rsidRPr="006C5627">
        <w:rPr>
          <w:szCs w:val="24"/>
        </w:rPr>
        <w:t>анализ качества работы программ;</w:t>
      </w:r>
    </w:p>
    <w:p w:rsidR="006C5627" w:rsidRPr="006C5627" w:rsidRDefault="006C5627" w:rsidP="006C5627">
      <w:pPr>
        <w:numPr>
          <w:ilvl w:val="0"/>
          <w:numId w:val="74"/>
        </w:numPr>
        <w:jc w:val="both"/>
        <w:rPr>
          <w:szCs w:val="24"/>
        </w:rPr>
      </w:pPr>
      <w:r w:rsidRPr="006C5627">
        <w:rPr>
          <w:szCs w:val="24"/>
        </w:rPr>
        <w:t>документирование программ;</w:t>
      </w:r>
    </w:p>
    <w:p w:rsidR="006C5627" w:rsidRPr="006C5627" w:rsidRDefault="006C5627" w:rsidP="006C5627">
      <w:pPr>
        <w:numPr>
          <w:ilvl w:val="0"/>
          <w:numId w:val="74"/>
        </w:numPr>
        <w:jc w:val="both"/>
        <w:rPr>
          <w:szCs w:val="24"/>
        </w:rPr>
      </w:pPr>
      <w:r w:rsidRPr="006C5627">
        <w:rPr>
          <w:szCs w:val="24"/>
        </w:rPr>
        <w:t>разработка и использование программных средств, облегчающих процесс проектирования программного обеспечения, и многое другое.</w:t>
      </w:r>
    </w:p>
    <w:p w:rsidR="006C5627" w:rsidRPr="006C5627" w:rsidRDefault="006C5627" w:rsidP="006C5627">
      <w:pPr>
        <w:pStyle w:val="af1"/>
        <w:spacing w:before="0" w:beforeAutospacing="0" w:after="0" w:afterAutospacing="0"/>
        <w:ind w:firstLine="480"/>
        <w:jc w:val="both"/>
        <w:rPr>
          <w:color w:val="auto"/>
        </w:rPr>
      </w:pPr>
      <w:r w:rsidRPr="006C5627">
        <w:rPr>
          <w:color w:val="auto"/>
        </w:rPr>
        <w:t>Программное обеспечение — </w:t>
      </w:r>
      <w:r w:rsidRPr="006C5627">
        <w:rPr>
          <w:iCs/>
          <w:color w:val="auto"/>
        </w:rPr>
        <w:t>неотъемлемая часть компьютерной системы</w:t>
      </w:r>
      <w:r w:rsidRPr="006C5627">
        <w:rPr>
          <w:color w:val="auto"/>
        </w:rPr>
        <w:t>. Оно является логическим продолжением технических средств. Сфера применения конкретного компьютера определяется созданным для него ПО.</w:t>
      </w:r>
    </w:p>
    <w:p w:rsidR="006C5627" w:rsidRPr="006C5627" w:rsidRDefault="006C5627" w:rsidP="006C5627">
      <w:pPr>
        <w:pStyle w:val="af1"/>
        <w:spacing w:before="0" w:beforeAutospacing="0" w:after="0" w:afterAutospacing="0"/>
        <w:ind w:firstLine="480"/>
        <w:jc w:val="both"/>
        <w:rPr>
          <w:color w:val="auto"/>
        </w:rPr>
      </w:pPr>
      <w:r w:rsidRPr="006C5627">
        <w:rPr>
          <w:bCs/>
          <w:color w:val="auto"/>
        </w:rPr>
        <w:t>Сам по себе компьютер не обладает знаниями ни в одной области применения. </w:t>
      </w:r>
      <w:r w:rsidRPr="006C5627">
        <w:rPr>
          <w:bCs/>
          <w:color w:val="auto"/>
        </w:rPr>
        <w:br/>
        <w:t>Все эти знания сосредоточены в выполняемых на компьютерах программах.</w:t>
      </w:r>
    </w:p>
    <w:p w:rsidR="006C5627" w:rsidRPr="006C5627" w:rsidRDefault="006C5627" w:rsidP="006C5627">
      <w:pPr>
        <w:pStyle w:val="af1"/>
        <w:spacing w:before="0" w:beforeAutospacing="0" w:after="0" w:afterAutospacing="0"/>
        <w:ind w:firstLine="480"/>
        <w:jc w:val="both"/>
        <w:rPr>
          <w:color w:val="auto"/>
        </w:rPr>
      </w:pPr>
      <w:r w:rsidRPr="006C5627">
        <w:rPr>
          <w:color w:val="auto"/>
        </w:rPr>
        <w:t>Программное обеспечение современных компьютеров включает миллионы программ — от игровых до научных.</w:t>
      </w:r>
    </w:p>
    <w:p w:rsidR="006C5627" w:rsidRPr="006C5627" w:rsidRDefault="006C5627" w:rsidP="006C5627">
      <w:pPr>
        <w:pStyle w:val="af1"/>
        <w:spacing w:before="0" w:beforeAutospacing="0" w:after="0" w:afterAutospacing="0"/>
        <w:ind w:firstLine="480"/>
        <w:jc w:val="both"/>
        <w:rPr>
          <w:color w:val="auto"/>
        </w:rPr>
      </w:pPr>
      <w:r w:rsidRPr="006C5627">
        <w:rPr>
          <w:color w:val="auto"/>
        </w:rPr>
        <w:t>В первом приближении все программы, работающие на компьютере, можно условно разделить на </w:t>
      </w:r>
      <w:r w:rsidRPr="006C5627">
        <w:rPr>
          <w:bCs/>
          <w:color w:val="auto"/>
        </w:rPr>
        <w:t>три категории</w:t>
      </w:r>
      <w:r w:rsidRPr="006C5627">
        <w:rPr>
          <w:color w:val="auto"/>
        </w:rPr>
        <w:t>:</w:t>
      </w:r>
    </w:p>
    <w:p w:rsidR="006C5627" w:rsidRPr="006C5627" w:rsidRDefault="00B0682B" w:rsidP="006C5627">
      <w:pPr>
        <w:numPr>
          <w:ilvl w:val="0"/>
          <w:numId w:val="75"/>
        </w:numPr>
        <w:jc w:val="both"/>
        <w:rPr>
          <w:szCs w:val="24"/>
        </w:rPr>
      </w:pPr>
      <w:hyperlink r:id="rId11" w:history="1">
        <w:r w:rsidR="006C5627" w:rsidRPr="006C5627">
          <w:rPr>
            <w:rStyle w:val="afb"/>
            <w:bCs/>
            <w:color w:val="auto"/>
            <w:szCs w:val="24"/>
            <w:u w:val="none"/>
          </w:rPr>
          <w:t>прикладные программы</w:t>
        </w:r>
      </w:hyperlink>
      <w:r w:rsidR="006C5627" w:rsidRPr="006C5627">
        <w:rPr>
          <w:szCs w:val="24"/>
        </w:rPr>
        <w:t>, непосредственно обеспечивающие выполнение необходимых пользователям работ;</w:t>
      </w:r>
    </w:p>
    <w:p w:rsidR="006C5627" w:rsidRPr="006C5627" w:rsidRDefault="00B0682B" w:rsidP="006C5627">
      <w:pPr>
        <w:numPr>
          <w:ilvl w:val="0"/>
          <w:numId w:val="75"/>
        </w:numPr>
        <w:jc w:val="both"/>
        <w:rPr>
          <w:szCs w:val="24"/>
        </w:rPr>
      </w:pPr>
      <w:hyperlink r:id="rId12" w:history="1">
        <w:r w:rsidR="006C5627" w:rsidRPr="006C5627">
          <w:rPr>
            <w:rStyle w:val="afb"/>
            <w:bCs/>
            <w:color w:val="auto"/>
            <w:szCs w:val="24"/>
            <w:u w:val="none"/>
          </w:rPr>
          <w:t>системные программы</w:t>
        </w:r>
      </w:hyperlink>
      <w:r w:rsidR="006C5627" w:rsidRPr="006C5627">
        <w:rPr>
          <w:szCs w:val="24"/>
        </w:rPr>
        <w:t>, выполняющие различные вспомогательные функции, например:</w:t>
      </w:r>
    </w:p>
    <w:p w:rsidR="006C5627" w:rsidRPr="006C5627" w:rsidRDefault="006C5627" w:rsidP="006C5627">
      <w:pPr>
        <w:numPr>
          <w:ilvl w:val="1"/>
          <w:numId w:val="75"/>
        </w:numPr>
        <w:jc w:val="both"/>
        <w:rPr>
          <w:szCs w:val="24"/>
        </w:rPr>
      </w:pPr>
      <w:r w:rsidRPr="006C5627">
        <w:rPr>
          <w:szCs w:val="24"/>
        </w:rPr>
        <w:t>управление ресурсами компьютера;</w:t>
      </w:r>
    </w:p>
    <w:p w:rsidR="006C5627" w:rsidRPr="006C5627" w:rsidRDefault="006C5627" w:rsidP="006C5627">
      <w:pPr>
        <w:numPr>
          <w:ilvl w:val="1"/>
          <w:numId w:val="75"/>
        </w:numPr>
        <w:jc w:val="both"/>
        <w:rPr>
          <w:szCs w:val="24"/>
        </w:rPr>
      </w:pPr>
      <w:r w:rsidRPr="006C5627">
        <w:rPr>
          <w:szCs w:val="24"/>
        </w:rPr>
        <w:t>создание копий используемой информации;</w:t>
      </w:r>
    </w:p>
    <w:p w:rsidR="006C5627" w:rsidRPr="006C5627" w:rsidRDefault="006C5627" w:rsidP="006C5627">
      <w:pPr>
        <w:numPr>
          <w:ilvl w:val="1"/>
          <w:numId w:val="75"/>
        </w:numPr>
        <w:jc w:val="both"/>
        <w:rPr>
          <w:szCs w:val="24"/>
        </w:rPr>
      </w:pPr>
      <w:r w:rsidRPr="006C5627">
        <w:rPr>
          <w:szCs w:val="24"/>
        </w:rPr>
        <w:t>проверка работоспособности устройств компьютера;</w:t>
      </w:r>
    </w:p>
    <w:p w:rsidR="006C5627" w:rsidRPr="006C5627" w:rsidRDefault="006C5627" w:rsidP="006C5627">
      <w:pPr>
        <w:numPr>
          <w:ilvl w:val="1"/>
          <w:numId w:val="75"/>
        </w:numPr>
        <w:jc w:val="both"/>
        <w:rPr>
          <w:szCs w:val="24"/>
        </w:rPr>
      </w:pPr>
      <w:r w:rsidRPr="006C5627">
        <w:rPr>
          <w:szCs w:val="24"/>
        </w:rPr>
        <w:t>выдача справочной информации о компьютере и др.;</w:t>
      </w:r>
    </w:p>
    <w:p w:rsidR="006C5627" w:rsidRPr="006C5627" w:rsidRDefault="00B0682B" w:rsidP="006C5627">
      <w:pPr>
        <w:numPr>
          <w:ilvl w:val="0"/>
          <w:numId w:val="75"/>
        </w:numPr>
        <w:jc w:val="both"/>
        <w:rPr>
          <w:szCs w:val="24"/>
        </w:rPr>
      </w:pPr>
      <w:hyperlink r:id="rId13" w:history="1">
        <w:r w:rsidR="006C5627" w:rsidRPr="006C5627">
          <w:rPr>
            <w:rStyle w:val="afb"/>
            <w:bCs/>
            <w:color w:val="auto"/>
            <w:szCs w:val="24"/>
            <w:u w:val="none"/>
          </w:rPr>
          <w:t>инструментальные программные системы</w:t>
        </w:r>
      </w:hyperlink>
      <w:r w:rsidR="006C5627" w:rsidRPr="006C5627">
        <w:rPr>
          <w:szCs w:val="24"/>
        </w:rPr>
        <w:t>, облегчающие процесс создания новых программ для компьютера.</w:t>
      </w:r>
    </w:p>
    <w:p w:rsidR="006C5627" w:rsidRPr="006C5627" w:rsidRDefault="006C5627" w:rsidP="006C5627">
      <w:pPr>
        <w:pStyle w:val="figure"/>
        <w:spacing w:before="0" w:beforeAutospacing="0" w:after="0" w:afterAutospacing="0"/>
        <w:jc w:val="center"/>
      </w:pPr>
      <w:r w:rsidRPr="006C5627">
        <w:rPr>
          <w:noProof/>
        </w:rPr>
        <w:lastRenderedPageBreak/>
        <w:drawing>
          <wp:inline distT="0" distB="0" distL="0" distR="0">
            <wp:extent cx="3811905" cy="949960"/>
            <wp:effectExtent l="19050" t="0" r="0" b="0"/>
            <wp:docPr id="24" name="Рисунок 3" descr="http://book.kbsu.ru/theory/chapter6/0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book.kbsu.ru/theory/chapter6/0001.gif"/>
                    <pic:cNvPicPr>
                      <a:picLocks noChangeAspect="1" noChangeArrowheads="1"/>
                    </pic:cNvPicPr>
                  </pic:nvPicPr>
                  <pic:blipFill>
                    <a:blip r:embed="rId14"/>
                    <a:srcRect/>
                    <a:stretch>
                      <a:fillRect/>
                    </a:stretch>
                  </pic:blipFill>
                  <pic:spPr bwMode="auto">
                    <a:xfrm>
                      <a:off x="0" y="0"/>
                      <a:ext cx="3811905" cy="949960"/>
                    </a:xfrm>
                    <a:prstGeom prst="rect">
                      <a:avLst/>
                    </a:prstGeom>
                    <a:noFill/>
                    <a:ln w="9525">
                      <a:noFill/>
                      <a:miter lim="800000"/>
                      <a:headEnd/>
                      <a:tailEnd/>
                    </a:ln>
                  </pic:spPr>
                </pic:pic>
              </a:graphicData>
            </a:graphic>
          </wp:inline>
        </w:drawing>
      </w:r>
      <w:r w:rsidRPr="006C5627">
        <w:br/>
      </w:r>
      <w:r w:rsidRPr="006C5627">
        <w:br/>
        <w:t>Категории программного обеспечения</w:t>
      </w:r>
    </w:p>
    <w:p w:rsidR="006C5627" w:rsidRPr="006C5627" w:rsidRDefault="006C5627" w:rsidP="006C5627">
      <w:pPr>
        <w:pStyle w:val="af1"/>
        <w:spacing w:before="0" w:beforeAutospacing="0" w:after="0" w:afterAutospacing="0"/>
        <w:ind w:firstLine="480"/>
        <w:jc w:val="both"/>
        <w:rPr>
          <w:color w:val="auto"/>
        </w:rPr>
      </w:pPr>
      <w:r w:rsidRPr="006C5627">
        <w:rPr>
          <w:color w:val="auto"/>
        </w:rPr>
        <w:t>При построении классификации ПО нужно учитывать тот факт, что стремительное развитие вычислительной техники и расширение сферы приложения компьютеров резко ускорили процесс эволюции программного обеспечения.</w:t>
      </w:r>
    </w:p>
    <w:p w:rsidR="006C5627" w:rsidRPr="006C5627" w:rsidRDefault="006C5627" w:rsidP="006C5627">
      <w:pPr>
        <w:pStyle w:val="af1"/>
        <w:spacing w:before="0" w:beforeAutospacing="0" w:after="0" w:afterAutospacing="0"/>
        <w:ind w:firstLine="480"/>
        <w:jc w:val="both"/>
        <w:rPr>
          <w:color w:val="auto"/>
        </w:rPr>
      </w:pPr>
      <w:r w:rsidRPr="006C5627">
        <w:rPr>
          <w:color w:val="auto"/>
        </w:rPr>
        <w:t>На сегодняшний день можно сказать, что </w:t>
      </w:r>
      <w:r w:rsidRPr="006C5627">
        <w:rPr>
          <w:bCs/>
          <w:color w:val="auto"/>
        </w:rPr>
        <w:t>более или менее определённо сложились следующие группы программного обеспечения:</w:t>
      </w:r>
    </w:p>
    <w:p w:rsidR="006C5627" w:rsidRPr="006C5627" w:rsidRDefault="00B0682B" w:rsidP="006C5627">
      <w:pPr>
        <w:numPr>
          <w:ilvl w:val="0"/>
          <w:numId w:val="76"/>
        </w:numPr>
        <w:jc w:val="both"/>
        <w:rPr>
          <w:szCs w:val="24"/>
        </w:rPr>
      </w:pPr>
      <w:hyperlink r:id="rId15" w:history="1">
        <w:r w:rsidR="006C5627" w:rsidRPr="006C5627">
          <w:rPr>
            <w:rStyle w:val="afb"/>
            <w:color w:val="auto"/>
            <w:szCs w:val="24"/>
            <w:u w:val="none"/>
          </w:rPr>
          <w:t>операционные системы</w:t>
        </w:r>
      </w:hyperlink>
      <w:r w:rsidR="006C5627" w:rsidRPr="006C5627">
        <w:rPr>
          <w:szCs w:val="24"/>
        </w:rPr>
        <w:t> и </w:t>
      </w:r>
      <w:hyperlink r:id="rId16" w:history="1">
        <w:r w:rsidR="006C5627" w:rsidRPr="006C5627">
          <w:rPr>
            <w:rStyle w:val="afb"/>
            <w:color w:val="auto"/>
            <w:szCs w:val="24"/>
            <w:u w:val="none"/>
          </w:rPr>
          <w:t>оболочки</w:t>
        </w:r>
      </w:hyperlink>
      <w:r w:rsidR="006C5627" w:rsidRPr="006C5627">
        <w:rPr>
          <w:szCs w:val="24"/>
        </w:rPr>
        <w:t>;</w:t>
      </w:r>
    </w:p>
    <w:p w:rsidR="006C5627" w:rsidRPr="006C5627" w:rsidRDefault="00B0682B" w:rsidP="006C5627">
      <w:pPr>
        <w:numPr>
          <w:ilvl w:val="0"/>
          <w:numId w:val="76"/>
        </w:numPr>
        <w:jc w:val="both"/>
        <w:rPr>
          <w:szCs w:val="24"/>
        </w:rPr>
      </w:pPr>
      <w:hyperlink r:id="rId17" w:history="1">
        <w:r w:rsidR="006C5627" w:rsidRPr="006C5627">
          <w:rPr>
            <w:rStyle w:val="afb"/>
            <w:color w:val="auto"/>
            <w:szCs w:val="24"/>
            <w:u w:val="none"/>
          </w:rPr>
          <w:t>системы программирования</w:t>
        </w:r>
      </w:hyperlink>
      <w:r w:rsidR="006C5627" w:rsidRPr="006C5627">
        <w:rPr>
          <w:szCs w:val="24"/>
        </w:rPr>
        <w:t> (трансляторы, библиотеки подпрограмм, отладчики и т.д.);</w:t>
      </w:r>
    </w:p>
    <w:p w:rsidR="006C5627" w:rsidRPr="006C5627" w:rsidRDefault="006C5627" w:rsidP="006C5627">
      <w:pPr>
        <w:numPr>
          <w:ilvl w:val="0"/>
          <w:numId w:val="76"/>
        </w:numPr>
        <w:jc w:val="both"/>
        <w:rPr>
          <w:szCs w:val="24"/>
        </w:rPr>
      </w:pPr>
      <w:r w:rsidRPr="006C5627">
        <w:rPr>
          <w:szCs w:val="24"/>
        </w:rPr>
        <w:t>инструментальные системы;</w:t>
      </w:r>
    </w:p>
    <w:p w:rsidR="006C5627" w:rsidRPr="006C5627" w:rsidRDefault="00B0682B" w:rsidP="006C5627">
      <w:pPr>
        <w:numPr>
          <w:ilvl w:val="0"/>
          <w:numId w:val="76"/>
        </w:numPr>
        <w:jc w:val="both"/>
        <w:rPr>
          <w:szCs w:val="24"/>
        </w:rPr>
      </w:pPr>
      <w:hyperlink r:id="rId18" w:history="1">
        <w:r w:rsidR="006C5627" w:rsidRPr="006C5627">
          <w:rPr>
            <w:rStyle w:val="afb"/>
            <w:color w:val="auto"/>
            <w:szCs w:val="24"/>
            <w:u w:val="none"/>
          </w:rPr>
          <w:t>интегрированные пакеты программ</w:t>
        </w:r>
      </w:hyperlink>
      <w:r w:rsidR="006C5627" w:rsidRPr="006C5627">
        <w:rPr>
          <w:szCs w:val="24"/>
        </w:rPr>
        <w:t>;</w:t>
      </w:r>
    </w:p>
    <w:p w:rsidR="006C5627" w:rsidRPr="006C5627" w:rsidRDefault="006C5627" w:rsidP="006C5627">
      <w:pPr>
        <w:numPr>
          <w:ilvl w:val="0"/>
          <w:numId w:val="76"/>
        </w:numPr>
        <w:jc w:val="both"/>
        <w:rPr>
          <w:szCs w:val="24"/>
        </w:rPr>
      </w:pPr>
      <w:r w:rsidRPr="006C5627">
        <w:rPr>
          <w:szCs w:val="24"/>
        </w:rPr>
        <w:t>динамические </w:t>
      </w:r>
      <w:hyperlink r:id="rId19" w:history="1">
        <w:r w:rsidRPr="006C5627">
          <w:rPr>
            <w:rStyle w:val="afb"/>
            <w:color w:val="auto"/>
            <w:szCs w:val="24"/>
            <w:u w:val="none"/>
          </w:rPr>
          <w:t>электронные таблицы</w:t>
        </w:r>
      </w:hyperlink>
      <w:r w:rsidRPr="006C5627">
        <w:rPr>
          <w:szCs w:val="24"/>
        </w:rPr>
        <w:t>;</w:t>
      </w:r>
    </w:p>
    <w:p w:rsidR="006C5627" w:rsidRPr="006C5627" w:rsidRDefault="006C5627" w:rsidP="006C5627">
      <w:pPr>
        <w:numPr>
          <w:ilvl w:val="0"/>
          <w:numId w:val="76"/>
        </w:numPr>
        <w:jc w:val="both"/>
        <w:rPr>
          <w:szCs w:val="24"/>
        </w:rPr>
      </w:pPr>
      <w:r w:rsidRPr="006C5627">
        <w:rPr>
          <w:szCs w:val="24"/>
        </w:rPr>
        <w:t>системы машинной графики;</w:t>
      </w:r>
    </w:p>
    <w:p w:rsidR="006C5627" w:rsidRPr="006C5627" w:rsidRDefault="006C5627" w:rsidP="006C5627">
      <w:pPr>
        <w:numPr>
          <w:ilvl w:val="0"/>
          <w:numId w:val="76"/>
        </w:numPr>
        <w:jc w:val="both"/>
        <w:rPr>
          <w:szCs w:val="24"/>
        </w:rPr>
      </w:pPr>
      <w:r w:rsidRPr="006C5627">
        <w:rPr>
          <w:szCs w:val="24"/>
        </w:rPr>
        <w:t>системы управления базами данных (</w:t>
      </w:r>
      <w:hyperlink r:id="rId20" w:anchor="DBMS" w:history="1">
        <w:r w:rsidRPr="006C5627">
          <w:rPr>
            <w:rStyle w:val="afb"/>
            <w:color w:val="auto"/>
            <w:szCs w:val="24"/>
            <w:u w:val="none"/>
          </w:rPr>
          <w:t>СУБД</w:t>
        </w:r>
      </w:hyperlink>
      <w:r w:rsidRPr="006C5627">
        <w:rPr>
          <w:szCs w:val="24"/>
        </w:rPr>
        <w:t>);</w:t>
      </w:r>
    </w:p>
    <w:p w:rsidR="006C5627" w:rsidRPr="006C5627" w:rsidRDefault="006C5627" w:rsidP="006C5627">
      <w:pPr>
        <w:numPr>
          <w:ilvl w:val="0"/>
          <w:numId w:val="76"/>
        </w:numPr>
        <w:jc w:val="both"/>
        <w:rPr>
          <w:szCs w:val="24"/>
        </w:rPr>
      </w:pPr>
      <w:r w:rsidRPr="006C5627">
        <w:rPr>
          <w:szCs w:val="24"/>
        </w:rPr>
        <w:t>прикладное программное обеспечение.</w:t>
      </w:r>
    </w:p>
    <w:p w:rsidR="006C5627" w:rsidRPr="006C5627" w:rsidRDefault="006C5627" w:rsidP="006C5627">
      <w:pPr>
        <w:pStyle w:val="af1"/>
        <w:spacing w:before="0" w:beforeAutospacing="0" w:after="0" w:afterAutospacing="0"/>
        <w:ind w:firstLine="480"/>
        <w:jc w:val="both"/>
        <w:rPr>
          <w:bCs/>
          <w:color w:val="auto"/>
        </w:rPr>
      </w:pPr>
      <w:r w:rsidRPr="006C5627">
        <w:rPr>
          <w:b/>
          <w:bCs/>
          <w:i/>
          <w:iCs/>
          <w:color w:val="auto"/>
        </w:rPr>
        <w:t>Прикладная программа</w:t>
      </w:r>
      <w:r w:rsidRPr="006C5627">
        <w:rPr>
          <w:bCs/>
          <w:color w:val="auto"/>
        </w:rPr>
        <w:t xml:space="preserve"> — это любая конкретная программа, способствующая решению какой-либо задачи в пределах данной проблемной области. </w:t>
      </w:r>
      <w:r w:rsidRPr="006C5627">
        <w:rPr>
          <w:color w:val="auto"/>
        </w:rPr>
        <w:t>Например, там, где на компьютер возложена задача контроля за финансовой деятельностью какой-либо фирмы, прикладной будет программа подготовки платежных ведомостей.</w:t>
      </w:r>
    </w:p>
    <w:p w:rsidR="006C5627" w:rsidRPr="006C5627" w:rsidRDefault="006C5627" w:rsidP="006C5627">
      <w:pPr>
        <w:pStyle w:val="af1"/>
        <w:spacing w:before="0" w:beforeAutospacing="0" w:after="0" w:afterAutospacing="0"/>
        <w:ind w:firstLine="480"/>
        <w:jc w:val="both"/>
        <w:rPr>
          <w:color w:val="auto"/>
        </w:rPr>
      </w:pPr>
      <w:r w:rsidRPr="006C5627">
        <w:rPr>
          <w:color w:val="auto"/>
        </w:rPr>
        <w:t>Прикладные программы могут использоваться либо автономно, то есть решать поставленную задачу без помощи других программ, либо в составе программных комплексов или пакетов.</w:t>
      </w:r>
    </w:p>
    <w:p w:rsidR="006C5627" w:rsidRPr="006C5627" w:rsidRDefault="006C5627" w:rsidP="006C5627">
      <w:pPr>
        <w:rPr>
          <w:szCs w:val="24"/>
        </w:rPr>
      </w:pPr>
      <w:r w:rsidRPr="006C5627">
        <w:rPr>
          <w:b/>
          <w:bCs/>
          <w:i/>
          <w:iCs/>
          <w:szCs w:val="24"/>
        </w:rPr>
        <w:t>Системные программы</w:t>
      </w:r>
      <w:r w:rsidRPr="006C5627">
        <w:rPr>
          <w:bCs/>
          <w:szCs w:val="24"/>
        </w:rPr>
        <w:t> выполняются вместе с прикладными и служат для управления ресурсами компьютера — центральным процессором, памятью, вводом-выводом.</w:t>
      </w:r>
    </w:p>
    <w:p w:rsidR="006C5627" w:rsidRPr="006C5627" w:rsidRDefault="006C5627" w:rsidP="006C5627">
      <w:pPr>
        <w:pStyle w:val="af1"/>
        <w:spacing w:before="0" w:beforeAutospacing="0" w:after="0" w:afterAutospacing="0"/>
        <w:ind w:firstLine="480"/>
        <w:jc w:val="both"/>
        <w:rPr>
          <w:color w:val="auto"/>
        </w:rPr>
      </w:pPr>
      <w:r w:rsidRPr="006C5627">
        <w:rPr>
          <w:color w:val="auto"/>
        </w:rPr>
        <w:t>Это программы общего пользования, которые </w:t>
      </w:r>
      <w:r w:rsidRPr="006C5627">
        <w:rPr>
          <w:bCs/>
          <w:color w:val="auto"/>
        </w:rPr>
        <w:t>предназначены для всех пользователей компьютера. </w:t>
      </w:r>
      <w:r w:rsidRPr="006C5627">
        <w:rPr>
          <w:color w:val="auto"/>
        </w:rPr>
        <w:t>Системное программное обеспечение разрабатывается так, чтобы компьютер мог эффективно выполнять прикладные программы.</w:t>
      </w:r>
    </w:p>
    <w:p w:rsidR="006C5627" w:rsidRPr="006C5627" w:rsidRDefault="006C5627" w:rsidP="006C5627">
      <w:pPr>
        <w:pStyle w:val="af1"/>
        <w:spacing w:before="0" w:beforeAutospacing="0" w:after="0" w:afterAutospacing="0"/>
        <w:ind w:firstLine="480"/>
        <w:jc w:val="both"/>
        <w:rPr>
          <w:color w:val="auto"/>
        </w:rPr>
      </w:pPr>
      <w:r w:rsidRPr="006C5627">
        <w:rPr>
          <w:color w:val="auto"/>
        </w:rPr>
        <w:t>Важными классами системных программ являются также программы вспомогательного назначения — </w:t>
      </w:r>
      <w:r w:rsidRPr="006C5627">
        <w:rPr>
          <w:bCs/>
          <w:color w:val="auto"/>
        </w:rPr>
        <w:t>утилиты</w:t>
      </w:r>
      <w:r w:rsidRPr="006C5627">
        <w:rPr>
          <w:color w:val="auto"/>
        </w:rPr>
        <w:t> (лат. </w:t>
      </w:r>
      <w:r w:rsidRPr="006C5627">
        <w:rPr>
          <w:bCs/>
          <w:iCs/>
          <w:color w:val="auto"/>
        </w:rPr>
        <w:t>utilitas</w:t>
      </w:r>
      <w:r w:rsidRPr="006C5627">
        <w:rPr>
          <w:color w:val="auto"/>
        </w:rPr>
        <w:t> — польза). Они либо </w:t>
      </w:r>
      <w:r w:rsidRPr="006C5627">
        <w:rPr>
          <w:bCs/>
          <w:color w:val="auto"/>
        </w:rPr>
        <w:t>расширяют и дополняют соответствующие возможности операционной системы</w:t>
      </w:r>
      <w:r w:rsidRPr="006C5627">
        <w:rPr>
          <w:color w:val="auto"/>
        </w:rPr>
        <w:t>, либо </w:t>
      </w:r>
      <w:r w:rsidRPr="006C5627">
        <w:rPr>
          <w:bCs/>
          <w:color w:val="auto"/>
        </w:rPr>
        <w:t>решают самостоятельные важные задачи. </w:t>
      </w:r>
      <w:r w:rsidRPr="006C5627">
        <w:rPr>
          <w:color w:val="auto"/>
        </w:rPr>
        <w:t>Кратко опишем некоторые разновидности утилит:</w:t>
      </w:r>
    </w:p>
    <w:p w:rsidR="006C5627" w:rsidRPr="006C5627" w:rsidRDefault="006C5627" w:rsidP="006C5627">
      <w:pPr>
        <w:numPr>
          <w:ilvl w:val="0"/>
          <w:numId w:val="77"/>
        </w:numPr>
        <w:jc w:val="both"/>
        <w:rPr>
          <w:szCs w:val="24"/>
        </w:rPr>
      </w:pPr>
      <w:r w:rsidRPr="006C5627">
        <w:rPr>
          <w:bCs/>
          <w:szCs w:val="24"/>
        </w:rPr>
        <w:t>программы контроля</w:t>
      </w:r>
      <w:r w:rsidRPr="006C5627">
        <w:rPr>
          <w:szCs w:val="24"/>
        </w:rPr>
        <w:t>,</w:t>
      </w:r>
      <w:r w:rsidRPr="006C5627">
        <w:rPr>
          <w:bCs/>
          <w:szCs w:val="24"/>
        </w:rPr>
        <w:t> тестирования и диагностики</w:t>
      </w:r>
      <w:r w:rsidRPr="006C5627">
        <w:rPr>
          <w:szCs w:val="24"/>
        </w:rPr>
        <w:t>, которые используются для проверки правильности функционирования устройств компьютера и для обнаружения неисправностей в процессе эксплуатации; указывают причину и место неисправности;</w:t>
      </w:r>
    </w:p>
    <w:p w:rsidR="006C5627" w:rsidRPr="006C5627" w:rsidRDefault="006C5627" w:rsidP="006C5627">
      <w:pPr>
        <w:numPr>
          <w:ilvl w:val="0"/>
          <w:numId w:val="77"/>
        </w:numPr>
        <w:jc w:val="both"/>
        <w:rPr>
          <w:szCs w:val="24"/>
        </w:rPr>
      </w:pPr>
      <w:bookmarkStart w:id="1" w:name="DRIVER"/>
      <w:bookmarkEnd w:id="1"/>
      <w:r w:rsidRPr="006C5627">
        <w:rPr>
          <w:bCs/>
          <w:szCs w:val="24"/>
        </w:rPr>
        <w:t>программы-драйверы</w:t>
      </w:r>
      <w:r w:rsidRPr="006C5627">
        <w:rPr>
          <w:szCs w:val="24"/>
        </w:rPr>
        <w:t>, которые расширяют возможности операционной системы по управлению устройствами ввода-вывода, оперативной памятью и т.д.; с помощью драйверов возможно подключение к компьютеру новых устройств или нестандартное использование имеющихся;</w:t>
      </w:r>
    </w:p>
    <w:p w:rsidR="006C5627" w:rsidRPr="006C5627" w:rsidRDefault="006C5627" w:rsidP="006C5627">
      <w:pPr>
        <w:numPr>
          <w:ilvl w:val="0"/>
          <w:numId w:val="77"/>
        </w:numPr>
        <w:jc w:val="both"/>
        <w:rPr>
          <w:szCs w:val="24"/>
        </w:rPr>
      </w:pPr>
      <w:r w:rsidRPr="006C5627">
        <w:rPr>
          <w:bCs/>
          <w:szCs w:val="24"/>
        </w:rPr>
        <w:t>программы-упаковщики</w:t>
      </w:r>
      <w:r w:rsidRPr="006C5627">
        <w:rPr>
          <w:szCs w:val="24"/>
        </w:rPr>
        <w:t> (архиваторы), которые позволяют записывать информацию на дисках более плотно, а также объединять копии нескольких файлов в один архивный файл;</w:t>
      </w:r>
    </w:p>
    <w:p w:rsidR="006C5627" w:rsidRPr="006C5627" w:rsidRDefault="006C5627" w:rsidP="006C5627">
      <w:pPr>
        <w:numPr>
          <w:ilvl w:val="0"/>
          <w:numId w:val="77"/>
        </w:numPr>
        <w:jc w:val="both"/>
        <w:rPr>
          <w:szCs w:val="24"/>
        </w:rPr>
      </w:pPr>
      <w:r w:rsidRPr="006C5627">
        <w:rPr>
          <w:bCs/>
          <w:szCs w:val="24"/>
        </w:rPr>
        <w:t>антивирусные программы</w:t>
      </w:r>
      <w:r w:rsidRPr="006C5627">
        <w:rPr>
          <w:szCs w:val="24"/>
        </w:rPr>
        <w:t>, предназначенные для предотвращения заражения компьютерными вирусами и ликвидации последствий заражения вирусами;</w:t>
      </w:r>
    </w:p>
    <w:p w:rsidR="006C5627" w:rsidRPr="006C5627" w:rsidRDefault="006C5627" w:rsidP="006C5627">
      <w:pPr>
        <w:ind w:left="720"/>
        <w:jc w:val="both"/>
        <w:rPr>
          <w:szCs w:val="24"/>
        </w:rPr>
      </w:pPr>
      <w:r w:rsidRPr="006C5627">
        <w:rPr>
          <w:bCs/>
          <w:szCs w:val="24"/>
        </w:rPr>
        <w:t xml:space="preserve">Компьютерный вирус — это специально написанная небольшая по размерам программа, которая может "приписывать" себя к другим программам для </w:t>
      </w:r>
      <w:r w:rsidRPr="006C5627">
        <w:rPr>
          <w:bCs/>
          <w:szCs w:val="24"/>
        </w:rPr>
        <w:lastRenderedPageBreak/>
        <w:t>выполнения каких-либо вредных действий — портит файлы, "засоряет" оперативную память и т.д.</w:t>
      </w:r>
    </w:p>
    <w:p w:rsidR="006C5627" w:rsidRPr="006C5627" w:rsidRDefault="006C5627" w:rsidP="006C5627">
      <w:pPr>
        <w:numPr>
          <w:ilvl w:val="0"/>
          <w:numId w:val="78"/>
        </w:numPr>
        <w:jc w:val="both"/>
        <w:rPr>
          <w:szCs w:val="24"/>
        </w:rPr>
      </w:pPr>
      <w:r w:rsidRPr="006C5627">
        <w:rPr>
          <w:bCs/>
          <w:szCs w:val="24"/>
        </w:rPr>
        <w:t>программы оптимизации и контроля качества дискового пространства</w:t>
      </w:r>
      <w:r w:rsidRPr="006C5627">
        <w:rPr>
          <w:szCs w:val="24"/>
        </w:rPr>
        <w:t>;</w:t>
      </w:r>
    </w:p>
    <w:p w:rsidR="006C5627" w:rsidRPr="006C5627" w:rsidRDefault="006C5627" w:rsidP="006C5627">
      <w:pPr>
        <w:numPr>
          <w:ilvl w:val="0"/>
          <w:numId w:val="78"/>
        </w:numPr>
        <w:jc w:val="both"/>
        <w:rPr>
          <w:szCs w:val="24"/>
        </w:rPr>
      </w:pPr>
      <w:r w:rsidRPr="006C5627">
        <w:rPr>
          <w:bCs/>
          <w:szCs w:val="24"/>
        </w:rPr>
        <w:t>программы восстановления информации, форматирования, защиты данных </w:t>
      </w:r>
      <w:r w:rsidRPr="006C5627">
        <w:rPr>
          <w:szCs w:val="24"/>
        </w:rPr>
        <w:t>;</w:t>
      </w:r>
    </w:p>
    <w:p w:rsidR="006C5627" w:rsidRPr="006C5627" w:rsidRDefault="006C5627" w:rsidP="006C5627">
      <w:pPr>
        <w:numPr>
          <w:ilvl w:val="0"/>
          <w:numId w:val="78"/>
        </w:numPr>
        <w:jc w:val="both"/>
        <w:rPr>
          <w:szCs w:val="24"/>
        </w:rPr>
      </w:pPr>
      <w:r w:rsidRPr="006C5627">
        <w:rPr>
          <w:bCs/>
          <w:szCs w:val="24"/>
        </w:rPr>
        <w:t>коммуникационные программы</w:t>
      </w:r>
      <w:r w:rsidRPr="006C5627">
        <w:rPr>
          <w:szCs w:val="24"/>
        </w:rPr>
        <w:t>, организующие обмен информацией между компьютерами;</w:t>
      </w:r>
    </w:p>
    <w:p w:rsidR="006C5627" w:rsidRPr="006C5627" w:rsidRDefault="006C5627" w:rsidP="006C5627">
      <w:pPr>
        <w:numPr>
          <w:ilvl w:val="0"/>
          <w:numId w:val="78"/>
        </w:numPr>
        <w:jc w:val="both"/>
        <w:rPr>
          <w:szCs w:val="24"/>
        </w:rPr>
      </w:pPr>
      <w:r w:rsidRPr="006C5627">
        <w:rPr>
          <w:bCs/>
          <w:szCs w:val="24"/>
        </w:rPr>
        <w:t>программы для управления памятью</w:t>
      </w:r>
      <w:r w:rsidRPr="006C5627">
        <w:rPr>
          <w:szCs w:val="24"/>
        </w:rPr>
        <w:t>, обеспечивающие более гибкое использование оперативной памяти;</w:t>
      </w:r>
    </w:p>
    <w:p w:rsidR="006C5627" w:rsidRPr="006C5627" w:rsidRDefault="006C5627" w:rsidP="006C5627">
      <w:pPr>
        <w:numPr>
          <w:ilvl w:val="0"/>
          <w:numId w:val="78"/>
        </w:numPr>
        <w:jc w:val="both"/>
        <w:rPr>
          <w:szCs w:val="24"/>
        </w:rPr>
      </w:pPr>
      <w:r w:rsidRPr="006C5627">
        <w:rPr>
          <w:bCs/>
          <w:szCs w:val="24"/>
        </w:rPr>
        <w:t>программы для записи </w:t>
      </w:r>
      <w:hyperlink r:id="rId21" w:anchor="CDROM" w:history="1">
        <w:r w:rsidRPr="006C5627">
          <w:rPr>
            <w:rStyle w:val="afb"/>
            <w:bCs/>
            <w:color w:val="auto"/>
            <w:szCs w:val="24"/>
            <w:u w:val="none"/>
          </w:rPr>
          <w:t>CD-ROM, CD-R</w:t>
        </w:r>
      </w:hyperlink>
      <w:r w:rsidRPr="006C5627">
        <w:rPr>
          <w:szCs w:val="24"/>
        </w:rPr>
        <w:t> и многие другие.</w:t>
      </w:r>
    </w:p>
    <w:p w:rsidR="006C5627" w:rsidRPr="006C5627" w:rsidRDefault="006C5627" w:rsidP="006C5627">
      <w:pPr>
        <w:ind w:firstLine="480"/>
        <w:jc w:val="both"/>
        <w:rPr>
          <w:szCs w:val="24"/>
        </w:rPr>
      </w:pPr>
      <w:r w:rsidRPr="006C5627">
        <w:rPr>
          <w:szCs w:val="24"/>
        </w:rPr>
        <w:t>К инструментальным программам, например, относятся:</w:t>
      </w:r>
    </w:p>
    <w:p w:rsidR="006C5627" w:rsidRPr="006C5627" w:rsidRDefault="006C5627" w:rsidP="006C5627">
      <w:pPr>
        <w:numPr>
          <w:ilvl w:val="0"/>
          <w:numId w:val="79"/>
        </w:numPr>
        <w:jc w:val="both"/>
        <w:rPr>
          <w:szCs w:val="24"/>
        </w:rPr>
      </w:pPr>
      <w:r w:rsidRPr="006C5627">
        <w:rPr>
          <w:szCs w:val="24"/>
        </w:rPr>
        <w:t>редакторы;</w:t>
      </w:r>
    </w:p>
    <w:p w:rsidR="006C5627" w:rsidRPr="006C5627" w:rsidRDefault="006C5627" w:rsidP="006C5627">
      <w:pPr>
        <w:numPr>
          <w:ilvl w:val="0"/>
          <w:numId w:val="79"/>
        </w:numPr>
        <w:jc w:val="both"/>
        <w:rPr>
          <w:szCs w:val="24"/>
        </w:rPr>
      </w:pPr>
      <w:r w:rsidRPr="006C5627">
        <w:rPr>
          <w:szCs w:val="24"/>
        </w:rPr>
        <w:t>средства компоновки программ;</w:t>
      </w:r>
    </w:p>
    <w:p w:rsidR="006C5627" w:rsidRPr="006C5627" w:rsidRDefault="006C5627" w:rsidP="006C5627">
      <w:pPr>
        <w:numPr>
          <w:ilvl w:val="0"/>
          <w:numId w:val="79"/>
        </w:numPr>
        <w:jc w:val="both"/>
        <w:rPr>
          <w:szCs w:val="24"/>
        </w:rPr>
      </w:pPr>
      <w:r w:rsidRPr="006C5627">
        <w:rPr>
          <w:szCs w:val="24"/>
        </w:rPr>
        <w:t>отладочные программы, т.е. программы, помогающие находить и устранять ошибки в программе;</w:t>
      </w:r>
    </w:p>
    <w:p w:rsidR="006C5627" w:rsidRPr="006C5627" w:rsidRDefault="006C5627" w:rsidP="006C5627">
      <w:pPr>
        <w:numPr>
          <w:ilvl w:val="0"/>
          <w:numId w:val="79"/>
        </w:numPr>
        <w:jc w:val="both"/>
        <w:rPr>
          <w:szCs w:val="24"/>
        </w:rPr>
      </w:pPr>
      <w:r w:rsidRPr="006C5627">
        <w:rPr>
          <w:szCs w:val="24"/>
        </w:rPr>
        <w:t>вспомогательные программы, реализующие часто используемые системные действия;</w:t>
      </w:r>
    </w:p>
    <w:p w:rsidR="006C5627" w:rsidRPr="006C5627" w:rsidRDefault="006C5627" w:rsidP="006C5627">
      <w:pPr>
        <w:numPr>
          <w:ilvl w:val="0"/>
          <w:numId w:val="79"/>
        </w:numPr>
        <w:jc w:val="both"/>
        <w:rPr>
          <w:szCs w:val="24"/>
        </w:rPr>
      </w:pPr>
      <w:r w:rsidRPr="006C5627">
        <w:rPr>
          <w:szCs w:val="24"/>
        </w:rPr>
        <w:t>графические пакеты программ и т.п.</w:t>
      </w:r>
    </w:p>
    <w:p w:rsidR="006C5627" w:rsidRPr="006C5627" w:rsidRDefault="006C5627" w:rsidP="006C5627">
      <w:pPr>
        <w:jc w:val="center"/>
        <w:rPr>
          <w:b/>
          <w:szCs w:val="24"/>
          <w:shd w:val="clear" w:color="auto" w:fill="FFFFFF"/>
        </w:rPr>
      </w:pPr>
      <w:r w:rsidRPr="006C5627">
        <w:rPr>
          <w:b/>
          <w:szCs w:val="24"/>
          <w:shd w:val="clear" w:color="auto" w:fill="FFFFFF"/>
        </w:rPr>
        <w:t>Установка ПО</w:t>
      </w:r>
    </w:p>
    <w:p w:rsidR="006469C4" w:rsidRPr="006C5627" w:rsidRDefault="003A4DF2" w:rsidP="00D62AA9">
      <w:pPr>
        <w:ind w:firstLine="851"/>
        <w:rPr>
          <w:szCs w:val="24"/>
          <w:shd w:val="clear" w:color="auto" w:fill="FFFFFF"/>
        </w:rPr>
      </w:pPr>
      <w:r w:rsidRPr="006C5627">
        <w:rPr>
          <w:szCs w:val="24"/>
          <w:shd w:val="clear" w:color="auto" w:fill="FFFFFF"/>
        </w:rPr>
        <w:t>Перед запуском программы ее нужно правильным образом </w:t>
      </w:r>
      <w:r w:rsidRPr="006C5627">
        <w:rPr>
          <w:rStyle w:val="aff"/>
          <w:szCs w:val="24"/>
          <w:shd w:val="clear" w:color="auto" w:fill="FFFFFF"/>
        </w:rPr>
        <w:t>инсталлировать, </w:t>
      </w:r>
      <w:r w:rsidRPr="006C5627">
        <w:rPr>
          <w:szCs w:val="24"/>
          <w:shd w:val="clear" w:color="auto" w:fill="FFFFFF"/>
        </w:rPr>
        <w:t>то есть установить на данный компьютер. Существуют специальные программы-инсталляторы, например, Rpm для ОС Linux или Windows Installer для Windows. Очень часто программы-инсталляторы входят в состав операционной системы по умолчанию. </w:t>
      </w:r>
      <w:r w:rsidRPr="006C5627">
        <w:rPr>
          <w:rStyle w:val="aff"/>
          <w:b/>
          <w:bCs/>
          <w:szCs w:val="24"/>
          <w:shd w:val="clear" w:color="auto" w:fill="FFFFFF"/>
        </w:rPr>
        <w:t>Инсталлировать программу</w:t>
      </w:r>
      <w:r w:rsidRPr="006C5627">
        <w:rPr>
          <w:szCs w:val="24"/>
          <w:shd w:val="clear" w:color="auto" w:fill="FFFFFF"/>
        </w:rPr>
        <w:t>– означает установить (распаковать) все ее значимые файлы в соответствующие директории операционной системы. Для того чтобы программа инсталлировалась верно, она должна содержать так называемый </w:t>
      </w:r>
      <w:r w:rsidRPr="006C5627">
        <w:rPr>
          <w:rStyle w:val="aff"/>
          <w:szCs w:val="24"/>
          <w:shd w:val="clear" w:color="auto" w:fill="FFFFFF"/>
        </w:rPr>
        <w:t>дистрибутив</w:t>
      </w:r>
      <w:r w:rsidRPr="006C5627">
        <w:rPr>
          <w:szCs w:val="24"/>
          <w:shd w:val="clear" w:color="auto" w:fill="FFFFFF"/>
        </w:rPr>
        <w:t>. </w:t>
      </w:r>
      <w:r w:rsidRPr="006C5627">
        <w:rPr>
          <w:rStyle w:val="aff"/>
          <w:b/>
          <w:bCs/>
          <w:szCs w:val="24"/>
          <w:shd w:val="clear" w:color="auto" w:fill="FFFFFF"/>
        </w:rPr>
        <w:t>Дистрибутив программы </w:t>
      </w:r>
      <w:r w:rsidRPr="006C5627">
        <w:rPr>
          <w:szCs w:val="24"/>
          <w:shd w:val="clear" w:color="auto" w:fill="FFFFFF"/>
        </w:rPr>
        <w:t>(от англ. distribute – распределять) – это совокупность компонентов, необходимых для ее установки (инсталляции). Дистрибутив операционной системы обычно содержит в себе программы для начальной инициализации системы.</w:t>
      </w:r>
    </w:p>
    <w:p w:rsidR="00D62AA9" w:rsidRPr="006C5627" w:rsidRDefault="00D62AA9" w:rsidP="00D62AA9">
      <w:pPr>
        <w:shd w:val="clear" w:color="auto" w:fill="FFFFFF"/>
        <w:ind w:firstLine="851"/>
        <w:rPr>
          <w:szCs w:val="24"/>
        </w:rPr>
      </w:pPr>
      <w:r w:rsidRPr="006C5627">
        <w:rPr>
          <w:szCs w:val="24"/>
        </w:rPr>
        <w:t>Существуют как полностью бесплатные, так и частично бесплатные программы. Частично бесплатные программы обычно можно установить и запустить без ввода серийного ключа, однако через некоторое время использования (обычно месяц либо меньше), программа потребует активации, то есть ввода серийного ключа. За предлагаемый срок пользователь может оценить программу, ее функционал и возможности и затем принять решение, приобретать ли такую программу или нет. Также можно встретить частично бесплатные программы, в которых недоступны некоторые ключевые компоненты. После ввода серийного ключа эти компоненты разблокируются.</w:t>
      </w:r>
    </w:p>
    <w:p w:rsidR="00D62AA9" w:rsidRPr="006C5627" w:rsidRDefault="00D62AA9" w:rsidP="00D62AA9">
      <w:pPr>
        <w:shd w:val="clear" w:color="auto" w:fill="FFFFFF"/>
        <w:ind w:firstLine="851"/>
        <w:rPr>
          <w:szCs w:val="24"/>
        </w:rPr>
      </w:pPr>
      <w:r w:rsidRPr="006C5627">
        <w:rPr>
          <w:szCs w:val="24"/>
        </w:rPr>
        <w:t>Среди существующих на сегодняшний день </w:t>
      </w:r>
      <w:r w:rsidRPr="006C5627">
        <w:rPr>
          <w:b/>
          <w:bCs/>
          <w:i/>
          <w:iCs/>
          <w:szCs w:val="24"/>
        </w:rPr>
        <w:t>лицензий программного обеспечения</w:t>
      </w:r>
      <w:r w:rsidRPr="006C5627">
        <w:rPr>
          <w:szCs w:val="24"/>
        </w:rPr>
        <w:t> можно выделить следующие.</w:t>
      </w:r>
    </w:p>
    <w:p w:rsidR="00D62AA9" w:rsidRPr="006C5627" w:rsidRDefault="00D62AA9" w:rsidP="00EE5003">
      <w:pPr>
        <w:pStyle w:val="afc"/>
        <w:numPr>
          <w:ilvl w:val="0"/>
          <w:numId w:val="39"/>
        </w:numPr>
        <w:shd w:val="clear" w:color="auto" w:fill="FFFFFF"/>
        <w:ind w:left="0" w:firstLine="851"/>
      </w:pPr>
      <w:r w:rsidRPr="006C5627">
        <w:rPr>
          <w:i/>
          <w:iCs/>
        </w:rPr>
        <w:t>Free</w:t>
      </w:r>
      <w:r w:rsidRPr="006C5627">
        <w:t> – бесплатная программа. Не требует активации и ввода серийного номера.</w:t>
      </w:r>
    </w:p>
    <w:p w:rsidR="00D62AA9" w:rsidRPr="006C5627" w:rsidRDefault="00D62AA9" w:rsidP="00EE5003">
      <w:pPr>
        <w:pStyle w:val="afc"/>
        <w:numPr>
          <w:ilvl w:val="0"/>
          <w:numId w:val="39"/>
        </w:numPr>
        <w:shd w:val="clear" w:color="auto" w:fill="FFFFFF"/>
        <w:ind w:left="0" w:firstLine="851"/>
      </w:pPr>
      <w:r w:rsidRPr="006C5627">
        <w:rPr>
          <w:i/>
          <w:iCs/>
        </w:rPr>
        <w:t>Adware – </w:t>
      </w:r>
      <w:r w:rsidRPr="006C5627">
        <w:t>бесплатная программа, устанавливающая в процессе инсталляции на компьютер пользователя дополнительные модули. Чаще всего это рекламное ПО, которое автор использует для своего дополнительного дохода без согласия на то пользователя.</w:t>
      </w:r>
    </w:p>
    <w:p w:rsidR="00D62AA9" w:rsidRPr="006C5627" w:rsidRDefault="00D62AA9" w:rsidP="00EE5003">
      <w:pPr>
        <w:pStyle w:val="afc"/>
        <w:numPr>
          <w:ilvl w:val="0"/>
          <w:numId w:val="39"/>
        </w:numPr>
        <w:shd w:val="clear" w:color="auto" w:fill="FFFFFF"/>
        <w:ind w:left="0" w:firstLine="851"/>
      </w:pPr>
      <w:r w:rsidRPr="006C5627">
        <w:rPr>
          <w:i/>
          <w:iCs/>
        </w:rPr>
        <w:t>Shareware – </w:t>
      </w:r>
      <w:r w:rsidRPr="006C5627">
        <w:t>условно бесплатная программа. Может иметь ограничения в функциональности и ограниченный срок работы без активации.</w:t>
      </w:r>
    </w:p>
    <w:p w:rsidR="00D62AA9" w:rsidRPr="006C5627" w:rsidRDefault="00D62AA9" w:rsidP="00EE5003">
      <w:pPr>
        <w:pStyle w:val="afc"/>
        <w:numPr>
          <w:ilvl w:val="0"/>
          <w:numId w:val="39"/>
        </w:numPr>
        <w:shd w:val="clear" w:color="auto" w:fill="FFFFFF"/>
        <w:ind w:left="0" w:firstLine="851"/>
      </w:pPr>
      <w:r w:rsidRPr="006C5627">
        <w:rPr>
          <w:i/>
          <w:iCs/>
        </w:rPr>
        <w:t>Trial – </w:t>
      </w:r>
      <w:r w:rsidRPr="006C5627">
        <w:t>условно-бесплатная программа, обычно не имеющая ограничений в функциональности, но имеющая ограниченный срок работы.</w:t>
      </w:r>
    </w:p>
    <w:p w:rsidR="006469C4" w:rsidRPr="00D62AA9" w:rsidRDefault="00D62AA9" w:rsidP="00EE5003">
      <w:pPr>
        <w:pStyle w:val="afc"/>
        <w:numPr>
          <w:ilvl w:val="0"/>
          <w:numId w:val="39"/>
        </w:numPr>
        <w:shd w:val="clear" w:color="auto" w:fill="FFFFFF"/>
        <w:ind w:left="0" w:firstLine="851"/>
        <w:rPr>
          <w:color w:val="333333"/>
        </w:rPr>
      </w:pPr>
      <w:r w:rsidRPr="006C5627">
        <w:rPr>
          <w:i/>
          <w:iCs/>
        </w:rPr>
        <w:t>Demo –</w:t>
      </w:r>
      <w:r w:rsidRPr="006C5627">
        <w:t> демонстрационная версия программы</w:t>
      </w:r>
      <w:r w:rsidRPr="00D62AA9">
        <w:rPr>
          <w:color w:val="333333"/>
        </w:rPr>
        <w:t>.</w:t>
      </w:r>
    </w:p>
    <w:p w:rsidR="005B6849" w:rsidRDefault="005B6849" w:rsidP="005B6849">
      <w:pPr>
        <w:jc w:val="center"/>
        <w:rPr>
          <w:b/>
        </w:rPr>
      </w:pPr>
    </w:p>
    <w:p w:rsidR="005B6849" w:rsidRDefault="005B6849" w:rsidP="005B6849">
      <w:pPr>
        <w:jc w:val="center"/>
        <w:rPr>
          <w:b/>
        </w:rPr>
      </w:pPr>
      <w:r>
        <w:rPr>
          <w:b/>
        </w:rPr>
        <w:t xml:space="preserve">Задание для </w:t>
      </w:r>
      <w:r w:rsidR="00BB1EFD">
        <w:rPr>
          <w:b/>
        </w:rPr>
        <w:t>практической</w:t>
      </w:r>
      <w:r>
        <w:rPr>
          <w:b/>
        </w:rPr>
        <w:t xml:space="preserve"> работы:</w:t>
      </w:r>
    </w:p>
    <w:p w:rsidR="005B6849" w:rsidRDefault="006317D7" w:rsidP="006317D7">
      <w:pPr>
        <w:rPr>
          <w:szCs w:val="24"/>
        </w:rPr>
      </w:pPr>
      <w:r>
        <w:rPr>
          <w:szCs w:val="24"/>
        </w:rPr>
        <w:t xml:space="preserve">Установить 3 программы и записать процесс установки каждой программы. </w:t>
      </w:r>
    </w:p>
    <w:p w:rsidR="006317D7" w:rsidRPr="006317D7" w:rsidRDefault="006317D7" w:rsidP="006317D7">
      <w:pPr>
        <w:rPr>
          <w:szCs w:val="24"/>
        </w:rPr>
      </w:pPr>
    </w:p>
    <w:p w:rsidR="00545637" w:rsidRDefault="005B6849" w:rsidP="00D76AE9">
      <w:pPr>
        <w:jc w:val="center"/>
        <w:rPr>
          <w:b/>
        </w:rPr>
      </w:pPr>
      <w:r>
        <w:rPr>
          <w:b/>
        </w:rPr>
        <w:lastRenderedPageBreak/>
        <w:t xml:space="preserve">Этапы выполнения </w:t>
      </w:r>
      <w:r w:rsidR="00BB1EFD">
        <w:rPr>
          <w:b/>
        </w:rPr>
        <w:t>практической</w:t>
      </w:r>
      <w:r>
        <w:rPr>
          <w:b/>
        </w:rPr>
        <w:t xml:space="preserve"> работы</w:t>
      </w:r>
      <w:r w:rsidR="00545637" w:rsidRPr="00AA118F">
        <w:rPr>
          <w:b/>
        </w:rPr>
        <w:t>:</w:t>
      </w:r>
    </w:p>
    <w:p w:rsidR="005B6849" w:rsidRPr="00826B81" w:rsidRDefault="00826B81" w:rsidP="00EE5003">
      <w:pPr>
        <w:pStyle w:val="afc"/>
        <w:numPr>
          <w:ilvl w:val="0"/>
          <w:numId w:val="34"/>
        </w:numPr>
        <w:rPr>
          <w:b/>
          <w:bCs/>
        </w:rPr>
      </w:pPr>
      <w:r>
        <w:rPr>
          <w:bCs/>
        </w:rPr>
        <w:t>Изучить теоретические материалы по теме.</w:t>
      </w:r>
    </w:p>
    <w:p w:rsidR="00826B81" w:rsidRPr="00826B81" w:rsidRDefault="00826B81" w:rsidP="00EE5003">
      <w:pPr>
        <w:pStyle w:val="afc"/>
        <w:numPr>
          <w:ilvl w:val="0"/>
          <w:numId w:val="34"/>
        </w:numPr>
        <w:rPr>
          <w:b/>
          <w:bCs/>
        </w:rPr>
      </w:pPr>
      <w:r>
        <w:rPr>
          <w:bCs/>
        </w:rPr>
        <w:t>Заполнить таблицу:</w:t>
      </w:r>
    </w:p>
    <w:tbl>
      <w:tblPr>
        <w:tblStyle w:val="af0"/>
        <w:tblW w:w="0" w:type="auto"/>
        <w:tblInd w:w="720" w:type="dxa"/>
        <w:tblLook w:val="04A0"/>
      </w:tblPr>
      <w:tblGrid>
        <w:gridCol w:w="2365"/>
        <w:gridCol w:w="6379"/>
      </w:tblGrid>
      <w:tr w:rsidR="002918F8" w:rsidTr="002918F8">
        <w:tc>
          <w:tcPr>
            <w:tcW w:w="2365" w:type="dxa"/>
          </w:tcPr>
          <w:p w:rsidR="002918F8" w:rsidRPr="00826B81" w:rsidRDefault="002918F8" w:rsidP="00826B81">
            <w:pPr>
              <w:pStyle w:val="afc"/>
              <w:ind w:left="0"/>
              <w:rPr>
                <w:bCs/>
              </w:rPr>
            </w:pPr>
            <w:r>
              <w:rPr>
                <w:bCs/>
              </w:rPr>
              <w:t>Термин</w:t>
            </w:r>
          </w:p>
        </w:tc>
        <w:tc>
          <w:tcPr>
            <w:tcW w:w="6379" w:type="dxa"/>
          </w:tcPr>
          <w:p w:rsidR="002918F8" w:rsidRPr="002918F8" w:rsidRDefault="002918F8" w:rsidP="00826B81">
            <w:pPr>
              <w:pStyle w:val="afc"/>
              <w:ind w:left="0"/>
              <w:rPr>
                <w:bCs/>
              </w:rPr>
            </w:pPr>
            <w:r>
              <w:rPr>
                <w:bCs/>
              </w:rPr>
              <w:t>Понятие</w:t>
            </w:r>
          </w:p>
        </w:tc>
      </w:tr>
      <w:tr w:rsidR="002918F8" w:rsidTr="002918F8">
        <w:tc>
          <w:tcPr>
            <w:tcW w:w="2365" w:type="dxa"/>
          </w:tcPr>
          <w:p w:rsidR="002918F8" w:rsidRPr="002918F8" w:rsidRDefault="002918F8" w:rsidP="002918F8">
            <w:pPr>
              <w:pStyle w:val="afc"/>
              <w:ind w:left="0" w:firstLine="0"/>
              <w:rPr>
                <w:bCs/>
              </w:rPr>
            </w:pPr>
            <w:r>
              <w:rPr>
                <w:bCs/>
              </w:rPr>
              <w:t>Программное обеспечение</w:t>
            </w:r>
          </w:p>
        </w:tc>
        <w:tc>
          <w:tcPr>
            <w:tcW w:w="6379" w:type="dxa"/>
          </w:tcPr>
          <w:p w:rsidR="002918F8" w:rsidRDefault="002918F8" w:rsidP="00826B81">
            <w:pPr>
              <w:pStyle w:val="afc"/>
              <w:ind w:left="0"/>
              <w:rPr>
                <w:b/>
                <w:bCs/>
              </w:rPr>
            </w:pPr>
          </w:p>
        </w:tc>
      </w:tr>
      <w:tr w:rsidR="002918F8" w:rsidTr="002918F8">
        <w:tc>
          <w:tcPr>
            <w:tcW w:w="2365" w:type="dxa"/>
          </w:tcPr>
          <w:p w:rsidR="002918F8" w:rsidRPr="002918F8" w:rsidRDefault="00423BF7" w:rsidP="002918F8">
            <w:pPr>
              <w:ind w:firstLine="0"/>
              <w:rPr>
                <w:bCs/>
              </w:rPr>
            </w:pPr>
            <w:r>
              <w:rPr>
                <w:bCs/>
              </w:rPr>
              <w:t>Инструментальное ПО</w:t>
            </w:r>
          </w:p>
        </w:tc>
        <w:tc>
          <w:tcPr>
            <w:tcW w:w="6379" w:type="dxa"/>
          </w:tcPr>
          <w:p w:rsidR="002918F8" w:rsidRDefault="002918F8" w:rsidP="00826B81">
            <w:pPr>
              <w:pStyle w:val="afc"/>
              <w:ind w:left="0"/>
              <w:rPr>
                <w:b/>
                <w:bCs/>
              </w:rPr>
            </w:pPr>
          </w:p>
        </w:tc>
      </w:tr>
      <w:tr w:rsidR="002918F8" w:rsidTr="002918F8">
        <w:tc>
          <w:tcPr>
            <w:tcW w:w="2365" w:type="dxa"/>
          </w:tcPr>
          <w:p w:rsidR="002918F8" w:rsidRPr="00423BF7" w:rsidRDefault="00423BF7" w:rsidP="00423BF7">
            <w:pPr>
              <w:ind w:firstLine="0"/>
              <w:rPr>
                <w:bCs/>
              </w:rPr>
            </w:pPr>
            <w:r>
              <w:rPr>
                <w:bCs/>
              </w:rPr>
              <w:t>Служебное ПО</w:t>
            </w:r>
          </w:p>
        </w:tc>
        <w:tc>
          <w:tcPr>
            <w:tcW w:w="6379" w:type="dxa"/>
          </w:tcPr>
          <w:p w:rsidR="002918F8" w:rsidRDefault="002918F8" w:rsidP="00826B81">
            <w:pPr>
              <w:pStyle w:val="afc"/>
              <w:ind w:left="0"/>
              <w:rPr>
                <w:b/>
                <w:bCs/>
              </w:rPr>
            </w:pPr>
          </w:p>
        </w:tc>
      </w:tr>
      <w:tr w:rsidR="00423BF7" w:rsidTr="002918F8">
        <w:tc>
          <w:tcPr>
            <w:tcW w:w="2365" w:type="dxa"/>
          </w:tcPr>
          <w:p w:rsidR="00423BF7" w:rsidRDefault="00423BF7" w:rsidP="00423BF7">
            <w:pPr>
              <w:ind w:firstLine="0"/>
              <w:rPr>
                <w:bCs/>
              </w:rPr>
            </w:pPr>
            <w:r>
              <w:rPr>
                <w:bCs/>
              </w:rPr>
              <w:t>Прикладное ПО</w:t>
            </w:r>
          </w:p>
        </w:tc>
        <w:tc>
          <w:tcPr>
            <w:tcW w:w="6379" w:type="dxa"/>
          </w:tcPr>
          <w:p w:rsidR="00423BF7" w:rsidRDefault="00423BF7" w:rsidP="00826B81">
            <w:pPr>
              <w:pStyle w:val="afc"/>
              <w:ind w:left="0"/>
              <w:rPr>
                <w:b/>
                <w:bCs/>
              </w:rPr>
            </w:pPr>
          </w:p>
        </w:tc>
      </w:tr>
    </w:tbl>
    <w:p w:rsidR="00826B81" w:rsidRPr="00423BF7" w:rsidRDefault="00423BF7" w:rsidP="00EE5003">
      <w:pPr>
        <w:pStyle w:val="afc"/>
        <w:numPr>
          <w:ilvl w:val="0"/>
          <w:numId w:val="34"/>
        </w:numPr>
        <w:rPr>
          <w:b/>
          <w:bCs/>
        </w:rPr>
      </w:pPr>
      <w:r>
        <w:rPr>
          <w:bCs/>
        </w:rPr>
        <w:t>Запишите по 5 примеров разных групп ПО, которые используются на учебном компьютере:</w:t>
      </w:r>
    </w:p>
    <w:p w:rsidR="00423BF7" w:rsidRDefault="00423BF7" w:rsidP="00423BF7">
      <w:pPr>
        <w:pStyle w:val="afc"/>
        <w:ind w:left="720"/>
        <w:rPr>
          <w:bCs/>
        </w:rPr>
      </w:pPr>
    </w:p>
    <w:tbl>
      <w:tblPr>
        <w:tblStyle w:val="af0"/>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893"/>
        <w:gridCol w:w="2591"/>
        <w:gridCol w:w="3367"/>
      </w:tblGrid>
      <w:tr w:rsidR="00A30688" w:rsidTr="00A30688">
        <w:tc>
          <w:tcPr>
            <w:tcW w:w="2893" w:type="dxa"/>
          </w:tcPr>
          <w:p w:rsidR="00A30688" w:rsidRDefault="00A30688" w:rsidP="00423BF7">
            <w:pPr>
              <w:pStyle w:val="afc"/>
              <w:ind w:left="0"/>
              <w:rPr>
                <w:b/>
                <w:bCs/>
              </w:rPr>
            </w:pPr>
            <w:r>
              <w:rPr>
                <w:b/>
                <w:bCs/>
              </w:rPr>
              <w:t>Служебное ПО</w:t>
            </w:r>
            <w:r w:rsidR="00D90EFC">
              <w:rPr>
                <w:b/>
                <w:bCs/>
              </w:rPr>
              <w:t>:</w:t>
            </w:r>
          </w:p>
        </w:tc>
        <w:tc>
          <w:tcPr>
            <w:tcW w:w="2591" w:type="dxa"/>
          </w:tcPr>
          <w:p w:rsidR="00A30688" w:rsidRDefault="00A30688" w:rsidP="00423BF7">
            <w:pPr>
              <w:pStyle w:val="afc"/>
              <w:ind w:left="0"/>
              <w:rPr>
                <w:b/>
                <w:bCs/>
              </w:rPr>
            </w:pPr>
            <w:r>
              <w:rPr>
                <w:b/>
                <w:bCs/>
              </w:rPr>
              <w:t>Прикладное ПО</w:t>
            </w:r>
            <w:r w:rsidR="00D90EFC">
              <w:rPr>
                <w:b/>
                <w:bCs/>
              </w:rPr>
              <w:t>:</w:t>
            </w:r>
          </w:p>
        </w:tc>
        <w:tc>
          <w:tcPr>
            <w:tcW w:w="3367" w:type="dxa"/>
          </w:tcPr>
          <w:p w:rsidR="00A30688" w:rsidRDefault="00A30688" w:rsidP="00423BF7">
            <w:pPr>
              <w:pStyle w:val="afc"/>
              <w:ind w:left="0"/>
              <w:rPr>
                <w:b/>
                <w:bCs/>
              </w:rPr>
            </w:pPr>
            <w:r>
              <w:rPr>
                <w:b/>
                <w:bCs/>
              </w:rPr>
              <w:t>Инструментальное ПО</w:t>
            </w:r>
            <w:r w:rsidR="00D90EFC">
              <w:rPr>
                <w:b/>
                <w:bCs/>
              </w:rPr>
              <w:t>:</w:t>
            </w:r>
          </w:p>
        </w:tc>
      </w:tr>
      <w:tr w:rsidR="00A30688" w:rsidTr="00A30688">
        <w:tc>
          <w:tcPr>
            <w:tcW w:w="2893" w:type="dxa"/>
          </w:tcPr>
          <w:p w:rsidR="00A30688" w:rsidRDefault="00A30688" w:rsidP="00EE5003">
            <w:pPr>
              <w:pStyle w:val="afc"/>
              <w:numPr>
                <w:ilvl w:val="0"/>
                <w:numId w:val="35"/>
              </w:numPr>
              <w:rPr>
                <w:b/>
                <w:bCs/>
              </w:rPr>
            </w:pPr>
          </w:p>
          <w:p w:rsidR="00A30688" w:rsidRDefault="00A30688" w:rsidP="00EE5003">
            <w:pPr>
              <w:pStyle w:val="afc"/>
              <w:numPr>
                <w:ilvl w:val="0"/>
                <w:numId w:val="35"/>
              </w:numPr>
              <w:rPr>
                <w:b/>
                <w:bCs/>
              </w:rPr>
            </w:pPr>
          </w:p>
          <w:p w:rsidR="00A30688" w:rsidRDefault="00A30688" w:rsidP="00EE5003">
            <w:pPr>
              <w:pStyle w:val="afc"/>
              <w:numPr>
                <w:ilvl w:val="0"/>
                <w:numId w:val="35"/>
              </w:numPr>
              <w:rPr>
                <w:b/>
                <w:bCs/>
              </w:rPr>
            </w:pPr>
          </w:p>
          <w:p w:rsidR="00A30688" w:rsidRDefault="00A30688" w:rsidP="00EE5003">
            <w:pPr>
              <w:pStyle w:val="afc"/>
              <w:numPr>
                <w:ilvl w:val="0"/>
                <w:numId w:val="35"/>
              </w:numPr>
              <w:rPr>
                <w:b/>
                <w:bCs/>
              </w:rPr>
            </w:pPr>
          </w:p>
          <w:p w:rsidR="00A30688" w:rsidRPr="00A30688" w:rsidRDefault="00A30688" w:rsidP="00EE5003">
            <w:pPr>
              <w:pStyle w:val="afc"/>
              <w:numPr>
                <w:ilvl w:val="0"/>
                <w:numId w:val="35"/>
              </w:numPr>
              <w:rPr>
                <w:b/>
                <w:bCs/>
              </w:rPr>
            </w:pPr>
          </w:p>
        </w:tc>
        <w:tc>
          <w:tcPr>
            <w:tcW w:w="2591" w:type="dxa"/>
          </w:tcPr>
          <w:p w:rsidR="00A30688" w:rsidRDefault="00A30688" w:rsidP="00EE5003">
            <w:pPr>
              <w:pStyle w:val="afc"/>
              <w:numPr>
                <w:ilvl w:val="0"/>
                <w:numId w:val="36"/>
              </w:numPr>
              <w:rPr>
                <w:b/>
                <w:bCs/>
              </w:rPr>
            </w:pPr>
          </w:p>
          <w:p w:rsidR="00A30688" w:rsidRDefault="00A30688" w:rsidP="00EE5003">
            <w:pPr>
              <w:pStyle w:val="afc"/>
              <w:numPr>
                <w:ilvl w:val="0"/>
                <w:numId w:val="36"/>
              </w:numPr>
              <w:rPr>
                <w:b/>
                <w:bCs/>
              </w:rPr>
            </w:pPr>
          </w:p>
          <w:p w:rsidR="00A30688" w:rsidRDefault="00A30688" w:rsidP="00EE5003">
            <w:pPr>
              <w:pStyle w:val="afc"/>
              <w:numPr>
                <w:ilvl w:val="0"/>
                <w:numId w:val="36"/>
              </w:numPr>
              <w:rPr>
                <w:b/>
                <w:bCs/>
              </w:rPr>
            </w:pPr>
          </w:p>
          <w:p w:rsidR="00A30688" w:rsidRDefault="00A30688" w:rsidP="00EE5003">
            <w:pPr>
              <w:pStyle w:val="afc"/>
              <w:numPr>
                <w:ilvl w:val="0"/>
                <w:numId w:val="36"/>
              </w:numPr>
              <w:rPr>
                <w:b/>
                <w:bCs/>
              </w:rPr>
            </w:pPr>
          </w:p>
          <w:p w:rsidR="00A30688" w:rsidRPr="00A30688" w:rsidRDefault="00A30688" w:rsidP="00EE5003">
            <w:pPr>
              <w:pStyle w:val="afc"/>
              <w:numPr>
                <w:ilvl w:val="0"/>
                <w:numId w:val="36"/>
              </w:numPr>
              <w:rPr>
                <w:b/>
                <w:bCs/>
              </w:rPr>
            </w:pPr>
          </w:p>
        </w:tc>
        <w:tc>
          <w:tcPr>
            <w:tcW w:w="3367" w:type="dxa"/>
          </w:tcPr>
          <w:p w:rsidR="00A30688" w:rsidRDefault="00A30688" w:rsidP="00EE5003">
            <w:pPr>
              <w:pStyle w:val="afc"/>
              <w:numPr>
                <w:ilvl w:val="0"/>
                <w:numId w:val="37"/>
              </w:numPr>
              <w:rPr>
                <w:b/>
                <w:bCs/>
              </w:rPr>
            </w:pPr>
          </w:p>
          <w:p w:rsidR="00A30688" w:rsidRDefault="00A30688" w:rsidP="00EE5003">
            <w:pPr>
              <w:pStyle w:val="afc"/>
              <w:numPr>
                <w:ilvl w:val="0"/>
                <w:numId w:val="37"/>
              </w:numPr>
              <w:rPr>
                <w:b/>
                <w:bCs/>
              </w:rPr>
            </w:pPr>
          </w:p>
          <w:p w:rsidR="00A30688" w:rsidRDefault="00A30688" w:rsidP="00EE5003">
            <w:pPr>
              <w:pStyle w:val="afc"/>
              <w:numPr>
                <w:ilvl w:val="0"/>
                <w:numId w:val="37"/>
              </w:numPr>
              <w:rPr>
                <w:b/>
                <w:bCs/>
              </w:rPr>
            </w:pPr>
          </w:p>
          <w:p w:rsidR="00A30688" w:rsidRDefault="00A30688" w:rsidP="00EE5003">
            <w:pPr>
              <w:pStyle w:val="afc"/>
              <w:numPr>
                <w:ilvl w:val="0"/>
                <w:numId w:val="37"/>
              </w:numPr>
              <w:rPr>
                <w:b/>
                <w:bCs/>
              </w:rPr>
            </w:pPr>
          </w:p>
          <w:p w:rsidR="00A30688" w:rsidRDefault="00A30688" w:rsidP="00EE5003">
            <w:pPr>
              <w:pStyle w:val="afc"/>
              <w:numPr>
                <w:ilvl w:val="0"/>
                <w:numId w:val="37"/>
              </w:numPr>
              <w:rPr>
                <w:b/>
                <w:bCs/>
              </w:rPr>
            </w:pPr>
          </w:p>
        </w:tc>
      </w:tr>
    </w:tbl>
    <w:p w:rsidR="00A30688" w:rsidRPr="00D90EFC" w:rsidRDefault="00D90EFC" w:rsidP="00EE5003">
      <w:pPr>
        <w:pStyle w:val="afc"/>
        <w:numPr>
          <w:ilvl w:val="0"/>
          <w:numId w:val="34"/>
        </w:numPr>
        <w:rPr>
          <w:b/>
          <w:bCs/>
        </w:rPr>
      </w:pPr>
      <w:r>
        <w:rPr>
          <w:bCs/>
        </w:rPr>
        <w:t xml:space="preserve">Откройте папку Филипенкова на </w:t>
      </w:r>
      <w:hyperlink r:id="rId22" w:history="1">
        <w:r w:rsidRPr="00B50222">
          <w:rPr>
            <w:rStyle w:val="afb"/>
            <w:bCs/>
          </w:rPr>
          <w:t>\\</w:t>
        </w:r>
        <w:r w:rsidRPr="00B50222">
          <w:rPr>
            <w:rStyle w:val="afb"/>
            <w:bCs/>
            <w:lang w:val="en-US"/>
          </w:rPr>
          <w:t>terminal</w:t>
        </w:r>
        <w:r w:rsidRPr="00B50222">
          <w:rPr>
            <w:rStyle w:val="afb"/>
            <w:bCs/>
          </w:rPr>
          <w:t>\</w:t>
        </w:r>
        <w:r w:rsidRPr="00B50222">
          <w:rPr>
            <w:rStyle w:val="afb"/>
            <w:bCs/>
            <w:lang w:val="en-US"/>
          </w:rPr>
          <w:t>Lessons</w:t>
        </w:r>
      </w:hyperlink>
      <w:r>
        <w:rPr>
          <w:bCs/>
        </w:rPr>
        <w:t>. Запишите программы, которые указаны в папке «Программное обеспечение». Опишите назначение и группу каждой программы.</w:t>
      </w:r>
    </w:p>
    <w:p w:rsidR="00D90EFC" w:rsidRPr="006317D7" w:rsidRDefault="00D90EFC" w:rsidP="00EE5003">
      <w:pPr>
        <w:pStyle w:val="afc"/>
        <w:numPr>
          <w:ilvl w:val="0"/>
          <w:numId w:val="34"/>
        </w:numPr>
        <w:rPr>
          <w:b/>
          <w:bCs/>
        </w:rPr>
      </w:pPr>
      <w:r>
        <w:rPr>
          <w:bCs/>
        </w:rPr>
        <w:t>Установите 3 программы на выбор (из каждой группы ПО)</w:t>
      </w:r>
      <w:r w:rsidR="006317D7">
        <w:rPr>
          <w:bCs/>
        </w:rPr>
        <w:t>. Запишите поэтапный процесс установки.</w:t>
      </w:r>
    </w:p>
    <w:p w:rsidR="006317D7" w:rsidRDefault="006317D7" w:rsidP="006317D7">
      <w:pPr>
        <w:ind w:left="360"/>
        <w:rPr>
          <w:b/>
          <w:bCs/>
        </w:rPr>
      </w:pPr>
    </w:p>
    <w:p w:rsidR="006317D7" w:rsidRDefault="006317D7" w:rsidP="006317D7">
      <w:pPr>
        <w:tabs>
          <w:tab w:val="left" w:pos="993"/>
          <w:tab w:val="left" w:pos="3180"/>
          <w:tab w:val="center" w:pos="4677"/>
        </w:tabs>
        <w:jc w:val="center"/>
        <w:rPr>
          <w:b/>
        </w:rPr>
      </w:pPr>
      <w:r>
        <w:rPr>
          <w:b/>
        </w:rPr>
        <w:t>Контрольные вопросы:</w:t>
      </w:r>
    </w:p>
    <w:p w:rsidR="006317D7" w:rsidRPr="007E05C4" w:rsidRDefault="007E05C4" w:rsidP="00EE5003">
      <w:pPr>
        <w:pStyle w:val="afc"/>
        <w:numPr>
          <w:ilvl w:val="0"/>
          <w:numId w:val="38"/>
        </w:numPr>
        <w:rPr>
          <w:b/>
          <w:bCs/>
        </w:rPr>
      </w:pPr>
      <w:r>
        <w:rPr>
          <w:bCs/>
        </w:rPr>
        <w:t>Для каких задач используют прикладное ПО?</w:t>
      </w:r>
    </w:p>
    <w:p w:rsidR="007E05C4" w:rsidRPr="006469C4" w:rsidRDefault="007E05C4" w:rsidP="00EE5003">
      <w:pPr>
        <w:pStyle w:val="afc"/>
        <w:numPr>
          <w:ilvl w:val="0"/>
          <w:numId w:val="38"/>
        </w:numPr>
        <w:rPr>
          <w:b/>
          <w:bCs/>
        </w:rPr>
      </w:pPr>
      <w:r>
        <w:rPr>
          <w:bCs/>
        </w:rPr>
        <w:t>Что входит в инструментальное ПО компьютера?</w:t>
      </w:r>
    </w:p>
    <w:p w:rsidR="006469C4" w:rsidRPr="007E05C4" w:rsidRDefault="006469C4" w:rsidP="00EE5003">
      <w:pPr>
        <w:pStyle w:val="afc"/>
        <w:numPr>
          <w:ilvl w:val="0"/>
          <w:numId w:val="38"/>
        </w:numPr>
        <w:rPr>
          <w:b/>
          <w:bCs/>
        </w:rPr>
      </w:pPr>
      <w:r>
        <w:rPr>
          <w:bCs/>
        </w:rPr>
        <w:t>Назовите группы служебного ПО.</w:t>
      </w:r>
    </w:p>
    <w:p w:rsidR="007E05C4" w:rsidRPr="006E1618" w:rsidRDefault="006E1618" w:rsidP="00EE5003">
      <w:pPr>
        <w:pStyle w:val="afc"/>
        <w:numPr>
          <w:ilvl w:val="0"/>
          <w:numId w:val="38"/>
        </w:numPr>
        <w:rPr>
          <w:b/>
          <w:bCs/>
        </w:rPr>
      </w:pPr>
      <w:r>
        <w:rPr>
          <w:bCs/>
        </w:rPr>
        <w:t>Что такое «инсталляция»?</w:t>
      </w:r>
    </w:p>
    <w:p w:rsidR="00975D3D" w:rsidRPr="00CE384C" w:rsidRDefault="006E1618" w:rsidP="00EE5003">
      <w:pPr>
        <w:pStyle w:val="afc"/>
        <w:numPr>
          <w:ilvl w:val="0"/>
          <w:numId w:val="38"/>
        </w:numPr>
        <w:rPr>
          <w:b/>
          <w:bCs/>
        </w:rPr>
      </w:pPr>
      <w:r>
        <w:rPr>
          <w:bCs/>
        </w:rPr>
        <w:t>Какие виды</w:t>
      </w:r>
      <w:r w:rsidR="00AC0A4C">
        <w:rPr>
          <w:bCs/>
        </w:rPr>
        <w:t xml:space="preserve"> </w:t>
      </w:r>
      <w:r w:rsidR="00D62AA9">
        <w:rPr>
          <w:bCs/>
        </w:rPr>
        <w:t>лицензий</w:t>
      </w:r>
      <w:r w:rsidR="00975D3D">
        <w:rPr>
          <w:bCs/>
        </w:rPr>
        <w:t xml:space="preserve"> вы знаете?</w:t>
      </w:r>
    </w:p>
    <w:p w:rsidR="00CE384C" w:rsidRDefault="00CE384C" w:rsidP="00CE384C">
      <w:pPr>
        <w:rPr>
          <w:b/>
          <w:bCs/>
        </w:rPr>
      </w:pPr>
    </w:p>
    <w:p w:rsidR="00CE384C" w:rsidRPr="00B033DA" w:rsidRDefault="00CE384C" w:rsidP="00CE384C">
      <w:pPr>
        <w:ind w:left="360"/>
        <w:rPr>
          <w:i/>
        </w:rPr>
      </w:pPr>
      <w:r w:rsidRPr="00B033DA">
        <w:rPr>
          <w:i/>
        </w:rPr>
        <w:t xml:space="preserve">Отчет по </w:t>
      </w:r>
      <w:r w:rsidR="00BB1EFD" w:rsidRPr="00BB1EFD">
        <w:rPr>
          <w:i/>
        </w:rPr>
        <w:t>практической</w:t>
      </w:r>
      <w:r w:rsidRPr="00B033DA">
        <w:rPr>
          <w:i/>
        </w:rPr>
        <w:t xml:space="preserve"> работе должен содержать:</w:t>
      </w:r>
    </w:p>
    <w:p w:rsidR="00CE384C" w:rsidRDefault="00CE384C" w:rsidP="00EE5003">
      <w:pPr>
        <w:pStyle w:val="afc"/>
        <w:numPr>
          <w:ilvl w:val="0"/>
          <w:numId w:val="40"/>
        </w:numPr>
        <w:contextualSpacing/>
      </w:pPr>
      <w:r>
        <w:t xml:space="preserve">Номер </w:t>
      </w:r>
      <w:r w:rsidR="00BB1EFD">
        <w:t>практической</w:t>
      </w:r>
      <w:r>
        <w:t xml:space="preserve"> работы;</w:t>
      </w:r>
    </w:p>
    <w:p w:rsidR="00CE384C" w:rsidRDefault="00CE384C" w:rsidP="00EE5003">
      <w:pPr>
        <w:pStyle w:val="afc"/>
        <w:numPr>
          <w:ilvl w:val="0"/>
          <w:numId w:val="40"/>
        </w:numPr>
        <w:contextualSpacing/>
      </w:pPr>
      <w:r>
        <w:t xml:space="preserve">Название </w:t>
      </w:r>
      <w:r w:rsidR="00BB1EFD">
        <w:t>практической</w:t>
      </w:r>
      <w:r>
        <w:t xml:space="preserve"> работы;</w:t>
      </w:r>
    </w:p>
    <w:p w:rsidR="00CE384C" w:rsidRDefault="00CE384C" w:rsidP="00EE5003">
      <w:pPr>
        <w:pStyle w:val="afc"/>
        <w:numPr>
          <w:ilvl w:val="0"/>
          <w:numId w:val="40"/>
        </w:numPr>
        <w:contextualSpacing/>
      </w:pPr>
      <w:r>
        <w:t>Конспект теоретического материала;</w:t>
      </w:r>
    </w:p>
    <w:p w:rsidR="00CE384C" w:rsidRDefault="00CE384C" w:rsidP="00EE5003">
      <w:pPr>
        <w:pStyle w:val="afc"/>
        <w:numPr>
          <w:ilvl w:val="0"/>
          <w:numId w:val="40"/>
        </w:numPr>
        <w:contextualSpacing/>
      </w:pPr>
      <w:r>
        <w:t>Этапы</w:t>
      </w:r>
      <w:r w:rsidR="00BB1EFD">
        <w:t xml:space="preserve"> выполнения практической</w:t>
      </w:r>
      <w:r>
        <w:t xml:space="preserve"> работы;</w:t>
      </w:r>
    </w:p>
    <w:p w:rsidR="00CE384C" w:rsidRDefault="00CE384C" w:rsidP="00EE5003">
      <w:pPr>
        <w:pStyle w:val="afc"/>
        <w:numPr>
          <w:ilvl w:val="0"/>
          <w:numId w:val="40"/>
        </w:numPr>
        <w:contextualSpacing/>
      </w:pPr>
      <w:r>
        <w:t>Контрольные вопросы;</w:t>
      </w:r>
    </w:p>
    <w:p w:rsidR="00CE384C" w:rsidRDefault="00CE384C" w:rsidP="00EE5003">
      <w:pPr>
        <w:pStyle w:val="afc"/>
        <w:numPr>
          <w:ilvl w:val="0"/>
          <w:numId w:val="40"/>
        </w:numPr>
        <w:contextualSpacing/>
      </w:pPr>
      <w:r>
        <w:t>Вывод.</w:t>
      </w:r>
    </w:p>
    <w:p w:rsidR="00CE384C" w:rsidRPr="00CE384C" w:rsidRDefault="00CE384C" w:rsidP="00CE384C">
      <w:pPr>
        <w:rPr>
          <w:b/>
          <w:bCs/>
        </w:rPr>
      </w:pPr>
    </w:p>
    <w:p w:rsidR="007B6DE8" w:rsidRPr="00457DF2" w:rsidRDefault="00D76AE9" w:rsidP="00457DF2">
      <w:pPr>
        <w:spacing w:line="360" w:lineRule="auto"/>
        <w:jc w:val="center"/>
        <w:rPr>
          <w:b/>
          <w:szCs w:val="24"/>
        </w:rPr>
      </w:pPr>
      <w:r>
        <w:br w:type="page"/>
      </w:r>
      <w:r w:rsidR="00BB1EFD">
        <w:rPr>
          <w:b/>
          <w:szCs w:val="24"/>
        </w:rPr>
        <w:lastRenderedPageBreak/>
        <w:t>Практическая</w:t>
      </w:r>
      <w:r w:rsidR="007B6DE8" w:rsidRPr="007B6DE8">
        <w:rPr>
          <w:b/>
          <w:szCs w:val="24"/>
        </w:rPr>
        <w:t xml:space="preserve"> работа №</w:t>
      </w:r>
      <w:r w:rsidR="001D2846">
        <w:rPr>
          <w:b/>
          <w:szCs w:val="24"/>
        </w:rPr>
        <w:t>2</w:t>
      </w:r>
    </w:p>
    <w:p w:rsidR="007B6DE8" w:rsidRPr="007B6DE8" w:rsidRDefault="007B6DE8" w:rsidP="00457DF2">
      <w:pPr>
        <w:jc w:val="center"/>
        <w:rPr>
          <w:b/>
          <w:bCs/>
          <w:szCs w:val="24"/>
        </w:rPr>
      </w:pPr>
      <w:r w:rsidRPr="007B6DE8">
        <w:rPr>
          <w:b/>
          <w:szCs w:val="24"/>
        </w:rPr>
        <w:t xml:space="preserve">«Применение средств операционных систем и сред для обеспечения работы вычислительной сети. Работа с </w:t>
      </w:r>
      <w:r w:rsidRPr="007B6DE8">
        <w:rPr>
          <w:b/>
          <w:szCs w:val="24"/>
          <w:lang w:val="en-US"/>
        </w:rPr>
        <w:t>MS</w:t>
      </w:r>
      <w:r w:rsidRPr="007B6DE8">
        <w:rPr>
          <w:b/>
          <w:szCs w:val="24"/>
        </w:rPr>
        <w:t>-</w:t>
      </w:r>
      <w:r w:rsidRPr="007B6DE8">
        <w:rPr>
          <w:b/>
          <w:szCs w:val="24"/>
          <w:lang w:val="en-US"/>
        </w:rPr>
        <w:t>DOS</w:t>
      </w:r>
      <w:r w:rsidRPr="007B6DE8">
        <w:rPr>
          <w:b/>
          <w:szCs w:val="24"/>
        </w:rPr>
        <w:t>»</w:t>
      </w:r>
    </w:p>
    <w:p w:rsidR="007B6DE8" w:rsidRPr="007B6DE8" w:rsidRDefault="007B6DE8" w:rsidP="009E1DB2">
      <w:pPr>
        <w:rPr>
          <w:b/>
          <w:bCs/>
          <w:szCs w:val="24"/>
        </w:rPr>
      </w:pPr>
    </w:p>
    <w:p w:rsidR="00606D07" w:rsidRDefault="007B6DE8" w:rsidP="002E4EDD">
      <w:pPr>
        <w:tabs>
          <w:tab w:val="left" w:pos="1980"/>
        </w:tabs>
      </w:pPr>
      <w:r w:rsidRPr="00AA118F">
        <w:rPr>
          <w:b/>
        </w:rPr>
        <w:t>Цель</w:t>
      </w:r>
      <w:r>
        <w:rPr>
          <w:b/>
        </w:rPr>
        <w:t xml:space="preserve"> работы</w:t>
      </w:r>
      <w:r w:rsidRPr="00AA118F">
        <w:rPr>
          <w:b/>
        </w:rPr>
        <w:t xml:space="preserve">: </w:t>
      </w:r>
      <w:r w:rsidR="00D4574B">
        <w:t>П</w:t>
      </w:r>
      <w:r w:rsidR="00D4574B" w:rsidRPr="00370412">
        <w:t xml:space="preserve">олучить основные навыки работы с программой </w:t>
      </w:r>
      <w:r w:rsidR="00D4574B" w:rsidRPr="000215B0">
        <w:rPr>
          <w:lang w:val="en-US"/>
        </w:rPr>
        <w:t>Norton</w:t>
      </w:r>
      <w:r w:rsidR="00D4574B" w:rsidRPr="000215B0">
        <w:t xml:space="preserve"> Со</w:t>
      </w:r>
      <w:r w:rsidR="00D4574B" w:rsidRPr="000215B0">
        <w:rPr>
          <w:lang w:val="en-US"/>
        </w:rPr>
        <w:t>mmander</w:t>
      </w:r>
      <w:r w:rsidR="00D4574B" w:rsidRPr="000215B0">
        <w:t xml:space="preserve"> 4.0</w:t>
      </w:r>
      <w:r w:rsidR="00D4574B">
        <w:t>.</w:t>
      </w:r>
    </w:p>
    <w:p w:rsidR="00611A6B" w:rsidRDefault="00611A6B" w:rsidP="00611A6B">
      <w:pPr>
        <w:jc w:val="center"/>
        <w:rPr>
          <w:b/>
        </w:rPr>
      </w:pPr>
    </w:p>
    <w:p w:rsidR="007B6DE8" w:rsidRPr="00AA118F" w:rsidRDefault="007B6DE8" w:rsidP="00611A6B">
      <w:pPr>
        <w:jc w:val="center"/>
        <w:rPr>
          <w:b/>
        </w:rPr>
      </w:pPr>
      <w:r w:rsidRPr="00AA118F">
        <w:rPr>
          <w:b/>
        </w:rPr>
        <w:t>Образовательные результаты, заявленные во ФГОС третьего поколения:</w:t>
      </w:r>
    </w:p>
    <w:p w:rsidR="00611A6B" w:rsidRPr="00AA118F" w:rsidRDefault="00611A6B" w:rsidP="00611A6B">
      <w:pPr>
        <w:ind w:firstLine="720"/>
        <w:jc w:val="both"/>
      </w:pPr>
      <w:r w:rsidRPr="00AA118F">
        <w:t xml:space="preserve">Студент должен </w:t>
      </w:r>
    </w:p>
    <w:p w:rsidR="00611A6B" w:rsidRDefault="00611A6B" w:rsidP="00611A6B">
      <w:pPr>
        <w:ind w:firstLine="720"/>
        <w:jc w:val="both"/>
      </w:pPr>
      <w:r w:rsidRPr="00AA118F">
        <w:rPr>
          <w:u w:val="single"/>
        </w:rPr>
        <w:t>уметь:</w:t>
      </w:r>
    </w:p>
    <w:p w:rsidR="00611A6B" w:rsidRDefault="00611A6B" w:rsidP="00611A6B">
      <w:pPr>
        <w:ind w:firstLine="720"/>
        <w:jc w:val="both"/>
      </w:pPr>
      <w:r>
        <w:t>- строить логические схемы и алгоритмы;</w:t>
      </w:r>
    </w:p>
    <w:p w:rsidR="00611A6B" w:rsidRDefault="00611A6B" w:rsidP="00611A6B">
      <w:pPr>
        <w:ind w:firstLine="720"/>
        <w:jc w:val="both"/>
      </w:pPr>
      <w:r>
        <w:t>- использовать средства операционных систем и сред для обеспечения работы вычислительной техники;</w:t>
      </w:r>
    </w:p>
    <w:p w:rsidR="00611A6B" w:rsidRDefault="00611A6B" w:rsidP="00611A6B">
      <w:pPr>
        <w:ind w:firstLine="720"/>
        <w:jc w:val="both"/>
      </w:pPr>
      <w:r>
        <w:t xml:space="preserve"> - использовать языки программирования строить логически правильные и эффективные программы;</w:t>
      </w:r>
    </w:p>
    <w:p w:rsidR="00611A6B" w:rsidRDefault="00611A6B" w:rsidP="00611A6B">
      <w:pPr>
        <w:ind w:firstLine="720"/>
        <w:jc w:val="both"/>
      </w:pPr>
      <w:r>
        <w:t>- осваивать и использовать базовые системные программные продукты и пакеты прикладных программ.</w:t>
      </w:r>
    </w:p>
    <w:p w:rsidR="00611A6B" w:rsidRDefault="00611A6B" w:rsidP="00611A6B">
      <w:pPr>
        <w:ind w:firstLine="720"/>
        <w:jc w:val="both"/>
      </w:pPr>
      <w:r w:rsidRPr="00AA118F">
        <w:rPr>
          <w:u w:val="single"/>
        </w:rPr>
        <w:t>знать:</w:t>
      </w:r>
    </w:p>
    <w:p w:rsidR="00611A6B" w:rsidRDefault="00611A6B" w:rsidP="00611A6B">
      <w:pPr>
        <w:ind w:firstLine="720"/>
        <w:jc w:val="both"/>
      </w:pPr>
      <w:r>
        <w:t>- общий состав и структуру персональных ЭВМ и вычислительных систем;</w:t>
      </w:r>
    </w:p>
    <w:p w:rsidR="00611A6B" w:rsidRDefault="00611A6B" w:rsidP="00611A6B">
      <w:pPr>
        <w:ind w:firstLine="720"/>
        <w:jc w:val="both"/>
      </w:pPr>
      <w:r>
        <w:t>- основные функции назначение и принципы работы распространенных операционных систем;</w:t>
      </w:r>
    </w:p>
    <w:p w:rsidR="00611A6B" w:rsidRDefault="00611A6B" w:rsidP="00611A6B">
      <w:pPr>
        <w:ind w:firstLine="720"/>
        <w:jc w:val="both"/>
      </w:pPr>
      <w:r>
        <w:t>- общие принципы построение алгоритмов основные алгоритмические конструкции;</w:t>
      </w:r>
    </w:p>
    <w:p w:rsidR="00611A6B" w:rsidRDefault="00611A6B" w:rsidP="00611A6B">
      <w:pPr>
        <w:ind w:firstLine="720"/>
        <w:jc w:val="both"/>
      </w:pPr>
      <w:r>
        <w:t>- стандартные типы данных;</w:t>
      </w:r>
    </w:p>
    <w:p w:rsidR="002E4EDD" w:rsidRPr="00606D07" w:rsidRDefault="00611A6B" w:rsidP="00611A6B">
      <w:pPr>
        <w:ind w:firstLine="720"/>
        <w:jc w:val="both"/>
      </w:pPr>
      <w:r>
        <w:t>- базовые системные программные продукты и пакеты прикладных программ.</w:t>
      </w:r>
    </w:p>
    <w:p w:rsidR="00611A6B" w:rsidRDefault="00611A6B" w:rsidP="00611A6B">
      <w:pPr>
        <w:jc w:val="center"/>
        <w:rPr>
          <w:b/>
        </w:rPr>
      </w:pPr>
    </w:p>
    <w:p w:rsidR="005240EF" w:rsidRPr="00AA118F" w:rsidRDefault="005240EF" w:rsidP="00611A6B">
      <w:pPr>
        <w:jc w:val="center"/>
        <w:rPr>
          <w:b/>
        </w:rPr>
      </w:pPr>
      <w:r w:rsidRPr="00AA118F">
        <w:rPr>
          <w:b/>
        </w:rPr>
        <w:t>Краткие теоретические и учебно-методические материалы по теме практической работы</w:t>
      </w:r>
      <w:r w:rsidR="00611A6B">
        <w:rPr>
          <w:b/>
        </w:rPr>
        <w:t>:</w:t>
      </w:r>
    </w:p>
    <w:p w:rsidR="00E518F0" w:rsidRPr="00E518F0" w:rsidRDefault="00E518F0" w:rsidP="00E518F0">
      <w:pPr>
        <w:ind w:firstLine="709"/>
        <w:jc w:val="both"/>
        <w:rPr>
          <w:szCs w:val="24"/>
        </w:rPr>
      </w:pPr>
      <w:r w:rsidRPr="00E518F0">
        <w:rPr>
          <w:szCs w:val="24"/>
        </w:rPr>
        <w:t>Программы-оболочки позволяют для выполнения большого количества различных функций заменить набор команд нажатием соответствующих клавиш и их комбинаций. Пакет программ Norton Commander разработан фирмой Peter Nor</w:t>
      </w:r>
      <w:r w:rsidR="00C27CB6">
        <w:rPr>
          <w:szCs w:val="24"/>
        </w:rPr>
        <w:t xml:space="preserve">ton Computing и является одной </w:t>
      </w:r>
      <w:r w:rsidRPr="00E518F0">
        <w:rPr>
          <w:szCs w:val="24"/>
        </w:rPr>
        <w:t>из наиболее популярных   программ-оболочек для работы с операционной системой DOS. В частности, с помощью NC можно:</w:t>
      </w:r>
    </w:p>
    <w:p w:rsidR="00E518F0" w:rsidRPr="00E518F0" w:rsidRDefault="00E518F0" w:rsidP="00E518F0">
      <w:pPr>
        <w:tabs>
          <w:tab w:val="left" w:pos="284"/>
          <w:tab w:val="num" w:pos="1069"/>
        </w:tabs>
        <w:jc w:val="both"/>
        <w:rPr>
          <w:szCs w:val="24"/>
        </w:rPr>
      </w:pPr>
      <w:r>
        <w:rPr>
          <w:szCs w:val="24"/>
        </w:rPr>
        <w:t>-   </w:t>
      </w:r>
      <w:r w:rsidRPr="00E518F0">
        <w:rPr>
          <w:szCs w:val="24"/>
        </w:rPr>
        <w:t xml:space="preserve"> наглядно изображать содержание каталогов на дисках;</w:t>
      </w:r>
    </w:p>
    <w:p w:rsidR="00E518F0" w:rsidRPr="00E518F0" w:rsidRDefault="00E518F0" w:rsidP="00E518F0">
      <w:pPr>
        <w:tabs>
          <w:tab w:val="left" w:pos="284"/>
          <w:tab w:val="num" w:pos="1069"/>
        </w:tabs>
        <w:jc w:val="both"/>
        <w:rPr>
          <w:szCs w:val="24"/>
        </w:rPr>
      </w:pPr>
      <w:r>
        <w:rPr>
          <w:szCs w:val="24"/>
        </w:rPr>
        <w:t>-    </w:t>
      </w:r>
      <w:r w:rsidRPr="00E518F0">
        <w:rPr>
          <w:szCs w:val="24"/>
        </w:rPr>
        <w:t>изображать дерево каталогов на диске с возможностью перехода в нужный каталог с помощью указания его на этом дереве;</w:t>
      </w:r>
    </w:p>
    <w:p w:rsidR="00E518F0" w:rsidRPr="00E518F0" w:rsidRDefault="00E518F0" w:rsidP="00E518F0">
      <w:pPr>
        <w:tabs>
          <w:tab w:val="left" w:pos="284"/>
          <w:tab w:val="num" w:pos="1069"/>
        </w:tabs>
        <w:jc w:val="both"/>
        <w:rPr>
          <w:szCs w:val="24"/>
        </w:rPr>
      </w:pPr>
      <w:r>
        <w:rPr>
          <w:szCs w:val="24"/>
        </w:rPr>
        <w:t>-    </w:t>
      </w:r>
      <w:r w:rsidRPr="00E518F0">
        <w:rPr>
          <w:szCs w:val="24"/>
        </w:rPr>
        <w:t>создавать, переименовывать, удалять каталоги;</w:t>
      </w:r>
    </w:p>
    <w:p w:rsidR="00E518F0" w:rsidRPr="00E518F0" w:rsidRDefault="00E518F0" w:rsidP="00E518F0">
      <w:pPr>
        <w:tabs>
          <w:tab w:val="left" w:pos="284"/>
          <w:tab w:val="num" w:pos="1069"/>
        </w:tabs>
        <w:jc w:val="both"/>
        <w:rPr>
          <w:szCs w:val="24"/>
        </w:rPr>
      </w:pPr>
      <w:r>
        <w:rPr>
          <w:szCs w:val="24"/>
        </w:rPr>
        <w:t>-    </w:t>
      </w:r>
      <w:r w:rsidRPr="00E518F0">
        <w:rPr>
          <w:szCs w:val="24"/>
        </w:rPr>
        <w:t>копировать, переименовывать, пересылать и удалять файлы;</w:t>
      </w:r>
    </w:p>
    <w:p w:rsidR="00E518F0" w:rsidRPr="00E518F0" w:rsidRDefault="00E518F0" w:rsidP="00E518F0">
      <w:pPr>
        <w:tabs>
          <w:tab w:val="left" w:pos="284"/>
          <w:tab w:val="num" w:pos="1069"/>
        </w:tabs>
        <w:jc w:val="both"/>
        <w:rPr>
          <w:szCs w:val="24"/>
        </w:rPr>
      </w:pPr>
      <w:r>
        <w:rPr>
          <w:szCs w:val="24"/>
        </w:rPr>
        <w:t>-    </w:t>
      </w:r>
      <w:r w:rsidRPr="00E518F0">
        <w:rPr>
          <w:szCs w:val="24"/>
        </w:rPr>
        <w:t>просматривать текстовые файлы, документы, сделанные с помощью различных редакторов текстов, архивные файлы, графические файлы, базы данных и таблицы табличных процессоров;</w:t>
      </w:r>
    </w:p>
    <w:p w:rsidR="00E518F0" w:rsidRDefault="00E518F0" w:rsidP="00E518F0">
      <w:pPr>
        <w:tabs>
          <w:tab w:val="left" w:pos="284"/>
          <w:tab w:val="num" w:pos="1069"/>
        </w:tabs>
        <w:jc w:val="both"/>
        <w:rPr>
          <w:szCs w:val="24"/>
        </w:rPr>
      </w:pPr>
      <w:r>
        <w:rPr>
          <w:szCs w:val="24"/>
        </w:rPr>
        <w:t>-    </w:t>
      </w:r>
      <w:r w:rsidRPr="00E518F0">
        <w:rPr>
          <w:szCs w:val="24"/>
        </w:rPr>
        <w:t>редактировать текстовые файлы;</w:t>
      </w:r>
    </w:p>
    <w:p w:rsidR="00E518F0" w:rsidRPr="00E518F0" w:rsidRDefault="00E518F0" w:rsidP="00E518F0">
      <w:pPr>
        <w:tabs>
          <w:tab w:val="left" w:pos="284"/>
          <w:tab w:val="num" w:pos="1069"/>
        </w:tabs>
        <w:jc w:val="both"/>
        <w:rPr>
          <w:szCs w:val="24"/>
        </w:rPr>
      </w:pPr>
      <w:r>
        <w:rPr>
          <w:szCs w:val="24"/>
        </w:rPr>
        <w:t>-    </w:t>
      </w:r>
      <w:r w:rsidRPr="00E518F0">
        <w:rPr>
          <w:szCs w:val="24"/>
        </w:rPr>
        <w:t>выполнять любые другие команды DOS.</w:t>
      </w:r>
    </w:p>
    <w:p w:rsidR="00E518F0" w:rsidRDefault="00C27CB6" w:rsidP="00E518F0">
      <w:pPr>
        <w:ind w:firstLine="709"/>
        <w:jc w:val="both"/>
      </w:pPr>
      <w:r>
        <w:t>Назначение функциональных</w:t>
      </w:r>
      <w:r w:rsidR="00D4574B" w:rsidRPr="00370412">
        <w:t xml:space="preserve"> клавиш в </w:t>
      </w:r>
      <w:r w:rsidR="00E518F0" w:rsidRPr="000215B0">
        <w:rPr>
          <w:lang w:val="en-US"/>
        </w:rPr>
        <w:t>Norton</w:t>
      </w:r>
      <w:r w:rsidR="00E518F0" w:rsidRPr="000215B0">
        <w:t xml:space="preserve"> Со</w:t>
      </w:r>
      <w:r w:rsidR="00E518F0" w:rsidRPr="000215B0">
        <w:rPr>
          <w:lang w:val="en-US"/>
        </w:rPr>
        <w:t>mmander</w:t>
      </w:r>
      <w:r w:rsidR="00D4574B" w:rsidRPr="00370412">
        <w:t>:</w:t>
      </w:r>
    </w:p>
    <w:p w:rsidR="00D4574B" w:rsidRPr="008269C4" w:rsidRDefault="00D4574B" w:rsidP="00E518F0">
      <w:pPr>
        <w:jc w:val="both"/>
      </w:pPr>
      <w:r w:rsidRPr="008269C4">
        <w:rPr>
          <w:lang w:val="en-US"/>
        </w:rPr>
        <w:t>F</w:t>
      </w:r>
      <w:r w:rsidRPr="008269C4">
        <w:t>1 - Помощь(</w:t>
      </w:r>
      <w:r w:rsidRPr="008269C4">
        <w:rPr>
          <w:lang w:val="en-US"/>
        </w:rPr>
        <w:t>Help</w:t>
      </w:r>
      <w:r w:rsidRPr="008269C4">
        <w:t>) - получение помощи</w:t>
      </w:r>
    </w:p>
    <w:p w:rsidR="00D4574B" w:rsidRPr="008269C4" w:rsidRDefault="00D4574B" w:rsidP="00D4574B">
      <w:pPr>
        <w:jc w:val="both"/>
      </w:pPr>
      <w:r w:rsidRPr="008269C4">
        <w:rPr>
          <w:lang w:val="en-US"/>
        </w:rPr>
        <w:t>F</w:t>
      </w:r>
      <w:r w:rsidRPr="008269C4">
        <w:t>2 - Вызов(</w:t>
      </w:r>
      <w:r w:rsidRPr="008269C4">
        <w:rPr>
          <w:lang w:val="en-US"/>
        </w:rPr>
        <w:t>UserMenu</w:t>
      </w:r>
      <w:r w:rsidRPr="008269C4">
        <w:t>) - вызов меню пользователя</w:t>
      </w:r>
    </w:p>
    <w:p w:rsidR="00D4574B" w:rsidRPr="008269C4" w:rsidRDefault="00D4574B" w:rsidP="00D4574B">
      <w:pPr>
        <w:jc w:val="both"/>
      </w:pPr>
      <w:r w:rsidRPr="008269C4">
        <w:rPr>
          <w:lang w:val="en-US"/>
        </w:rPr>
        <w:t>F</w:t>
      </w:r>
      <w:r w:rsidRPr="008269C4">
        <w:t>3 - Чтение(</w:t>
      </w:r>
      <w:r w:rsidRPr="008269C4">
        <w:rPr>
          <w:lang w:val="en-US"/>
        </w:rPr>
        <w:t>View</w:t>
      </w:r>
      <w:r w:rsidRPr="008269C4">
        <w:t>) - просмотр файла</w:t>
      </w:r>
    </w:p>
    <w:p w:rsidR="00D4574B" w:rsidRPr="008269C4" w:rsidRDefault="00D4574B" w:rsidP="00D4574B">
      <w:pPr>
        <w:jc w:val="both"/>
      </w:pPr>
      <w:r w:rsidRPr="008269C4">
        <w:rPr>
          <w:lang w:val="en-US"/>
        </w:rPr>
        <w:t>F</w:t>
      </w:r>
      <w:r w:rsidRPr="008269C4">
        <w:t>4 - Правка(</w:t>
      </w:r>
      <w:r w:rsidRPr="008269C4">
        <w:rPr>
          <w:lang w:val="en-US"/>
        </w:rPr>
        <w:t>Edit</w:t>
      </w:r>
      <w:r w:rsidRPr="008269C4">
        <w:t>) - редактирование файла</w:t>
      </w:r>
    </w:p>
    <w:p w:rsidR="00D4574B" w:rsidRPr="008269C4" w:rsidRDefault="00D4574B" w:rsidP="00D4574B">
      <w:pPr>
        <w:jc w:val="both"/>
      </w:pPr>
      <w:r w:rsidRPr="008269C4">
        <w:rPr>
          <w:lang w:val="en-US"/>
        </w:rPr>
        <w:t>F</w:t>
      </w:r>
      <w:r w:rsidRPr="008269C4">
        <w:t>5 - Копия(</w:t>
      </w:r>
      <w:r w:rsidRPr="008269C4">
        <w:rPr>
          <w:lang w:val="en-US"/>
        </w:rPr>
        <w:t>Copy</w:t>
      </w:r>
      <w:r w:rsidRPr="008269C4">
        <w:t>) – копирование файла, группы файлов или каталога</w:t>
      </w:r>
    </w:p>
    <w:p w:rsidR="00D4574B" w:rsidRPr="008269C4" w:rsidRDefault="00D4574B" w:rsidP="00D4574B">
      <w:pPr>
        <w:jc w:val="both"/>
      </w:pPr>
      <w:r w:rsidRPr="008269C4">
        <w:rPr>
          <w:lang w:val="en-US"/>
        </w:rPr>
        <w:t>F</w:t>
      </w:r>
      <w:r w:rsidRPr="008269C4">
        <w:t>6 - Имя(</w:t>
      </w:r>
      <w:r w:rsidRPr="008269C4">
        <w:rPr>
          <w:lang w:val="en-US"/>
        </w:rPr>
        <w:t>Renmov</w:t>
      </w:r>
      <w:r w:rsidRPr="008269C4">
        <w:t>) – переименование файла или каталога, пересылка файла или каталога в другой каталог</w:t>
      </w:r>
    </w:p>
    <w:p w:rsidR="00D4574B" w:rsidRPr="008269C4" w:rsidRDefault="00D4574B" w:rsidP="00D4574B">
      <w:pPr>
        <w:jc w:val="both"/>
      </w:pPr>
      <w:r w:rsidRPr="008269C4">
        <w:rPr>
          <w:lang w:val="en-US"/>
        </w:rPr>
        <w:t>F</w:t>
      </w:r>
      <w:r w:rsidRPr="008269C4">
        <w:t>7 - Новый(</w:t>
      </w:r>
      <w:r w:rsidRPr="008269C4">
        <w:rPr>
          <w:lang w:val="en-US"/>
        </w:rPr>
        <w:t>MkDir</w:t>
      </w:r>
      <w:r w:rsidRPr="008269C4">
        <w:t>) – создание каталога</w:t>
      </w:r>
    </w:p>
    <w:p w:rsidR="00D4574B" w:rsidRPr="008269C4" w:rsidRDefault="00D4574B" w:rsidP="00D4574B">
      <w:pPr>
        <w:jc w:val="both"/>
      </w:pPr>
      <w:r w:rsidRPr="008269C4">
        <w:rPr>
          <w:lang w:val="en-US"/>
        </w:rPr>
        <w:t>F</w:t>
      </w:r>
      <w:r w:rsidRPr="008269C4">
        <w:t>8 - Удаление(</w:t>
      </w:r>
      <w:r w:rsidRPr="008269C4">
        <w:rPr>
          <w:lang w:val="en-US"/>
        </w:rPr>
        <w:t>Delete</w:t>
      </w:r>
      <w:r w:rsidRPr="008269C4">
        <w:t>) – удавление файла, группы файлов или каталога</w:t>
      </w:r>
    </w:p>
    <w:p w:rsidR="00D4574B" w:rsidRPr="008269C4" w:rsidRDefault="00D4574B" w:rsidP="00D4574B">
      <w:pPr>
        <w:jc w:val="both"/>
      </w:pPr>
      <w:r w:rsidRPr="008269C4">
        <w:rPr>
          <w:lang w:val="en-US"/>
        </w:rPr>
        <w:t>F</w:t>
      </w:r>
      <w:r w:rsidRPr="008269C4">
        <w:t>9 - Меню(</w:t>
      </w:r>
      <w:r w:rsidRPr="008269C4">
        <w:rPr>
          <w:lang w:val="en-US"/>
        </w:rPr>
        <w:t>PullDn</w:t>
      </w:r>
      <w:r w:rsidRPr="008269C4">
        <w:t xml:space="preserve">) – меню </w:t>
      </w:r>
      <w:r w:rsidRPr="008269C4">
        <w:rPr>
          <w:lang w:val="en-US"/>
        </w:rPr>
        <w:t>NC</w:t>
      </w:r>
    </w:p>
    <w:p w:rsidR="00D4574B" w:rsidRPr="00487C22" w:rsidRDefault="00D4574B" w:rsidP="00D4574B">
      <w:pPr>
        <w:jc w:val="both"/>
      </w:pPr>
      <w:r w:rsidRPr="008269C4">
        <w:rPr>
          <w:lang w:val="en-US"/>
        </w:rPr>
        <w:lastRenderedPageBreak/>
        <w:t>F</w:t>
      </w:r>
      <w:r w:rsidRPr="008269C4">
        <w:t>10 - Выход(</w:t>
      </w:r>
      <w:r w:rsidRPr="008269C4">
        <w:rPr>
          <w:lang w:val="en-US"/>
        </w:rPr>
        <w:t>Quit</w:t>
      </w:r>
      <w:r w:rsidRPr="008269C4">
        <w:t>)</w:t>
      </w:r>
      <w:r w:rsidRPr="00370412">
        <w:rPr>
          <w:b/>
        </w:rPr>
        <w:t xml:space="preserve"> – </w:t>
      </w:r>
      <w:r w:rsidRPr="00370412">
        <w:t xml:space="preserve">выход из </w:t>
      </w:r>
      <w:r w:rsidRPr="00370412">
        <w:rPr>
          <w:lang w:val="en-US"/>
        </w:rPr>
        <w:t>NC</w:t>
      </w:r>
    </w:p>
    <w:p w:rsidR="00606D07" w:rsidRDefault="00606D07" w:rsidP="00606D07">
      <w:pPr>
        <w:ind w:firstLine="567"/>
      </w:pPr>
    </w:p>
    <w:p w:rsidR="005240EF" w:rsidRDefault="005240EF" w:rsidP="005240EF">
      <w:pPr>
        <w:rPr>
          <w:b/>
        </w:rPr>
      </w:pPr>
    </w:p>
    <w:p w:rsidR="00CE384C" w:rsidRDefault="00CE384C" w:rsidP="00CE384C">
      <w:pPr>
        <w:jc w:val="center"/>
        <w:rPr>
          <w:b/>
        </w:rPr>
      </w:pPr>
      <w:r>
        <w:rPr>
          <w:b/>
        </w:rPr>
        <w:t xml:space="preserve">Задание для </w:t>
      </w:r>
      <w:r w:rsidR="00BB1EFD">
        <w:rPr>
          <w:b/>
        </w:rPr>
        <w:t>практической</w:t>
      </w:r>
      <w:r>
        <w:rPr>
          <w:b/>
        </w:rPr>
        <w:t xml:space="preserve"> работы:</w:t>
      </w:r>
    </w:p>
    <w:p w:rsidR="00CE384C" w:rsidRPr="00CE384C" w:rsidRDefault="00CE384C" w:rsidP="00CE384C">
      <w:pPr>
        <w:tabs>
          <w:tab w:val="left" w:pos="1980"/>
        </w:tabs>
      </w:pPr>
      <w:r>
        <w:rPr>
          <w:szCs w:val="24"/>
        </w:rPr>
        <w:t xml:space="preserve">Научиться выполнять стандартные действия в файловом менеджере </w:t>
      </w:r>
      <w:r w:rsidRPr="000215B0">
        <w:rPr>
          <w:lang w:val="en-US"/>
        </w:rPr>
        <w:t>Norton</w:t>
      </w:r>
      <w:r w:rsidRPr="000215B0">
        <w:t xml:space="preserve"> Со</w:t>
      </w:r>
      <w:r w:rsidRPr="000215B0">
        <w:rPr>
          <w:lang w:val="en-US"/>
        </w:rPr>
        <w:t>mmander</w:t>
      </w:r>
      <w:r w:rsidRPr="000215B0">
        <w:t xml:space="preserve"> 4.0</w:t>
      </w:r>
      <w:r>
        <w:t>.</w:t>
      </w:r>
    </w:p>
    <w:p w:rsidR="00CE384C" w:rsidRPr="006317D7" w:rsidRDefault="00CE384C" w:rsidP="00CE384C">
      <w:pPr>
        <w:rPr>
          <w:szCs w:val="24"/>
        </w:rPr>
      </w:pPr>
    </w:p>
    <w:p w:rsidR="00CE384C" w:rsidRDefault="00CE384C" w:rsidP="00CE384C">
      <w:pPr>
        <w:jc w:val="center"/>
        <w:rPr>
          <w:b/>
        </w:rPr>
      </w:pPr>
      <w:r>
        <w:rPr>
          <w:b/>
        </w:rPr>
        <w:t xml:space="preserve">Этапы выполнения </w:t>
      </w:r>
      <w:r w:rsidR="00BB1EFD">
        <w:rPr>
          <w:b/>
        </w:rPr>
        <w:t>практической</w:t>
      </w:r>
      <w:r>
        <w:rPr>
          <w:b/>
        </w:rPr>
        <w:t xml:space="preserve"> работы</w:t>
      </w:r>
      <w:r w:rsidRPr="00AA118F">
        <w:rPr>
          <w:b/>
        </w:rPr>
        <w:t>:</w:t>
      </w:r>
    </w:p>
    <w:p w:rsidR="00E518F0" w:rsidRPr="00370412" w:rsidRDefault="00E518F0" w:rsidP="00E518F0">
      <w:pPr>
        <w:jc w:val="both"/>
      </w:pPr>
      <w:r>
        <w:t>1</w:t>
      </w:r>
      <w:r w:rsidR="00CE16FE">
        <w:t>.</w:t>
      </w:r>
      <w:r w:rsidRPr="00370412">
        <w:t xml:space="preserve"> Установить текущий диск С: на правой панели</w:t>
      </w:r>
    </w:p>
    <w:p w:rsidR="00E518F0" w:rsidRPr="00370412" w:rsidRDefault="00E518F0" w:rsidP="00E518F0">
      <w:pPr>
        <w:jc w:val="both"/>
      </w:pPr>
      <w:r w:rsidRPr="00370412">
        <w:t>2. Создать на диске С: каталог с именем ФИО(</w:t>
      </w:r>
      <w:r w:rsidRPr="00370412">
        <w:rPr>
          <w:lang w:val="en-US"/>
        </w:rPr>
        <w:t>FIO</w:t>
      </w:r>
      <w:r w:rsidRPr="00370412">
        <w:t>) по первым буквам фамилии, имени и отчества в латинском регистре</w:t>
      </w:r>
    </w:p>
    <w:p w:rsidR="00E518F0" w:rsidRPr="00370412" w:rsidRDefault="00E518F0" w:rsidP="00E518F0">
      <w:pPr>
        <w:jc w:val="both"/>
      </w:pPr>
      <w:r>
        <w:t>3</w:t>
      </w:r>
      <w:r w:rsidR="00CE16FE">
        <w:t>.</w:t>
      </w:r>
      <w:r w:rsidRPr="00370412">
        <w:t xml:space="preserve"> Создать текстовый файл и сохранить его в каталоге </w:t>
      </w:r>
      <w:r w:rsidRPr="00370412">
        <w:rPr>
          <w:lang w:val="en-US"/>
        </w:rPr>
        <w:t>FIO</w:t>
      </w:r>
    </w:p>
    <w:p w:rsidR="00E518F0" w:rsidRPr="00370412" w:rsidRDefault="00E518F0" w:rsidP="00E518F0">
      <w:pPr>
        <w:jc w:val="both"/>
      </w:pPr>
      <w:r>
        <w:t>4</w:t>
      </w:r>
      <w:r w:rsidR="00CE16FE">
        <w:t>.</w:t>
      </w:r>
      <w:r w:rsidRPr="00370412">
        <w:t xml:space="preserve"> Включить/выключить левую, правую панель, обе панели </w:t>
      </w:r>
      <w:r w:rsidRPr="00370412">
        <w:rPr>
          <w:lang w:val="en-US"/>
        </w:rPr>
        <w:t>NC</w:t>
      </w:r>
    </w:p>
    <w:p w:rsidR="00E518F0" w:rsidRPr="00370412" w:rsidRDefault="00E518F0" w:rsidP="00E518F0">
      <w:pPr>
        <w:jc w:val="both"/>
      </w:pPr>
      <w:r>
        <w:t>5</w:t>
      </w:r>
      <w:r w:rsidR="00CE16FE">
        <w:t>.</w:t>
      </w:r>
      <w:r w:rsidRPr="00370412">
        <w:t xml:space="preserve"> Поменять местами левую и правую панели</w:t>
      </w:r>
    </w:p>
    <w:p w:rsidR="00E518F0" w:rsidRPr="00370412" w:rsidRDefault="00E518F0" w:rsidP="00E518F0">
      <w:pPr>
        <w:jc w:val="both"/>
      </w:pPr>
      <w:r>
        <w:t>6</w:t>
      </w:r>
      <w:r w:rsidR="00CE16FE">
        <w:t>.</w:t>
      </w:r>
      <w:r w:rsidRPr="00370412">
        <w:t xml:space="preserve">Создать на диске </w:t>
      </w:r>
      <w:r w:rsidR="005240EF">
        <w:t>С</w:t>
      </w:r>
      <w:r w:rsidRPr="00370412">
        <w:t>: каталог 111</w:t>
      </w:r>
    </w:p>
    <w:p w:rsidR="00E518F0" w:rsidRPr="00370412" w:rsidRDefault="00E518F0" w:rsidP="00E518F0">
      <w:pPr>
        <w:jc w:val="both"/>
      </w:pPr>
      <w:r>
        <w:t>7</w:t>
      </w:r>
      <w:r w:rsidR="00CE16FE">
        <w:t>.</w:t>
      </w:r>
      <w:r w:rsidRPr="00370412">
        <w:t xml:space="preserve"> Скопировать созданный и сохраненный ранее файл из каталога С:\</w:t>
      </w:r>
      <w:r w:rsidRPr="00370412">
        <w:rPr>
          <w:lang w:val="en-US"/>
        </w:rPr>
        <w:t>FIO</w:t>
      </w:r>
      <w:r w:rsidRPr="00370412">
        <w:t xml:space="preserve"> в </w:t>
      </w:r>
      <w:r w:rsidR="005240EF">
        <w:t>С</w:t>
      </w:r>
      <w:r w:rsidRPr="00370412">
        <w:t>:\111</w:t>
      </w:r>
    </w:p>
    <w:p w:rsidR="00E518F0" w:rsidRPr="00370412" w:rsidRDefault="00E518F0" w:rsidP="00E518F0">
      <w:pPr>
        <w:jc w:val="both"/>
      </w:pPr>
      <w:r>
        <w:t>8</w:t>
      </w:r>
      <w:r w:rsidR="00CE16FE">
        <w:t>.</w:t>
      </w:r>
      <w:r w:rsidRPr="00370412">
        <w:t xml:space="preserve"> Создать на диске </w:t>
      </w:r>
      <w:r w:rsidR="005240EF">
        <w:t>С</w:t>
      </w:r>
      <w:r w:rsidRPr="00370412">
        <w:t>: каталог 222</w:t>
      </w:r>
    </w:p>
    <w:p w:rsidR="00E518F0" w:rsidRPr="00370412" w:rsidRDefault="00E518F0" w:rsidP="00E518F0">
      <w:pPr>
        <w:jc w:val="both"/>
      </w:pPr>
      <w:r>
        <w:t>9</w:t>
      </w:r>
      <w:r w:rsidR="00CE16FE">
        <w:t>.</w:t>
      </w:r>
      <w:r w:rsidRPr="00370412">
        <w:t xml:space="preserve"> Создать файл </w:t>
      </w:r>
      <w:r w:rsidRPr="00370412">
        <w:rPr>
          <w:lang w:val="en-US"/>
        </w:rPr>
        <w:t>NC</w:t>
      </w:r>
      <w:r w:rsidRPr="00370412">
        <w:t>.</w:t>
      </w:r>
      <w:r w:rsidRPr="00370412">
        <w:rPr>
          <w:lang w:val="en-US"/>
        </w:rPr>
        <w:t>INI</w:t>
      </w:r>
      <w:r w:rsidRPr="00370412">
        <w:t xml:space="preserve"> в каталоге </w:t>
      </w:r>
      <w:r w:rsidR="005240EF">
        <w:t>С</w:t>
      </w:r>
      <w:r w:rsidRPr="00370412">
        <w:t>:\222</w:t>
      </w:r>
    </w:p>
    <w:p w:rsidR="005240EF" w:rsidRDefault="00E518F0" w:rsidP="00E518F0">
      <w:pPr>
        <w:jc w:val="both"/>
      </w:pPr>
      <w:r w:rsidRPr="00370412">
        <w:t>1</w:t>
      </w:r>
      <w:r>
        <w:t>0</w:t>
      </w:r>
      <w:r w:rsidR="00CE16FE">
        <w:t>.</w:t>
      </w:r>
      <w:r w:rsidRPr="00370412">
        <w:t xml:space="preserve">Переименовать файл </w:t>
      </w:r>
      <w:r w:rsidRPr="00370412">
        <w:rPr>
          <w:lang w:val="en-US"/>
        </w:rPr>
        <w:t>NC</w:t>
      </w:r>
      <w:r w:rsidRPr="00370412">
        <w:t>.</w:t>
      </w:r>
      <w:r w:rsidRPr="00370412">
        <w:rPr>
          <w:lang w:val="en-US"/>
        </w:rPr>
        <w:t>INI</w:t>
      </w:r>
      <w:r w:rsidRPr="00370412">
        <w:t xml:space="preserve"> в каталоге </w:t>
      </w:r>
      <w:r w:rsidR="005240EF">
        <w:t>С</w:t>
      </w:r>
      <w:r w:rsidRPr="00370412">
        <w:t xml:space="preserve">:\222 в </w:t>
      </w:r>
      <w:r w:rsidRPr="00370412">
        <w:rPr>
          <w:lang w:val="en-US"/>
        </w:rPr>
        <w:t>NC</w:t>
      </w:r>
      <w:r w:rsidRPr="00370412">
        <w:t>.</w:t>
      </w:r>
      <w:r w:rsidRPr="00370412">
        <w:rPr>
          <w:lang w:val="en-US"/>
        </w:rPr>
        <w:t>NEW</w:t>
      </w:r>
    </w:p>
    <w:p w:rsidR="005240EF" w:rsidRPr="00F668B9" w:rsidRDefault="005240EF" w:rsidP="005240EF">
      <w:pPr>
        <w:shd w:val="clear" w:color="auto" w:fill="FFFFFF"/>
        <w:autoSpaceDE w:val="0"/>
        <w:autoSpaceDN w:val="0"/>
        <w:adjustRightInd w:val="0"/>
        <w:jc w:val="both"/>
        <w:rPr>
          <w:szCs w:val="24"/>
        </w:rPr>
      </w:pPr>
      <w:r>
        <w:rPr>
          <w:color w:val="000000"/>
          <w:szCs w:val="24"/>
        </w:rPr>
        <w:t>11</w:t>
      </w:r>
      <w:r w:rsidR="00CE16FE">
        <w:rPr>
          <w:color w:val="000000"/>
          <w:szCs w:val="24"/>
        </w:rPr>
        <w:t>.</w:t>
      </w:r>
      <w:r w:rsidRPr="00F668B9">
        <w:rPr>
          <w:color w:val="000000"/>
          <w:szCs w:val="24"/>
        </w:rPr>
        <w:t>Просмотреть иерархическую структуру диска С</w:t>
      </w:r>
    </w:p>
    <w:p w:rsidR="005240EF" w:rsidRPr="005240EF" w:rsidRDefault="005240EF" w:rsidP="005240EF">
      <w:pPr>
        <w:shd w:val="clear" w:color="auto" w:fill="FFFFFF"/>
        <w:autoSpaceDE w:val="0"/>
        <w:autoSpaceDN w:val="0"/>
        <w:adjustRightInd w:val="0"/>
        <w:jc w:val="both"/>
        <w:rPr>
          <w:szCs w:val="24"/>
        </w:rPr>
      </w:pPr>
      <w:r w:rsidRPr="005240EF">
        <w:rPr>
          <w:color w:val="000000"/>
          <w:szCs w:val="24"/>
        </w:rPr>
        <w:t>12</w:t>
      </w:r>
      <w:r w:rsidR="00CE16FE">
        <w:rPr>
          <w:color w:val="000000"/>
          <w:szCs w:val="24"/>
        </w:rPr>
        <w:t>.</w:t>
      </w:r>
      <w:r>
        <w:rPr>
          <w:color w:val="000000"/>
          <w:szCs w:val="24"/>
        </w:rPr>
        <w:t>Создать и с</w:t>
      </w:r>
      <w:r w:rsidRPr="00F668B9">
        <w:rPr>
          <w:color w:val="000000"/>
          <w:szCs w:val="24"/>
        </w:rPr>
        <w:t>оединить</w:t>
      </w:r>
      <w:r w:rsidR="00AC0A4C">
        <w:rPr>
          <w:color w:val="000000"/>
          <w:szCs w:val="24"/>
        </w:rPr>
        <w:t xml:space="preserve"> </w:t>
      </w:r>
      <w:r w:rsidRPr="00F668B9">
        <w:rPr>
          <w:color w:val="000000"/>
          <w:szCs w:val="24"/>
        </w:rPr>
        <w:t>файлы</w:t>
      </w:r>
      <w:r w:rsidR="00AC0A4C">
        <w:rPr>
          <w:color w:val="000000"/>
          <w:szCs w:val="24"/>
        </w:rPr>
        <w:t xml:space="preserve"> </w:t>
      </w:r>
      <w:r w:rsidRPr="00F668B9">
        <w:rPr>
          <w:color w:val="000000"/>
          <w:szCs w:val="24"/>
          <w:lang w:val="en-US"/>
        </w:rPr>
        <w:t>my</w:t>
      </w:r>
      <w:r w:rsidRPr="005240EF">
        <w:rPr>
          <w:color w:val="000000"/>
          <w:szCs w:val="24"/>
        </w:rPr>
        <w:t>_</w:t>
      </w:r>
      <w:r w:rsidRPr="00F668B9">
        <w:rPr>
          <w:color w:val="000000"/>
          <w:szCs w:val="24"/>
          <w:lang w:val="en-US"/>
        </w:rPr>
        <w:t>text</w:t>
      </w:r>
      <w:r w:rsidRPr="005240EF">
        <w:rPr>
          <w:color w:val="000000"/>
          <w:szCs w:val="24"/>
        </w:rPr>
        <w:t>1.</w:t>
      </w:r>
      <w:r w:rsidRPr="00F668B9">
        <w:rPr>
          <w:color w:val="000000"/>
          <w:szCs w:val="24"/>
          <w:lang w:val="en-US"/>
        </w:rPr>
        <w:t>txt</w:t>
      </w:r>
      <w:r w:rsidRPr="00F668B9">
        <w:rPr>
          <w:color w:val="000000"/>
          <w:szCs w:val="24"/>
        </w:rPr>
        <w:t>и</w:t>
      </w:r>
      <w:r w:rsidRPr="00F668B9">
        <w:rPr>
          <w:color w:val="000000"/>
          <w:szCs w:val="24"/>
          <w:lang w:val="en-US"/>
        </w:rPr>
        <w:t>my</w:t>
      </w:r>
      <w:r w:rsidRPr="005240EF">
        <w:rPr>
          <w:color w:val="000000"/>
          <w:szCs w:val="24"/>
        </w:rPr>
        <w:t>_</w:t>
      </w:r>
      <w:r w:rsidRPr="00F668B9">
        <w:rPr>
          <w:color w:val="000000"/>
          <w:szCs w:val="24"/>
          <w:lang w:val="en-US"/>
        </w:rPr>
        <w:t>text</w:t>
      </w:r>
      <w:r w:rsidRPr="005240EF">
        <w:rPr>
          <w:color w:val="000000"/>
          <w:szCs w:val="24"/>
        </w:rPr>
        <w:t>2.</w:t>
      </w:r>
      <w:r w:rsidRPr="00F668B9">
        <w:rPr>
          <w:color w:val="000000"/>
          <w:szCs w:val="24"/>
          <w:lang w:val="en-US"/>
        </w:rPr>
        <w:t>txt</w:t>
      </w:r>
      <w:r w:rsidR="00AC0A4C">
        <w:rPr>
          <w:color w:val="000000"/>
          <w:szCs w:val="24"/>
        </w:rPr>
        <w:t xml:space="preserve"> </w:t>
      </w:r>
      <w:r w:rsidRPr="00F668B9">
        <w:rPr>
          <w:color w:val="000000"/>
          <w:szCs w:val="24"/>
        </w:rPr>
        <w:t>в</w:t>
      </w:r>
      <w:r w:rsidR="00AC0A4C">
        <w:rPr>
          <w:color w:val="000000"/>
          <w:szCs w:val="24"/>
        </w:rPr>
        <w:t xml:space="preserve"> </w:t>
      </w:r>
      <w:r w:rsidRPr="00F668B9">
        <w:rPr>
          <w:color w:val="000000"/>
          <w:szCs w:val="24"/>
        </w:rPr>
        <w:t>файл</w:t>
      </w:r>
      <w:r w:rsidR="00AC0A4C">
        <w:rPr>
          <w:color w:val="000000"/>
          <w:szCs w:val="24"/>
        </w:rPr>
        <w:t xml:space="preserve"> </w:t>
      </w:r>
      <w:r w:rsidRPr="00F668B9">
        <w:rPr>
          <w:color w:val="000000"/>
          <w:szCs w:val="24"/>
          <w:lang w:val="en-US"/>
        </w:rPr>
        <w:t>dd</w:t>
      </w:r>
      <w:r w:rsidRPr="005240EF">
        <w:rPr>
          <w:color w:val="000000"/>
          <w:szCs w:val="24"/>
        </w:rPr>
        <w:t>.</w:t>
      </w:r>
      <w:r w:rsidRPr="00F668B9">
        <w:rPr>
          <w:color w:val="000000"/>
          <w:szCs w:val="24"/>
          <w:lang w:val="en-US"/>
        </w:rPr>
        <w:t>dat</w:t>
      </w:r>
      <w:r w:rsidRPr="005240EF">
        <w:rPr>
          <w:color w:val="000000"/>
          <w:szCs w:val="24"/>
        </w:rPr>
        <w:t>.</w:t>
      </w:r>
    </w:p>
    <w:p w:rsidR="005240EF" w:rsidRPr="006C5627" w:rsidRDefault="005240EF" w:rsidP="005240EF">
      <w:pPr>
        <w:shd w:val="clear" w:color="auto" w:fill="FFFFFF"/>
        <w:autoSpaceDE w:val="0"/>
        <w:autoSpaceDN w:val="0"/>
        <w:adjustRightInd w:val="0"/>
        <w:jc w:val="both"/>
        <w:rPr>
          <w:szCs w:val="24"/>
        </w:rPr>
      </w:pPr>
      <w:r w:rsidRPr="006C5627">
        <w:rPr>
          <w:color w:val="000000"/>
          <w:szCs w:val="24"/>
        </w:rPr>
        <w:t>13</w:t>
      </w:r>
      <w:r w:rsidR="00CE16FE" w:rsidRPr="006C5627">
        <w:rPr>
          <w:color w:val="000000"/>
          <w:szCs w:val="24"/>
        </w:rPr>
        <w:t>.</w:t>
      </w:r>
      <w:r w:rsidRPr="00F668B9">
        <w:rPr>
          <w:color w:val="000000"/>
          <w:szCs w:val="24"/>
        </w:rPr>
        <w:t>Переименовать</w:t>
      </w:r>
      <w:r w:rsidRPr="00F668B9">
        <w:rPr>
          <w:color w:val="000000"/>
          <w:szCs w:val="24"/>
          <w:lang w:val="en-US"/>
        </w:rPr>
        <w:t>my</w:t>
      </w:r>
      <w:r w:rsidRPr="006C5627">
        <w:rPr>
          <w:color w:val="000000"/>
          <w:szCs w:val="24"/>
        </w:rPr>
        <w:t>_</w:t>
      </w:r>
      <w:r w:rsidRPr="00F668B9">
        <w:rPr>
          <w:color w:val="000000"/>
          <w:szCs w:val="24"/>
          <w:lang w:val="en-US"/>
        </w:rPr>
        <w:t>text</w:t>
      </w:r>
      <w:r w:rsidRPr="006C5627">
        <w:rPr>
          <w:color w:val="000000"/>
          <w:szCs w:val="24"/>
        </w:rPr>
        <w:t>2.</w:t>
      </w:r>
      <w:r w:rsidRPr="00F668B9">
        <w:rPr>
          <w:color w:val="000000"/>
          <w:szCs w:val="24"/>
          <w:lang w:val="en-US"/>
        </w:rPr>
        <w:t>txt</w:t>
      </w:r>
      <w:r w:rsidRPr="00F668B9">
        <w:rPr>
          <w:color w:val="000000"/>
          <w:szCs w:val="24"/>
        </w:rPr>
        <w:t>в</w:t>
      </w:r>
      <w:r w:rsidRPr="00F668B9">
        <w:rPr>
          <w:color w:val="000000"/>
          <w:szCs w:val="24"/>
          <w:lang w:val="en-US"/>
        </w:rPr>
        <w:t>text</w:t>
      </w:r>
      <w:r w:rsidRPr="006C5627">
        <w:rPr>
          <w:color w:val="000000"/>
          <w:szCs w:val="24"/>
        </w:rPr>
        <w:t>2.</w:t>
      </w:r>
      <w:r w:rsidRPr="00F668B9">
        <w:rPr>
          <w:color w:val="000000"/>
          <w:szCs w:val="24"/>
          <w:lang w:val="en-US"/>
        </w:rPr>
        <w:t>dat</w:t>
      </w:r>
      <w:r w:rsidRPr="006C5627">
        <w:rPr>
          <w:color w:val="000000"/>
          <w:szCs w:val="24"/>
        </w:rPr>
        <w:t>.</w:t>
      </w:r>
    </w:p>
    <w:p w:rsidR="005240EF" w:rsidRPr="00F668B9" w:rsidRDefault="005240EF" w:rsidP="005240EF">
      <w:pPr>
        <w:shd w:val="clear" w:color="auto" w:fill="FFFFFF"/>
        <w:autoSpaceDE w:val="0"/>
        <w:autoSpaceDN w:val="0"/>
        <w:adjustRightInd w:val="0"/>
        <w:jc w:val="both"/>
        <w:rPr>
          <w:szCs w:val="24"/>
        </w:rPr>
      </w:pPr>
      <w:r w:rsidRPr="00F668B9">
        <w:rPr>
          <w:color w:val="000000"/>
          <w:szCs w:val="24"/>
        </w:rPr>
        <w:t>14</w:t>
      </w:r>
      <w:r w:rsidR="00CE16FE">
        <w:rPr>
          <w:color w:val="000000"/>
          <w:szCs w:val="24"/>
        </w:rPr>
        <w:t>.</w:t>
      </w:r>
      <w:r w:rsidRPr="00F668B9">
        <w:rPr>
          <w:color w:val="000000"/>
          <w:szCs w:val="24"/>
        </w:rPr>
        <w:t xml:space="preserve"> Вывести на экран текущую дату.</w:t>
      </w:r>
    </w:p>
    <w:p w:rsidR="005240EF" w:rsidRPr="00F668B9" w:rsidRDefault="005240EF" w:rsidP="005240EF">
      <w:pPr>
        <w:shd w:val="clear" w:color="auto" w:fill="FFFFFF"/>
        <w:autoSpaceDE w:val="0"/>
        <w:autoSpaceDN w:val="0"/>
        <w:adjustRightInd w:val="0"/>
        <w:jc w:val="both"/>
        <w:rPr>
          <w:color w:val="000000"/>
          <w:szCs w:val="24"/>
        </w:rPr>
      </w:pPr>
      <w:r w:rsidRPr="00F668B9">
        <w:rPr>
          <w:color w:val="000000"/>
          <w:szCs w:val="24"/>
        </w:rPr>
        <w:t>15</w:t>
      </w:r>
      <w:r w:rsidR="00CE16FE">
        <w:rPr>
          <w:color w:val="000000"/>
          <w:szCs w:val="24"/>
        </w:rPr>
        <w:t>.</w:t>
      </w:r>
      <w:r w:rsidRPr="00F668B9">
        <w:rPr>
          <w:color w:val="000000"/>
          <w:szCs w:val="24"/>
        </w:rPr>
        <w:t xml:space="preserve"> Вывести на экран текущее время.</w:t>
      </w:r>
    </w:p>
    <w:p w:rsidR="005240EF" w:rsidRDefault="005240EF" w:rsidP="00E518F0">
      <w:pPr>
        <w:jc w:val="both"/>
      </w:pPr>
    </w:p>
    <w:p w:rsidR="005240EF" w:rsidRPr="00AA118F" w:rsidRDefault="005240EF" w:rsidP="00BB1EFD">
      <w:pPr>
        <w:jc w:val="center"/>
        <w:rPr>
          <w:b/>
        </w:rPr>
      </w:pPr>
      <w:r w:rsidRPr="00AA118F">
        <w:rPr>
          <w:b/>
        </w:rPr>
        <w:t>Контрольные вопросы</w:t>
      </w:r>
      <w:r w:rsidR="00CE16FE">
        <w:rPr>
          <w:b/>
        </w:rPr>
        <w:t>:</w:t>
      </w:r>
    </w:p>
    <w:p w:rsidR="005240EF" w:rsidRDefault="00E518F0" w:rsidP="00E518F0">
      <w:pPr>
        <w:jc w:val="both"/>
        <w:rPr>
          <w:szCs w:val="24"/>
        </w:rPr>
      </w:pPr>
      <w:r w:rsidRPr="007C13F8">
        <w:rPr>
          <w:szCs w:val="24"/>
        </w:rPr>
        <w:t>1</w:t>
      </w:r>
      <w:r w:rsidR="00CE16FE">
        <w:rPr>
          <w:szCs w:val="24"/>
        </w:rPr>
        <w:t>.</w:t>
      </w:r>
      <w:r w:rsidRPr="007C13F8">
        <w:rPr>
          <w:szCs w:val="24"/>
        </w:rPr>
        <w:t xml:space="preserve"> Что такое программа-оболочка операционной системы?</w:t>
      </w:r>
    </w:p>
    <w:p w:rsidR="00E518F0" w:rsidRPr="00AC0A4C" w:rsidRDefault="00E518F0" w:rsidP="00E518F0">
      <w:pPr>
        <w:jc w:val="both"/>
        <w:rPr>
          <w:szCs w:val="24"/>
          <w:lang w:val="en-US"/>
        </w:rPr>
      </w:pPr>
      <w:r w:rsidRPr="00AC0A4C">
        <w:rPr>
          <w:szCs w:val="24"/>
          <w:lang w:val="en-US"/>
        </w:rPr>
        <w:t>2</w:t>
      </w:r>
      <w:r w:rsidR="00CE16FE" w:rsidRPr="00AC0A4C">
        <w:rPr>
          <w:szCs w:val="24"/>
          <w:lang w:val="en-US"/>
        </w:rPr>
        <w:t>.</w:t>
      </w:r>
      <w:r w:rsidRPr="007C13F8">
        <w:rPr>
          <w:szCs w:val="24"/>
        </w:rPr>
        <w:t>Возможности</w:t>
      </w:r>
      <w:r w:rsidR="00AC0A4C" w:rsidRPr="00AC0A4C">
        <w:rPr>
          <w:szCs w:val="24"/>
          <w:lang w:val="en-US"/>
        </w:rPr>
        <w:t xml:space="preserve"> </w:t>
      </w:r>
      <w:r w:rsidRPr="007C13F8">
        <w:rPr>
          <w:szCs w:val="24"/>
          <w:lang w:val="en-US"/>
        </w:rPr>
        <w:t>Norton</w:t>
      </w:r>
      <w:r w:rsidR="00AC0A4C" w:rsidRPr="00AC0A4C">
        <w:rPr>
          <w:szCs w:val="24"/>
          <w:lang w:val="en-US"/>
        </w:rPr>
        <w:t xml:space="preserve"> </w:t>
      </w:r>
      <w:r w:rsidRPr="007C13F8">
        <w:rPr>
          <w:szCs w:val="24"/>
          <w:lang w:val="en-US"/>
        </w:rPr>
        <w:t>Commander</w:t>
      </w:r>
      <w:r w:rsidRPr="00AC0A4C">
        <w:rPr>
          <w:szCs w:val="24"/>
          <w:lang w:val="en-US"/>
        </w:rPr>
        <w:t xml:space="preserve">. </w:t>
      </w:r>
    </w:p>
    <w:p w:rsidR="00E518F0" w:rsidRPr="00AC0A4C" w:rsidRDefault="00E518F0" w:rsidP="00E518F0">
      <w:pPr>
        <w:jc w:val="both"/>
        <w:rPr>
          <w:szCs w:val="24"/>
          <w:lang w:val="en-US"/>
        </w:rPr>
      </w:pPr>
      <w:r w:rsidRPr="00AC0A4C">
        <w:rPr>
          <w:szCs w:val="24"/>
          <w:lang w:val="en-US"/>
        </w:rPr>
        <w:t>3</w:t>
      </w:r>
      <w:r w:rsidR="00CE16FE" w:rsidRPr="00AC0A4C">
        <w:rPr>
          <w:szCs w:val="24"/>
          <w:lang w:val="en-US"/>
        </w:rPr>
        <w:t>.</w:t>
      </w:r>
      <w:r w:rsidRPr="007C13F8">
        <w:rPr>
          <w:szCs w:val="24"/>
        </w:rPr>
        <w:t>Назначение</w:t>
      </w:r>
      <w:r w:rsidR="00AC0A4C" w:rsidRPr="00AC0A4C">
        <w:rPr>
          <w:szCs w:val="24"/>
          <w:lang w:val="en-US"/>
        </w:rPr>
        <w:t xml:space="preserve"> </w:t>
      </w:r>
      <w:r w:rsidRPr="007C13F8">
        <w:rPr>
          <w:szCs w:val="24"/>
        </w:rPr>
        <w:t>панелей</w:t>
      </w:r>
      <w:r w:rsidRPr="007C13F8">
        <w:rPr>
          <w:szCs w:val="24"/>
          <w:lang w:val="en-US"/>
        </w:rPr>
        <w:t>Norton</w:t>
      </w:r>
      <w:r w:rsidR="00AC0A4C" w:rsidRPr="00AC0A4C">
        <w:rPr>
          <w:szCs w:val="24"/>
          <w:lang w:val="en-US"/>
        </w:rPr>
        <w:t xml:space="preserve"> </w:t>
      </w:r>
      <w:r w:rsidRPr="007C13F8">
        <w:rPr>
          <w:szCs w:val="24"/>
          <w:lang w:val="en-US"/>
        </w:rPr>
        <w:t>Commander</w:t>
      </w:r>
      <w:r w:rsidRPr="00AC0A4C">
        <w:rPr>
          <w:szCs w:val="24"/>
          <w:lang w:val="en-US"/>
        </w:rPr>
        <w:t>.</w:t>
      </w:r>
    </w:p>
    <w:p w:rsidR="00E518F0" w:rsidRPr="007C13F8" w:rsidRDefault="00E518F0" w:rsidP="00E518F0">
      <w:pPr>
        <w:jc w:val="both"/>
        <w:rPr>
          <w:szCs w:val="24"/>
        </w:rPr>
      </w:pPr>
      <w:r w:rsidRPr="007C13F8">
        <w:rPr>
          <w:szCs w:val="24"/>
        </w:rPr>
        <w:t>4</w:t>
      </w:r>
      <w:r w:rsidR="00CE16FE">
        <w:rPr>
          <w:szCs w:val="24"/>
        </w:rPr>
        <w:t>.</w:t>
      </w:r>
      <w:r w:rsidRPr="007C13F8">
        <w:rPr>
          <w:szCs w:val="24"/>
        </w:rPr>
        <w:t xml:space="preserve"> Какой файл или каталог называется текущим?</w:t>
      </w:r>
    </w:p>
    <w:p w:rsidR="00E518F0" w:rsidRPr="007C13F8" w:rsidRDefault="00E518F0" w:rsidP="00E518F0">
      <w:pPr>
        <w:jc w:val="both"/>
        <w:rPr>
          <w:szCs w:val="24"/>
        </w:rPr>
      </w:pPr>
      <w:r w:rsidRPr="007C13F8">
        <w:rPr>
          <w:szCs w:val="24"/>
        </w:rPr>
        <w:t>5</w:t>
      </w:r>
      <w:r w:rsidR="00CE16FE">
        <w:rPr>
          <w:szCs w:val="24"/>
        </w:rPr>
        <w:t>.</w:t>
      </w:r>
      <w:r w:rsidRPr="007C13F8">
        <w:rPr>
          <w:szCs w:val="24"/>
        </w:rPr>
        <w:t xml:space="preserve"> Какая комбинация клавиш осуществляет смену диска?</w:t>
      </w:r>
    </w:p>
    <w:p w:rsidR="00E518F0" w:rsidRPr="007C13F8" w:rsidRDefault="00E518F0" w:rsidP="00E518F0">
      <w:pPr>
        <w:jc w:val="both"/>
        <w:rPr>
          <w:szCs w:val="24"/>
        </w:rPr>
      </w:pPr>
      <w:r w:rsidRPr="007C13F8">
        <w:rPr>
          <w:szCs w:val="24"/>
        </w:rPr>
        <w:t>6</w:t>
      </w:r>
      <w:r w:rsidR="00CE16FE">
        <w:rPr>
          <w:szCs w:val="24"/>
        </w:rPr>
        <w:t>.</w:t>
      </w:r>
      <w:r w:rsidRPr="007C13F8">
        <w:rPr>
          <w:szCs w:val="24"/>
        </w:rPr>
        <w:t xml:space="preserve"> Назначение функциональных клавиш F1, </w:t>
      </w:r>
      <w:r w:rsidRPr="007C13F8">
        <w:rPr>
          <w:szCs w:val="24"/>
          <w:lang w:val="en-US"/>
        </w:rPr>
        <w:t>F</w:t>
      </w:r>
      <w:r w:rsidRPr="007C13F8">
        <w:rPr>
          <w:szCs w:val="24"/>
        </w:rPr>
        <w:t xml:space="preserve">3, </w:t>
      </w:r>
      <w:r w:rsidRPr="007C13F8">
        <w:rPr>
          <w:szCs w:val="24"/>
          <w:lang w:val="en-US"/>
        </w:rPr>
        <w:t>F</w:t>
      </w:r>
      <w:r w:rsidRPr="007C13F8">
        <w:rPr>
          <w:szCs w:val="24"/>
        </w:rPr>
        <w:t xml:space="preserve">5, </w:t>
      </w:r>
      <w:r w:rsidRPr="007C13F8">
        <w:rPr>
          <w:szCs w:val="24"/>
          <w:lang w:val="en-US"/>
        </w:rPr>
        <w:t>F</w:t>
      </w:r>
      <w:r w:rsidRPr="007C13F8">
        <w:rPr>
          <w:szCs w:val="24"/>
        </w:rPr>
        <w:t xml:space="preserve">7, </w:t>
      </w:r>
      <w:r w:rsidRPr="007C13F8">
        <w:rPr>
          <w:szCs w:val="24"/>
          <w:lang w:val="en-US"/>
        </w:rPr>
        <w:t>F</w:t>
      </w:r>
      <w:r w:rsidRPr="007C13F8">
        <w:rPr>
          <w:szCs w:val="24"/>
        </w:rPr>
        <w:t xml:space="preserve">9 в </w:t>
      </w:r>
      <w:r w:rsidRPr="007C13F8">
        <w:rPr>
          <w:szCs w:val="24"/>
          <w:lang w:val="en-US"/>
        </w:rPr>
        <w:t>NC</w:t>
      </w:r>
      <w:r w:rsidRPr="007C13F8">
        <w:rPr>
          <w:szCs w:val="24"/>
        </w:rPr>
        <w:t>.</w:t>
      </w:r>
    </w:p>
    <w:p w:rsidR="00E518F0" w:rsidRPr="007C13F8" w:rsidRDefault="00E518F0" w:rsidP="00E518F0">
      <w:pPr>
        <w:jc w:val="both"/>
        <w:rPr>
          <w:szCs w:val="24"/>
        </w:rPr>
      </w:pPr>
      <w:r w:rsidRPr="007C13F8">
        <w:rPr>
          <w:szCs w:val="24"/>
        </w:rPr>
        <w:t>7</w:t>
      </w:r>
      <w:r w:rsidR="00CE16FE">
        <w:rPr>
          <w:szCs w:val="24"/>
        </w:rPr>
        <w:t>.</w:t>
      </w:r>
      <w:r w:rsidRPr="007C13F8">
        <w:rPr>
          <w:szCs w:val="24"/>
        </w:rPr>
        <w:t xml:space="preserve"> Назначение функциональных клавиш F2, </w:t>
      </w:r>
      <w:r w:rsidRPr="007C13F8">
        <w:rPr>
          <w:szCs w:val="24"/>
          <w:lang w:val="en-US"/>
        </w:rPr>
        <w:t>F</w:t>
      </w:r>
      <w:r w:rsidRPr="007C13F8">
        <w:rPr>
          <w:szCs w:val="24"/>
        </w:rPr>
        <w:t xml:space="preserve">4, </w:t>
      </w:r>
      <w:r w:rsidRPr="007C13F8">
        <w:rPr>
          <w:szCs w:val="24"/>
          <w:lang w:val="en-US"/>
        </w:rPr>
        <w:t>F</w:t>
      </w:r>
      <w:r w:rsidRPr="007C13F8">
        <w:rPr>
          <w:szCs w:val="24"/>
        </w:rPr>
        <w:t xml:space="preserve">6, </w:t>
      </w:r>
      <w:r w:rsidRPr="007C13F8">
        <w:rPr>
          <w:szCs w:val="24"/>
          <w:lang w:val="en-US"/>
        </w:rPr>
        <w:t>F</w:t>
      </w:r>
      <w:r w:rsidRPr="007C13F8">
        <w:rPr>
          <w:szCs w:val="24"/>
        </w:rPr>
        <w:t xml:space="preserve">8, </w:t>
      </w:r>
      <w:r w:rsidRPr="007C13F8">
        <w:rPr>
          <w:szCs w:val="24"/>
          <w:lang w:val="en-US"/>
        </w:rPr>
        <w:t>F</w:t>
      </w:r>
      <w:r w:rsidRPr="007C13F8">
        <w:rPr>
          <w:szCs w:val="24"/>
        </w:rPr>
        <w:t xml:space="preserve">10 в </w:t>
      </w:r>
      <w:r w:rsidRPr="007C13F8">
        <w:rPr>
          <w:szCs w:val="24"/>
          <w:lang w:val="en-US"/>
        </w:rPr>
        <w:t>NC</w:t>
      </w:r>
      <w:r w:rsidRPr="007C13F8">
        <w:rPr>
          <w:szCs w:val="24"/>
        </w:rPr>
        <w:t>.</w:t>
      </w:r>
    </w:p>
    <w:p w:rsidR="00E518F0" w:rsidRPr="007C13F8" w:rsidRDefault="00E518F0" w:rsidP="00E518F0">
      <w:pPr>
        <w:jc w:val="both"/>
        <w:rPr>
          <w:szCs w:val="24"/>
        </w:rPr>
      </w:pPr>
      <w:r w:rsidRPr="007C13F8">
        <w:rPr>
          <w:szCs w:val="24"/>
        </w:rPr>
        <w:t>8</w:t>
      </w:r>
      <w:r w:rsidR="00CE16FE">
        <w:rPr>
          <w:szCs w:val="24"/>
        </w:rPr>
        <w:t>.</w:t>
      </w:r>
      <w:r w:rsidRPr="007C13F8">
        <w:rPr>
          <w:szCs w:val="24"/>
        </w:rPr>
        <w:t xml:space="preserve"> Какая комбинация клавиш позволяет менять панели местами?</w:t>
      </w:r>
    </w:p>
    <w:p w:rsidR="00C27CB6" w:rsidRDefault="00E518F0" w:rsidP="00E518F0">
      <w:pPr>
        <w:jc w:val="both"/>
        <w:rPr>
          <w:szCs w:val="24"/>
        </w:rPr>
      </w:pPr>
      <w:r w:rsidRPr="007C13F8">
        <w:rPr>
          <w:szCs w:val="24"/>
        </w:rPr>
        <w:t>9</w:t>
      </w:r>
      <w:r w:rsidR="00CE16FE">
        <w:rPr>
          <w:szCs w:val="24"/>
        </w:rPr>
        <w:t>.</w:t>
      </w:r>
      <w:r w:rsidRPr="007C13F8">
        <w:rPr>
          <w:szCs w:val="24"/>
        </w:rPr>
        <w:t xml:space="preserve"> Что такое корневой каталог?</w:t>
      </w:r>
    </w:p>
    <w:p w:rsidR="00E518F0" w:rsidRPr="007C13F8" w:rsidRDefault="00E518F0" w:rsidP="00E518F0">
      <w:pPr>
        <w:jc w:val="both"/>
        <w:rPr>
          <w:szCs w:val="24"/>
        </w:rPr>
      </w:pPr>
      <w:r w:rsidRPr="007C13F8">
        <w:rPr>
          <w:szCs w:val="24"/>
        </w:rPr>
        <w:t>10</w:t>
      </w:r>
      <w:r w:rsidR="00C27CB6" w:rsidRPr="00C27CB6">
        <w:rPr>
          <w:szCs w:val="24"/>
        </w:rPr>
        <w:t>.</w:t>
      </w:r>
      <w:r w:rsidRPr="007C13F8">
        <w:rPr>
          <w:szCs w:val="24"/>
        </w:rPr>
        <w:t xml:space="preserve"> Что такое файл? Требования к именам файлов.</w:t>
      </w:r>
    </w:p>
    <w:p w:rsidR="00780DB0" w:rsidRDefault="00780DB0" w:rsidP="004B1395">
      <w:pPr>
        <w:rPr>
          <w:b/>
          <w:bCs/>
          <w:szCs w:val="24"/>
        </w:rPr>
      </w:pPr>
    </w:p>
    <w:p w:rsidR="00F90521" w:rsidRPr="00B033DA" w:rsidRDefault="00F90521" w:rsidP="00F90521">
      <w:pPr>
        <w:rPr>
          <w:i/>
        </w:rPr>
      </w:pPr>
      <w:r w:rsidRPr="00B033DA">
        <w:rPr>
          <w:i/>
        </w:rPr>
        <w:t xml:space="preserve">Отчет по </w:t>
      </w:r>
      <w:r w:rsidR="00BB1EFD">
        <w:rPr>
          <w:i/>
        </w:rPr>
        <w:t>практической</w:t>
      </w:r>
      <w:r w:rsidRPr="00B033DA">
        <w:rPr>
          <w:i/>
        </w:rPr>
        <w:t xml:space="preserve"> работе должен содержать:</w:t>
      </w:r>
    </w:p>
    <w:p w:rsidR="00F90521" w:rsidRDefault="00F90521" w:rsidP="00EE5003">
      <w:pPr>
        <w:pStyle w:val="afc"/>
        <w:numPr>
          <w:ilvl w:val="0"/>
          <w:numId w:val="41"/>
        </w:numPr>
        <w:contextualSpacing/>
      </w:pPr>
      <w:r>
        <w:t xml:space="preserve">Номер </w:t>
      </w:r>
      <w:r w:rsidR="00793221">
        <w:t>практической</w:t>
      </w:r>
      <w:r>
        <w:t xml:space="preserve"> работы;</w:t>
      </w:r>
    </w:p>
    <w:p w:rsidR="00F90521" w:rsidRDefault="00F90521" w:rsidP="00EE5003">
      <w:pPr>
        <w:pStyle w:val="afc"/>
        <w:numPr>
          <w:ilvl w:val="0"/>
          <w:numId w:val="41"/>
        </w:numPr>
        <w:contextualSpacing/>
      </w:pPr>
      <w:r>
        <w:t xml:space="preserve">Название </w:t>
      </w:r>
      <w:r w:rsidR="00793221">
        <w:t>практической</w:t>
      </w:r>
      <w:r>
        <w:t xml:space="preserve"> работы;</w:t>
      </w:r>
    </w:p>
    <w:p w:rsidR="00F90521" w:rsidRDefault="00F90521" w:rsidP="00EE5003">
      <w:pPr>
        <w:pStyle w:val="afc"/>
        <w:numPr>
          <w:ilvl w:val="0"/>
          <w:numId w:val="41"/>
        </w:numPr>
        <w:contextualSpacing/>
      </w:pPr>
      <w:r>
        <w:t>Конспект теоретического материала;</w:t>
      </w:r>
    </w:p>
    <w:p w:rsidR="00F90521" w:rsidRDefault="00F90521" w:rsidP="00EE5003">
      <w:pPr>
        <w:pStyle w:val="afc"/>
        <w:numPr>
          <w:ilvl w:val="0"/>
          <w:numId w:val="41"/>
        </w:numPr>
        <w:contextualSpacing/>
      </w:pPr>
      <w:r>
        <w:t>Этапы</w:t>
      </w:r>
      <w:r w:rsidR="00793221">
        <w:t xml:space="preserve"> выполнения практической</w:t>
      </w:r>
      <w:r>
        <w:t xml:space="preserve"> работы;</w:t>
      </w:r>
    </w:p>
    <w:p w:rsidR="00F90521" w:rsidRDefault="00F90521" w:rsidP="00EE5003">
      <w:pPr>
        <w:pStyle w:val="afc"/>
        <w:numPr>
          <w:ilvl w:val="0"/>
          <w:numId w:val="41"/>
        </w:numPr>
        <w:contextualSpacing/>
      </w:pPr>
      <w:r>
        <w:t>Контрольные вопросы;</w:t>
      </w:r>
    </w:p>
    <w:p w:rsidR="00F90521" w:rsidRDefault="00F90521" w:rsidP="00EE5003">
      <w:pPr>
        <w:pStyle w:val="afc"/>
        <w:numPr>
          <w:ilvl w:val="0"/>
          <w:numId w:val="41"/>
        </w:numPr>
        <w:contextualSpacing/>
      </w:pPr>
      <w:r>
        <w:t>Вывод.</w:t>
      </w:r>
    </w:p>
    <w:p w:rsidR="00F25F3E" w:rsidRPr="00C27CB6" w:rsidRDefault="00F25F3E" w:rsidP="00F90521">
      <w:pPr>
        <w:spacing w:after="100" w:afterAutospacing="1"/>
      </w:pPr>
    </w:p>
    <w:p w:rsidR="00F25F3E" w:rsidRPr="00C27CB6" w:rsidRDefault="00F25F3E" w:rsidP="00F25F3E">
      <w:pPr>
        <w:spacing w:after="100" w:afterAutospacing="1"/>
        <w:jc w:val="center"/>
      </w:pPr>
    </w:p>
    <w:p w:rsidR="00F25F3E" w:rsidRPr="00C27CB6" w:rsidRDefault="00F25F3E" w:rsidP="00F25F3E">
      <w:pPr>
        <w:spacing w:after="100" w:afterAutospacing="1"/>
        <w:jc w:val="center"/>
      </w:pPr>
    </w:p>
    <w:p w:rsidR="00F25F3E" w:rsidRPr="00C27CB6" w:rsidRDefault="00F25F3E" w:rsidP="00F25F3E">
      <w:pPr>
        <w:spacing w:after="100" w:afterAutospacing="1"/>
        <w:jc w:val="center"/>
      </w:pPr>
    </w:p>
    <w:p w:rsidR="00F25F3E" w:rsidRPr="00C27CB6" w:rsidRDefault="00F25F3E" w:rsidP="00F25F3E">
      <w:pPr>
        <w:spacing w:after="100" w:afterAutospacing="1"/>
        <w:jc w:val="center"/>
      </w:pPr>
    </w:p>
    <w:p w:rsidR="007C13F8" w:rsidRPr="005240EF" w:rsidRDefault="008664D4" w:rsidP="006C5627">
      <w:pPr>
        <w:spacing w:line="360" w:lineRule="auto"/>
        <w:jc w:val="center"/>
        <w:rPr>
          <w:b/>
          <w:szCs w:val="24"/>
        </w:rPr>
      </w:pPr>
      <w:r>
        <w:br w:type="page"/>
      </w:r>
      <w:r w:rsidR="00793221">
        <w:rPr>
          <w:b/>
          <w:szCs w:val="24"/>
        </w:rPr>
        <w:lastRenderedPageBreak/>
        <w:t>Практическая</w:t>
      </w:r>
      <w:r w:rsidR="007C13F8" w:rsidRPr="005240EF">
        <w:rPr>
          <w:b/>
          <w:szCs w:val="24"/>
        </w:rPr>
        <w:t xml:space="preserve"> работа № </w:t>
      </w:r>
      <w:r w:rsidR="00F90521">
        <w:rPr>
          <w:b/>
          <w:szCs w:val="24"/>
        </w:rPr>
        <w:t>3</w:t>
      </w:r>
    </w:p>
    <w:p w:rsidR="00606D07" w:rsidRPr="005240EF" w:rsidRDefault="005240EF" w:rsidP="005240EF">
      <w:pPr>
        <w:tabs>
          <w:tab w:val="left" w:pos="1980"/>
        </w:tabs>
        <w:jc w:val="center"/>
        <w:rPr>
          <w:b/>
          <w:bCs/>
          <w:szCs w:val="24"/>
        </w:rPr>
      </w:pPr>
      <w:r w:rsidRPr="005240EF">
        <w:rPr>
          <w:b/>
          <w:szCs w:val="24"/>
        </w:rPr>
        <w:t xml:space="preserve">«Применение средств операционных систем и сред для обеспечения работы вычислительной сети Работа с операционной системой </w:t>
      </w:r>
      <w:r w:rsidRPr="005240EF">
        <w:rPr>
          <w:b/>
          <w:szCs w:val="24"/>
          <w:lang w:val="en-US"/>
        </w:rPr>
        <w:t>Windows</w:t>
      </w:r>
      <w:r w:rsidRPr="005240EF">
        <w:rPr>
          <w:b/>
          <w:szCs w:val="24"/>
        </w:rPr>
        <w:t>»</w:t>
      </w:r>
    </w:p>
    <w:p w:rsidR="005240EF" w:rsidRDefault="005240EF" w:rsidP="002E4EDD">
      <w:pPr>
        <w:rPr>
          <w:b/>
          <w:bCs/>
          <w:szCs w:val="24"/>
        </w:rPr>
      </w:pPr>
    </w:p>
    <w:p w:rsidR="005240EF" w:rsidRPr="00CE16FE" w:rsidRDefault="005240EF" w:rsidP="00457DF2">
      <w:pPr>
        <w:jc w:val="both"/>
        <w:rPr>
          <w:b/>
          <w:bCs/>
          <w:szCs w:val="24"/>
        </w:rPr>
      </w:pPr>
      <w:r>
        <w:rPr>
          <w:b/>
          <w:bCs/>
          <w:szCs w:val="24"/>
        </w:rPr>
        <w:t>Цель работы</w:t>
      </w:r>
      <w:r w:rsidR="00CE16FE">
        <w:rPr>
          <w:b/>
          <w:bCs/>
          <w:szCs w:val="24"/>
        </w:rPr>
        <w:t>:</w:t>
      </w:r>
      <w:r w:rsidR="00AC0A4C">
        <w:rPr>
          <w:b/>
          <w:bCs/>
          <w:szCs w:val="24"/>
        </w:rPr>
        <w:t xml:space="preserve"> </w:t>
      </w:r>
      <w:r>
        <w:t xml:space="preserve">Знакомство </w:t>
      </w:r>
      <w:r w:rsidRPr="00370412">
        <w:t xml:space="preserve">с интерфейсом </w:t>
      </w:r>
      <w:r w:rsidRPr="00370412">
        <w:rPr>
          <w:lang w:val="en-US"/>
        </w:rPr>
        <w:t>Windows</w:t>
      </w:r>
      <w:r w:rsidRPr="00370412">
        <w:t xml:space="preserve">, овладеть основными технологическими приемами работы в операционной системе </w:t>
      </w:r>
      <w:r w:rsidRPr="00370412">
        <w:rPr>
          <w:lang w:val="en-US"/>
        </w:rPr>
        <w:t>Windows</w:t>
      </w:r>
      <w:r w:rsidRPr="00370412">
        <w:t>.</w:t>
      </w:r>
    </w:p>
    <w:p w:rsidR="005240EF" w:rsidRDefault="005240EF" w:rsidP="005240EF">
      <w:pPr>
        <w:rPr>
          <w:b/>
          <w:szCs w:val="24"/>
        </w:rPr>
      </w:pPr>
    </w:p>
    <w:p w:rsidR="00CE16FE" w:rsidRPr="00AA118F" w:rsidRDefault="00CE16FE" w:rsidP="00CE16FE">
      <w:pPr>
        <w:jc w:val="center"/>
        <w:rPr>
          <w:b/>
        </w:rPr>
      </w:pPr>
      <w:r w:rsidRPr="00AA118F">
        <w:rPr>
          <w:b/>
        </w:rPr>
        <w:t>Образовательные результаты, заявленные во ФГОС третьего поколения:</w:t>
      </w:r>
    </w:p>
    <w:p w:rsidR="00CE16FE" w:rsidRPr="00AA118F" w:rsidRDefault="00CE16FE" w:rsidP="00CE16FE">
      <w:pPr>
        <w:ind w:firstLine="720"/>
        <w:jc w:val="both"/>
      </w:pPr>
      <w:r w:rsidRPr="00AA118F">
        <w:t xml:space="preserve">Студент должен </w:t>
      </w:r>
    </w:p>
    <w:p w:rsidR="00CE16FE" w:rsidRDefault="00CE16FE" w:rsidP="00CE16FE">
      <w:pPr>
        <w:ind w:firstLine="720"/>
        <w:jc w:val="both"/>
      </w:pPr>
      <w:r w:rsidRPr="00AA118F">
        <w:rPr>
          <w:u w:val="single"/>
        </w:rPr>
        <w:t>уметь:</w:t>
      </w:r>
    </w:p>
    <w:p w:rsidR="00CE16FE" w:rsidRDefault="00CE16FE" w:rsidP="00CE16FE">
      <w:pPr>
        <w:ind w:firstLine="720"/>
        <w:jc w:val="both"/>
      </w:pPr>
      <w:r>
        <w:t>- строить логические схемы и алгоритмы;</w:t>
      </w:r>
    </w:p>
    <w:p w:rsidR="00CE16FE" w:rsidRDefault="00CE16FE" w:rsidP="00CE16FE">
      <w:pPr>
        <w:ind w:firstLine="720"/>
        <w:jc w:val="both"/>
      </w:pPr>
      <w:r>
        <w:t>- использовать средства операционных систем и сред для обеспечения работы вычислительной техники;</w:t>
      </w:r>
    </w:p>
    <w:p w:rsidR="00CE16FE" w:rsidRDefault="00CE16FE" w:rsidP="00CE16FE">
      <w:pPr>
        <w:ind w:firstLine="720"/>
        <w:jc w:val="both"/>
      </w:pPr>
      <w:r>
        <w:t xml:space="preserve"> - использовать языки программирования строить логически правильные и эффективные программы;</w:t>
      </w:r>
    </w:p>
    <w:p w:rsidR="00CE16FE" w:rsidRDefault="00CE16FE" w:rsidP="00CE16FE">
      <w:pPr>
        <w:ind w:firstLine="720"/>
        <w:jc w:val="both"/>
      </w:pPr>
      <w:r>
        <w:t>- осваивать и использовать базовые системные программные продукты и пакеты прикладных программ.</w:t>
      </w:r>
    </w:p>
    <w:p w:rsidR="00CE16FE" w:rsidRDefault="00CE16FE" w:rsidP="00CE16FE">
      <w:pPr>
        <w:ind w:firstLine="720"/>
        <w:jc w:val="both"/>
      </w:pPr>
      <w:r w:rsidRPr="00AA118F">
        <w:rPr>
          <w:u w:val="single"/>
        </w:rPr>
        <w:t>знать:</w:t>
      </w:r>
    </w:p>
    <w:p w:rsidR="00CE16FE" w:rsidRDefault="00CE16FE" w:rsidP="00CE16FE">
      <w:pPr>
        <w:ind w:firstLine="720"/>
        <w:jc w:val="both"/>
      </w:pPr>
      <w:r>
        <w:t>- общий состав и структуру персональных ЭВМ и вычислительных систем;</w:t>
      </w:r>
    </w:p>
    <w:p w:rsidR="00CE16FE" w:rsidRDefault="00CE16FE" w:rsidP="00CE16FE">
      <w:pPr>
        <w:ind w:firstLine="720"/>
        <w:jc w:val="both"/>
      </w:pPr>
      <w:r>
        <w:t>- основные функции назначение и принципы работы распространенных операционных систем;</w:t>
      </w:r>
    </w:p>
    <w:p w:rsidR="00CE16FE" w:rsidRDefault="00CE16FE" w:rsidP="00CE16FE">
      <w:pPr>
        <w:ind w:firstLine="720"/>
        <w:jc w:val="both"/>
      </w:pPr>
      <w:r>
        <w:t>- общие принципы построение алгоритмов основные алгоритмические конструкции;</w:t>
      </w:r>
    </w:p>
    <w:p w:rsidR="00CE16FE" w:rsidRDefault="00CE16FE" w:rsidP="00CE16FE">
      <w:pPr>
        <w:ind w:firstLine="720"/>
        <w:jc w:val="both"/>
      </w:pPr>
      <w:r>
        <w:t>- стандартные типы данных;</w:t>
      </w:r>
    </w:p>
    <w:p w:rsidR="00CE16FE" w:rsidRPr="00606D07" w:rsidRDefault="00CE16FE" w:rsidP="00CE16FE">
      <w:pPr>
        <w:ind w:firstLine="720"/>
        <w:jc w:val="both"/>
      </w:pPr>
      <w:r>
        <w:t>- базовые системные программные продукты и пакеты прикладных программ.</w:t>
      </w:r>
    </w:p>
    <w:p w:rsidR="00CE16FE" w:rsidRDefault="00CE16FE" w:rsidP="005240EF">
      <w:pPr>
        <w:ind w:firstLine="709"/>
        <w:rPr>
          <w:szCs w:val="24"/>
        </w:rPr>
      </w:pPr>
    </w:p>
    <w:p w:rsidR="00CE16FE" w:rsidRPr="00CE16FE" w:rsidRDefault="00CE16FE" w:rsidP="00CE16FE">
      <w:pPr>
        <w:jc w:val="center"/>
        <w:rPr>
          <w:b/>
        </w:rPr>
      </w:pPr>
      <w:r w:rsidRPr="00AA118F">
        <w:rPr>
          <w:b/>
        </w:rPr>
        <w:t>Краткие теоретические и учебно-методические материалы по теме практической работы</w:t>
      </w:r>
      <w:r>
        <w:rPr>
          <w:b/>
        </w:rPr>
        <w:t>:</w:t>
      </w:r>
    </w:p>
    <w:p w:rsidR="005240EF" w:rsidRDefault="005240EF" w:rsidP="005240EF">
      <w:pPr>
        <w:ind w:firstLine="709"/>
      </w:pPr>
      <w:r>
        <w:t>Интерфейс Windows ХР выглядит именно таким образом</w:t>
      </w:r>
      <w:r w:rsidR="00BB1EFD">
        <w:t>,</w:t>
      </w:r>
      <w:r>
        <w:t xml:space="preserve"> как его привыкли видеть пользователи этого семейства операционных систем.</w:t>
      </w:r>
    </w:p>
    <w:p w:rsidR="005240EF" w:rsidRDefault="005240EF" w:rsidP="005240EF">
      <w:pPr>
        <w:ind w:firstLine="709"/>
        <w:jc w:val="both"/>
        <w:rPr>
          <w:szCs w:val="24"/>
        </w:rPr>
      </w:pPr>
      <w:r>
        <w:t>Основное пространство Microsoft Windows ХР, которое видит на экране пользователь непосредственно по завершении загрузки операционной системы, называется Рабочим столом Windows. Оформление Рабочего стола может значительно различаться в зависимости от принятых в ОС настроек: он может иметь цветную однотонную заливку, либо демонстрировать какое-либо графическое изображение, которое принято называть обоями Рабочего стола. С точки зрения функционального назначения, на Рабочем столе обычно размещаются значки и ярлыки различных программ, которые пользователь может запустить двойным щелчком мыши.</w:t>
      </w:r>
      <w:r>
        <w:br/>
      </w:r>
      <w:r w:rsidRPr="00402393">
        <w:rPr>
          <w:szCs w:val="24"/>
        </w:rPr>
        <w:t>Управление свойствами используемого совместно с Windows оборудования осуществляется при помощи специальной утилиты, на</w:t>
      </w:r>
      <w:r>
        <w:rPr>
          <w:szCs w:val="24"/>
        </w:rPr>
        <w:t>зываемой Диспетчер устройств</w:t>
      </w:r>
      <w:r w:rsidRPr="00402393">
        <w:rPr>
          <w:szCs w:val="24"/>
        </w:rPr>
        <w:t>. Чтобы вызвать на экран окно Диспетчера устройств, необходимо щелкнуть мышью на надписи Диспетчер устройств в левой вер</w:t>
      </w:r>
      <w:r>
        <w:rPr>
          <w:szCs w:val="24"/>
        </w:rPr>
        <w:t>хней части окна свойств системы</w:t>
      </w:r>
    </w:p>
    <w:p w:rsidR="005240EF" w:rsidRDefault="005240EF" w:rsidP="005240EF">
      <w:pPr>
        <w:ind w:firstLine="709"/>
        <w:jc w:val="both"/>
      </w:pPr>
      <w:r w:rsidRPr="00402393">
        <w:rPr>
          <w:szCs w:val="24"/>
        </w:rPr>
        <w:t>Диспетчер устройств - это специальная сервисная программа, предназначенная для графич</w:t>
      </w:r>
      <w:r w:rsidR="00BB1EFD">
        <w:rPr>
          <w:szCs w:val="24"/>
        </w:rPr>
        <w:t xml:space="preserve">еского </w:t>
      </w:r>
      <w:r w:rsidRPr="00402393">
        <w:rPr>
          <w:szCs w:val="24"/>
        </w:rPr>
        <w:t>представления</w:t>
      </w:r>
      <w:r w:rsidR="00BB1EFD">
        <w:rPr>
          <w:szCs w:val="24"/>
        </w:rPr>
        <w:t>,</w:t>
      </w:r>
      <w:r w:rsidRPr="00402393">
        <w:rPr>
          <w:szCs w:val="24"/>
        </w:rPr>
        <w:t xml:space="preserve"> подключенного к вашему компьютеру оборудования и управления этим оборудованием. С использованием Диспетчера устройств вы можете:</w:t>
      </w:r>
    </w:p>
    <w:p w:rsidR="005240EF" w:rsidRDefault="005240EF" w:rsidP="005240EF">
      <w:pPr>
        <w:jc w:val="both"/>
      </w:pPr>
      <w:r>
        <w:t>- о</w:t>
      </w:r>
      <w:r w:rsidRPr="00402393">
        <w:rPr>
          <w:szCs w:val="24"/>
        </w:rPr>
        <w:t>пределить, корректно ли работают подключенные к вашему компьютеру устройства;</w:t>
      </w:r>
    </w:p>
    <w:p w:rsidR="005240EF" w:rsidRDefault="005240EF" w:rsidP="005240EF">
      <w:pPr>
        <w:jc w:val="both"/>
      </w:pPr>
      <w:r>
        <w:t xml:space="preserve">- </w:t>
      </w:r>
      <w:r w:rsidRPr="00402393">
        <w:rPr>
          <w:szCs w:val="24"/>
        </w:rPr>
        <w:t>изменить параметры настройки аппаратной конфигурации компьютера;</w:t>
      </w:r>
    </w:p>
    <w:p w:rsidR="005240EF" w:rsidRDefault="005240EF" w:rsidP="005240EF">
      <w:pPr>
        <w:jc w:val="both"/>
      </w:pPr>
      <w:r>
        <w:t xml:space="preserve">- </w:t>
      </w:r>
      <w:r w:rsidRPr="00402393">
        <w:rPr>
          <w:szCs w:val="24"/>
        </w:rPr>
        <w:t>определить драйверы, используемые для каждого устройства, и получить подробную информацию о любом из них;</w:t>
      </w:r>
    </w:p>
    <w:p w:rsidR="005240EF" w:rsidRDefault="005240EF" w:rsidP="005240EF">
      <w:pPr>
        <w:jc w:val="both"/>
      </w:pPr>
      <w:r>
        <w:t xml:space="preserve">- </w:t>
      </w:r>
      <w:r w:rsidRPr="00402393">
        <w:rPr>
          <w:szCs w:val="24"/>
        </w:rPr>
        <w:t>установить или изменить используемые драйверы устройств;</w:t>
      </w:r>
    </w:p>
    <w:p w:rsidR="005240EF" w:rsidRDefault="005240EF" w:rsidP="005240EF">
      <w:pPr>
        <w:jc w:val="both"/>
      </w:pPr>
      <w:r>
        <w:t xml:space="preserve">- </w:t>
      </w:r>
      <w:r w:rsidRPr="00402393">
        <w:rPr>
          <w:szCs w:val="24"/>
        </w:rPr>
        <w:t>отключить или подключить какое-либо устройство в системе;</w:t>
      </w:r>
    </w:p>
    <w:p w:rsidR="005240EF" w:rsidRDefault="005240EF" w:rsidP="005240EF">
      <w:pPr>
        <w:jc w:val="both"/>
      </w:pPr>
      <w:r>
        <w:t xml:space="preserve">- </w:t>
      </w:r>
      <w:r w:rsidRPr="00402393">
        <w:rPr>
          <w:szCs w:val="24"/>
        </w:rPr>
        <w:t>устранить конфликты устройств, возникающие в случае несанкционированного совместного использования ими одних и тех же ресурсов компьютера;</w:t>
      </w:r>
    </w:p>
    <w:p w:rsidR="005240EF" w:rsidRPr="00D078A3" w:rsidRDefault="005240EF" w:rsidP="005240EF">
      <w:pPr>
        <w:jc w:val="both"/>
      </w:pPr>
      <w:r>
        <w:lastRenderedPageBreak/>
        <w:t xml:space="preserve">- </w:t>
      </w:r>
      <w:r w:rsidRPr="00402393">
        <w:rPr>
          <w:szCs w:val="24"/>
        </w:rPr>
        <w:t>восстановить ранее удаленный драйвер или исходные параметры н</w:t>
      </w:r>
      <w:r>
        <w:rPr>
          <w:szCs w:val="24"/>
        </w:rPr>
        <w:t>астройки какого-либо устройства.</w:t>
      </w:r>
    </w:p>
    <w:p w:rsidR="005240EF" w:rsidRDefault="005240EF" w:rsidP="005240EF">
      <w:pPr>
        <w:rPr>
          <w:szCs w:val="24"/>
        </w:rPr>
      </w:pPr>
    </w:p>
    <w:p w:rsidR="00F90521" w:rsidRDefault="00F90521" w:rsidP="00F90521">
      <w:pPr>
        <w:jc w:val="center"/>
        <w:rPr>
          <w:b/>
        </w:rPr>
      </w:pPr>
      <w:r>
        <w:rPr>
          <w:b/>
        </w:rPr>
        <w:t xml:space="preserve">Задание для </w:t>
      </w:r>
      <w:r w:rsidR="00BB1EFD">
        <w:rPr>
          <w:b/>
        </w:rPr>
        <w:t>практической</w:t>
      </w:r>
      <w:r>
        <w:rPr>
          <w:b/>
        </w:rPr>
        <w:t xml:space="preserve"> работы:</w:t>
      </w:r>
    </w:p>
    <w:p w:rsidR="00F90521" w:rsidRPr="00F90521" w:rsidRDefault="00F90521" w:rsidP="00F90521">
      <w:pPr>
        <w:tabs>
          <w:tab w:val="left" w:pos="1980"/>
        </w:tabs>
      </w:pPr>
      <w:r>
        <w:rPr>
          <w:szCs w:val="24"/>
        </w:rPr>
        <w:t xml:space="preserve">Научиться выполнять стандартные действия по работе с файловым менеджером и другими утилитами ОС </w:t>
      </w:r>
      <w:r>
        <w:rPr>
          <w:szCs w:val="24"/>
          <w:lang w:val="en-US"/>
        </w:rPr>
        <w:t>Windows</w:t>
      </w:r>
      <w:r>
        <w:rPr>
          <w:szCs w:val="24"/>
        </w:rPr>
        <w:t>.</w:t>
      </w:r>
    </w:p>
    <w:p w:rsidR="00F90521" w:rsidRPr="006317D7" w:rsidRDefault="00F90521" w:rsidP="00F90521">
      <w:pPr>
        <w:rPr>
          <w:szCs w:val="24"/>
        </w:rPr>
      </w:pPr>
    </w:p>
    <w:p w:rsidR="005240EF" w:rsidRPr="00F90521" w:rsidRDefault="00F90521" w:rsidP="00F90521">
      <w:pPr>
        <w:jc w:val="center"/>
        <w:rPr>
          <w:b/>
        </w:rPr>
      </w:pPr>
      <w:r>
        <w:rPr>
          <w:b/>
        </w:rPr>
        <w:t xml:space="preserve">Этапы выполнения </w:t>
      </w:r>
      <w:r w:rsidR="00BB1EFD">
        <w:rPr>
          <w:b/>
        </w:rPr>
        <w:t>практической</w:t>
      </w:r>
      <w:r>
        <w:rPr>
          <w:b/>
        </w:rPr>
        <w:t xml:space="preserve"> работы</w:t>
      </w:r>
      <w:r w:rsidRPr="00AA118F">
        <w:rPr>
          <w:b/>
        </w:rPr>
        <w:t>:</w:t>
      </w:r>
    </w:p>
    <w:p w:rsidR="005240EF" w:rsidRPr="00AF1316" w:rsidRDefault="005240EF" w:rsidP="005240EF">
      <w:r w:rsidRPr="00AF1316">
        <w:t>Знакомство с интерфейсом Windows</w:t>
      </w:r>
    </w:p>
    <w:p w:rsidR="005240EF" w:rsidRPr="00AF1316" w:rsidRDefault="005240EF" w:rsidP="005240EF">
      <w:pPr>
        <w:jc w:val="both"/>
      </w:pPr>
      <w:r w:rsidRPr="00AF1316">
        <w:t xml:space="preserve">1. Установите свойства </w:t>
      </w:r>
      <w:r w:rsidRPr="00AF1316">
        <w:rPr>
          <w:bCs/>
        </w:rPr>
        <w:t>Панели</w:t>
      </w:r>
      <w:r w:rsidR="00AC0A4C">
        <w:rPr>
          <w:bCs/>
        </w:rPr>
        <w:t xml:space="preserve"> </w:t>
      </w:r>
      <w:r w:rsidRPr="00AF1316">
        <w:rPr>
          <w:bCs/>
        </w:rPr>
        <w:t>задач</w:t>
      </w:r>
      <w:r w:rsidRPr="00AF1316">
        <w:t xml:space="preserve"> так, чтобы она автоматически убиралась с экрана. Убедитесь, что панель появляется на экране при помещении курсора мыши на Панель задач и исчезает при перемещении курсора за ее пределы.</w:t>
      </w:r>
    </w:p>
    <w:p w:rsidR="005240EF" w:rsidRPr="00AF1316" w:rsidRDefault="005240EF" w:rsidP="005240EF">
      <w:pPr>
        <w:jc w:val="both"/>
      </w:pPr>
      <w:r w:rsidRPr="00AF1316">
        <w:t>2.Установите свойства Панели задач так, чтобы она всегда была видна на экране.</w:t>
      </w:r>
    </w:p>
    <w:p w:rsidR="005240EF" w:rsidRPr="00AF1316" w:rsidRDefault="005240EF" w:rsidP="005240EF">
      <w:pPr>
        <w:jc w:val="both"/>
      </w:pPr>
      <w:r w:rsidRPr="00AF1316">
        <w:t xml:space="preserve">3.Установите свойства </w:t>
      </w:r>
      <w:r w:rsidRPr="00AF1316">
        <w:rPr>
          <w:bCs/>
        </w:rPr>
        <w:t>Панели задач</w:t>
      </w:r>
      <w:r w:rsidRPr="00AF1316">
        <w:t xml:space="preserve"> так, чтобы открытые окна перекрывали Панель задач.</w:t>
      </w:r>
    </w:p>
    <w:p w:rsidR="005240EF" w:rsidRPr="00AF1316" w:rsidRDefault="005240EF" w:rsidP="00FB7B35">
      <w:pPr>
        <w:numPr>
          <w:ilvl w:val="0"/>
          <w:numId w:val="1"/>
        </w:numPr>
        <w:jc w:val="both"/>
      </w:pPr>
      <w:r w:rsidRPr="00AF1316">
        <w:t xml:space="preserve">Откройте папку </w:t>
      </w:r>
      <w:r w:rsidRPr="00AF1316">
        <w:rPr>
          <w:bCs/>
        </w:rPr>
        <w:t>Корзина</w:t>
      </w:r>
      <w:r w:rsidRPr="00AF1316">
        <w:t>.</w:t>
      </w:r>
    </w:p>
    <w:p w:rsidR="005240EF" w:rsidRPr="00AF1316" w:rsidRDefault="005240EF" w:rsidP="00FB7B35">
      <w:pPr>
        <w:numPr>
          <w:ilvl w:val="0"/>
          <w:numId w:val="1"/>
        </w:numPr>
        <w:jc w:val="both"/>
      </w:pPr>
      <w:r w:rsidRPr="00AF1316">
        <w:t xml:space="preserve">Переместить папку </w:t>
      </w:r>
      <w:r w:rsidRPr="00AF1316">
        <w:rPr>
          <w:bCs/>
        </w:rPr>
        <w:t>Корзина</w:t>
      </w:r>
      <w:r w:rsidRPr="00AF1316">
        <w:t xml:space="preserve"> так, чтобы она перекрывала </w:t>
      </w:r>
      <w:r w:rsidRPr="00AF1316">
        <w:rPr>
          <w:bCs/>
        </w:rPr>
        <w:t>Панель задач</w:t>
      </w:r>
      <w:r w:rsidRPr="00AF1316">
        <w:t>.</w:t>
      </w:r>
    </w:p>
    <w:p w:rsidR="005240EF" w:rsidRPr="00AF1316" w:rsidRDefault="005240EF" w:rsidP="00FB7B35">
      <w:pPr>
        <w:numPr>
          <w:ilvl w:val="0"/>
          <w:numId w:val="1"/>
        </w:numPr>
        <w:jc w:val="both"/>
      </w:pPr>
      <w:r w:rsidRPr="00AF1316">
        <w:t xml:space="preserve">Установите свойства </w:t>
      </w:r>
      <w:r w:rsidRPr="00AF1316">
        <w:rPr>
          <w:bCs/>
        </w:rPr>
        <w:t>Панели задач</w:t>
      </w:r>
      <w:r w:rsidRPr="00AF1316">
        <w:t xml:space="preserve"> так, чтобы она всегда выводилась поверх всех открытых окон.</w:t>
      </w:r>
    </w:p>
    <w:p w:rsidR="005240EF" w:rsidRPr="00AF1316" w:rsidRDefault="005240EF" w:rsidP="00FB7B35">
      <w:pPr>
        <w:numPr>
          <w:ilvl w:val="0"/>
          <w:numId w:val="1"/>
        </w:numPr>
        <w:jc w:val="both"/>
      </w:pPr>
      <w:r w:rsidRPr="00AF1316">
        <w:t xml:space="preserve">3акройте папку </w:t>
      </w:r>
      <w:r w:rsidRPr="00AF1316">
        <w:rPr>
          <w:bCs/>
        </w:rPr>
        <w:t>Корзина.</w:t>
      </w:r>
    </w:p>
    <w:p w:rsidR="005240EF" w:rsidRPr="00AF1316" w:rsidRDefault="005240EF" w:rsidP="00FB7B35">
      <w:pPr>
        <w:numPr>
          <w:ilvl w:val="0"/>
          <w:numId w:val="1"/>
        </w:numPr>
        <w:jc w:val="both"/>
      </w:pPr>
      <w:r w:rsidRPr="00AF1316">
        <w:t xml:space="preserve">Переместите </w:t>
      </w:r>
      <w:r w:rsidRPr="00AF1316">
        <w:rPr>
          <w:bCs/>
        </w:rPr>
        <w:t>Панель задач</w:t>
      </w:r>
      <w:r w:rsidRPr="00AF1316">
        <w:t xml:space="preserve"> к верхней границе экрана.</w:t>
      </w:r>
    </w:p>
    <w:p w:rsidR="005240EF" w:rsidRPr="00AF1316" w:rsidRDefault="005240EF" w:rsidP="00FB7B35">
      <w:pPr>
        <w:numPr>
          <w:ilvl w:val="0"/>
          <w:numId w:val="1"/>
        </w:numPr>
        <w:tabs>
          <w:tab w:val="clear" w:pos="360"/>
        </w:tabs>
        <w:jc w:val="both"/>
      </w:pPr>
      <w:r w:rsidRPr="00AF1316">
        <w:t>Отобразите на Панели задач все панели инструментов.</w:t>
      </w:r>
    </w:p>
    <w:p w:rsidR="005240EF" w:rsidRPr="00AF1316" w:rsidRDefault="005240EF" w:rsidP="00FB7B35">
      <w:pPr>
        <w:numPr>
          <w:ilvl w:val="0"/>
          <w:numId w:val="1"/>
        </w:numPr>
        <w:tabs>
          <w:tab w:val="clear" w:pos="360"/>
        </w:tabs>
        <w:jc w:val="both"/>
      </w:pPr>
      <w:r w:rsidRPr="00AF1316">
        <w:t xml:space="preserve">Закройте все Панели инструментов, кроме панели </w:t>
      </w:r>
      <w:r w:rsidRPr="00AF1316">
        <w:rPr>
          <w:bCs/>
        </w:rPr>
        <w:t>Рабочий стол</w:t>
      </w:r>
      <w:r w:rsidRPr="00AF1316">
        <w:t xml:space="preserve"> одним из способов.</w:t>
      </w:r>
    </w:p>
    <w:p w:rsidR="005240EF" w:rsidRPr="00AF1316" w:rsidRDefault="005240EF" w:rsidP="00FB7B35">
      <w:pPr>
        <w:numPr>
          <w:ilvl w:val="0"/>
          <w:numId w:val="1"/>
        </w:numPr>
        <w:tabs>
          <w:tab w:val="clear" w:pos="360"/>
        </w:tabs>
        <w:jc w:val="both"/>
      </w:pPr>
      <w:r w:rsidRPr="00AF1316">
        <w:t>Переместить панель инструментов Рабочий стол с Панели задач на экран рабочего стола.</w:t>
      </w:r>
    </w:p>
    <w:p w:rsidR="005240EF" w:rsidRPr="00AF1316" w:rsidRDefault="005240EF" w:rsidP="00FB7B35">
      <w:pPr>
        <w:numPr>
          <w:ilvl w:val="0"/>
          <w:numId w:val="1"/>
        </w:numPr>
        <w:tabs>
          <w:tab w:val="clear" w:pos="360"/>
        </w:tabs>
        <w:jc w:val="both"/>
      </w:pPr>
      <w:r w:rsidRPr="00AF1316">
        <w:t xml:space="preserve">Переместить панель инструментов </w:t>
      </w:r>
      <w:r w:rsidRPr="00AF1316">
        <w:rPr>
          <w:bCs/>
        </w:rPr>
        <w:t>Рабочий стол</w:t>
      </w:r>
      <w:r w:rsidRPr="00AF1316">
        <w:t xml:space="preserve"> к нижнему краю рабочего стола.</w:t>
      </w:r>
    </w:p>
    <w:p w:rsidR="005240EF" w:rsidRPr="00AF1316" w:rsidRDefault="005240EF" w:rsidP="00FB7B35">
      <w:pPr>
        <w:numPr>
          <w:ilvl w:val="0"/>
          <w:numId w:val="1"/>
        </w:numPr>
        <w:tabs>
          <w:tab w:val="clear" w:pos="360"/>
        </w:tabs>
        <w:jc w:val="both"/>
      </w:pPr>
      <w:r w:rsidRPr="00AF1316">
        <w:t xml:space="preserve">Уберите заголовок панели инструментов </w:t>
      </w:r>
      <w:r w:rsidRPr="00AF1316">
        <w:rPr>
          <w:bCs/>
        </w:rPr>
        <w:t>Рабочий стол</w:t>
      </w:r>
      <w:r w:rsidRPr="00AF1316">
        <w:t>.</w:t>
      </w:r>
    </w:p>
    <w:p w:rsidR="005240EF" w:rsidRPr="00AF1316" w:rsidRDefault="005240EF" w:rsidP="00FB7B35">
      <w:pPr>
        <w:numPr>
          <w:ilvl w:val="0"/>
          <w:numId w:val="1"/>
        </w:numPr>
        <w:tabs>
          <w:tab w:val="clear" w:pos="360"/>
        </w:tabs>
        <w:jc w:val="both"/>
      </w:pPr>
      <w:r w:rsidRPr="00AF1316">
        <w:t xml:space="preserve">Отобразить значки на панели </w:t>
      </w:r>
      <w:r w:rsidRPr="00AF1316">
        <w:rPr>
          <w:bCs/>
        </w:rPr>
        <w:t>Рабочий стол</w:t>
      </w:r>
      <w:r w:rsidRPr="00AF1316">
        <w:t xml:space="preserve"> крупными значками и убрать подписи под значками.</w:t>
      </w:r>
    </w:p>
    <w:p w:rsidR="005240EF" w:rsidRPr="00AF1316" w:rsidRDefault="005240EF" w:rsidP="00FB7B35">
      <w:pPr>
        <w:numPr>
          <w:ilvl w:val="0"/>
          <w:numId w:val="1"/>
        </w:numPr>
        <w:tabs>
          <w:tab w:val="clear" w:pos="360"/>
        </w:tabs>
        <w:jc w:val="both"/>
      </w:pPr>
      <w:r w:rsidRPr="00AF1316">
        <w:t xml:space="preserve">Создайте на </w:t>
      </w:r>
      <w:r w:rsidRPr="00AF1316">
        <w:rPr>
          <w:bCs/>
        </w:rPr>
        <w:t>Панели задач</w:t>
      </w:r>
      <w:r w:rsidRPr="00AF1316">
        <w:t xml:space="preserve"> собственную панель инструментов, отображающую диск </w:t>
      </w:r>
      <w:r w:rsidRPr="00AF1316">
        <w:rPr>
          <w:bCs/>
        </w:rPr>
        <w:t>С:</w:t>
      </w:r>
    </w:p>
    <w:p w:rsidR="005240EF" w:rsidRPr="00AF1316" w:rsidRDefault="005240EF" w:rsidP="00FB7B35">
      <w:pPr>
        <w:numPr>
          <w:ilvl w:val="0"/>
          <w:numId w:val="1"/>
        </w:numPr>
        <w:tabs>
          <w:tab w:val="clear" w:pos="360"/>
        </w:tabs>
        <w:jc w:val="both"/>
      </w:pPr>
      <w:r w:rsidRPr="00AF1316">
        <w:t>Закройте панель инструментов Рабочий стол.</w:t>
      </w:r>
    </w:p>
    <w:p w:rsidR="005240EF" w:rsidRPr="00AF1316" w:rsidRDefault="005240EF" w:rsidP="00FB7B35">
      <w:pPr>
        <w:numPr>
          <w:ilvl w:val="0"/>
          <w:numId w:val="1"/>
        </w:numPr>
        <w:tabs>
          <w:tab w:val="clear" w:pos="360"/>
        </w:tabs>
        <w:jc w:val="both"/>
      </w:pPr>
      <w:r w:rsidRPr="00AF1316">
        <w:t xml:space="preserve">Закройте панель </w:t>
      </w:r>
      <w:r w:rsidRPr="00AF1316">
        <w:rPr>
          <w:bCs/>
        </w:rPr>
        <w:t>С:</w:t>
      </w:r>
      <w:r w:rsidRPr="00AF1316">
        <w:t xml:space="preserve"> на Панели задач.</w:t>
      </w:r>
    </w:p>
    <w:p w:rsidR="005240EF" w:rsidRPr="00AF1316" w:rsidRDefault="005240EF" w:rsidP="00FB7B35">
      <w:pPr>
        <w:numPr>
          <w:ilvl w:val="0"/>
          <w:numId w:val="1"/>
        </w:numPr>
        <w:tabs>
          <w:tab w:val="clear" w:pos="360"/>
        </w:tabs>
        <w:jc w:val="both"/>
      </w:pPr>
      <w:r w:rsidRPr="00AF1316">
        <w:t xml:space="preserve">Откройте папку </w:t>
      </w:r>
      <w:r w:rsidRPr="00AF1316">
        <w:rPr>
          <w:bCs/>
        </w:rPr>
        <w:t>Корзина</w:t>
      </w:r>
      <w:r w:rsidRPr="00AF1316">
        <w:t>.</w:t>
      </w:r>
    </w:p>
    <w:p w:rsidR="005240EF" w:rsidRPr="00AF1316" w:rsidRDefault="005240EF" w:rsidP="00FB7B35">
      <w:pPr>
        <w:numPr>
          <w:ilvl w:val="0"/>
          <w:numId w:val="1"/>
        </w:numPr>
        <w:tabs>
          <w:tab w:val="clear" w:pos="360"/>
        </w:tabs>
        <w:jc w:val="both"/>
      </w:pPr>
      <w:r w:rsidRPr="00AF1316">
        <w:t xml:space="preserve">Измените размеры окна </w:t>
      </w:r>
      <w:r w:rsidRPr="00AF1316">
        <w:rPr>
          <w:bCs/>
        </w:rPr>
        <w:t>Корзина</w:t>
      </w:r>
    </w:p>
    <w:p w:rsidR="005240EF" w:rsidRPr="00AF1316" w:rsidRDefault="005240EF" w:rsidP="005240EF">
      <w:pPr>
        <w:jc w:val="both"/>
      </w:pPr>
      <w:r w:rsidRPr="00AF1316">
        <w:t>а) по горизонтали, б) по вертикали, в) в двух направлениях.</w:t>
      </w:r>
    </w:p>
    <w:p w:rsidR="005240EF" w:rsidRPr="00AF1316" w:rsidRDefault="005240EF" w:rsidP="005240EF">
      <w:pPr>
        <w:jc w:val="both"/>
        <w:rPr>
          <w:bCs/>
        </w:rPr>
      </w:pPr>
      <w:r w:rsidRPr="00AF1316">
        <w:t xml:space="preserve">Откройте папку </w:t>
      </w:r>
      <w:r w:rsidRPr="00AF1316">
        <w:rPr>
          <w:bCs/>
        </w:rPr>
        <w:t>Мой компьютер</w:t>
      </w:r>
      <w:r w:rsidRPr="00AF1316">
        <w:t xml:space="preserve"> и проделайте с ним те же задания, что и с папкой </w:t>
      </w:r>
      <w:r w:rsidRPr="00AF1316">
        <w:rPr>
          <w:bCs/>
        </w:rPr>
        <w:t>Корзина</w:t>
      </w:r>
    </w:p>
    <w:p w:rsidR="005240EF" w:rsidRPr="00AF1316" w:rsidRDefault="005240EF" w:rsidP="005240EF">
      <w:pPr>
        <w:jc w:val="both"/>
        <w:rPr>
          <w:bCs/>
        </w:rPr>
      </w:pPr>
      <w:r w:rsidRPr="00AF1316">
        <w:rPr>
          <w:bCs/>
        </w:rPr>
        <w:t xml:space="preserve">20. </w:t>
      </w:r>
      <w:r w:rsidRPr="00AF1316">
        <w:t xml:space="preserve">Установите для окна </w:t>
      </w:r>
      <w:r w:rsidRPr="00AF1316">
        <w:rPr>
          <w:bCs/>
        </w:rPr>
        <w:t>Мой компьютер</w:t>
      </w:r>
      <w:r w:rsidRPr="00AF1316">
        <w:t xml:space="preserve"> режим вывода крупных значков.</w:t>
      </w:r>
    </w:p>
    <w:p w:rsidR="005240EF" w:rsidRPr="00AF1316" w:rsidRDefault="005240EF" w:rsidP="005240EF">
      <w:pPr>
        <w:jc w:val="both"/>
      </w:pPr>
      <w:r w:rsidRPr="00AF1316">
        <w:t xml:space="preserve">Скройте, а затем отобразите Панель инструментов </w:t>
      </w:r>
      <w:r w:rsidRPr="00AF1316">
        <w:rPr>
          <w:bCs/>
        </w:rPr>
        <w:t>Обычные кнопки</w:t>
      </w:r>
      <w:r w:rsidRPr="00AF1316">
        <w:t xml:space="preserve"> для открытого окна </w:t>
      </w:r>
      <w:r w:rsidRPr="00AF1316">
        <w:rPr>
          <w:bCs/>
        </w:rPr>
        <w:t>Мой компьютер</w:t>
      </w:r>
      <w:r w:rsidRPr="00AF1316">
        <w:t>.</w:t>
      </w:r>
    </w:p>
    <w:p w:rsidR="005240EF" w:rsidRPr="00AF1316" w:rsidRDefault="005240EF" w:rsidP="005240EF">
      <w:pPr>
        <w:jc w:val="both"/>
      </w:pPr>
      <w:r w:rsidRPr="00AF1316">
        <w:t xml:space="preserve">21 Активизируйте поочередно окна </w:t>
      </w:r>
      <w:r w:rsidRPr="00AF1316">
        <w:rPr>
          <w:bCs/>
        </w:rPr>
        <w:t>Мой компьютер</w:t>
      </w:r>
      <w:r w:rsidRPr="00AF1316">
        <w:t xml:space="preserve"> и </w:t>
      </w:r>
      <w:r w:rsidRPr="00AF1316">
        <w:rPr>
          <w:bCs/>
        </w:rPr>
        <w:t>Корзина</w:t>
      </w:r>
      <w:r w:rsidRPr="00AF1316">
        <w:t xml:space="preserve"> различными способами.</w:t>
      </w:r>
    </w:p>
    <w:p w:rsidR="005240EF" w:rsidRPr="00AF1316" w:rsidRDefault="005240EF" w:rsidP="005240EF">
      <w:pPr>
        <w:jc w:val="both"/>
      </w:pPr>
      <w:r w:rsidRPr="00AF1316">
        <w:rPr>
          <w:sz w:val="22"/>
          <w:szCs w:val="22"/>
        </w:rPr>
        <w:t xml:space="preserve">22 </w:t>
      </w:r>
      <w:r w:rsidRPr="00AF1316">
        <w:t xml:space="preserve">Расположите окна </w:t>
      </w:r>
      <w:r w:rsidRPr="00AF1316">
        <w:rPr>
          <w:bCs/>
        </w:rPr>
        <w:t>Каскадом</w:t>
      </w:r>
      <w:r w:rsidRPr="00AF1316">
        <w:t xml:space="preserve"> и </w:t>
      </w:r>
      <w:r w:rsidRPr="00AF1316">
        <w:rPr>
          <w:bCs/>
        </w:rPr>
        <w:t>Мозаикой</w:t>
      </w:r>
      <w:r w:rsidRPr="00AF1316">
        <w:t>.</w:t>
      </w:r>
    </w:p>
    <w:p w:rsidR="005240EF" w:rsidRPr="00AF1316" w:rsidRDefault="005240EF" w:rsidP="005240EF">
      <w:pPr>
        <w:jc w:val="both"/>
      </w:pPr>
      <w:r w:rsidRPr="00AF1316">
        <w:t xml:space="preserve">23 Сверните окно </w:t>
      </w:r>
      <w:r w:rsidRPr="00AF1316">
        <w:rPr>
          <w:bCs/>
        </w:rPr>
        <w:t>Корзина</w:t>
      </w:r>
      <w:r w:rsidRPr="00AF1316">
        <w:t xml:space="preserve"> одним из способов.</w:t>
      </w:r>
    </w:p>
    <w:p w:rsidR="005240EF" w:rsidRPr="00AF1316" w:rsidRDefault="005240EF" w:rsidP="005240EF">
      <w:pPr>
        <w:jc w:val="both"/>
      </w:pPr>
      <w:r w:rsidRPr="00AF1316">
        <w:t xml:space="preserve">24 Активизируйте папку </w:t>
      </w:r>
      <w:r w:rsidRPr="00AF1316">
        <w:rPr>
          <w:bCs/>
        </w:rPr>
        <w:t>Корзина</w:t>
      </w:r>
      <w:r w:rsidRPr="00AF1316">
        <w:t xml:space="preserve"> из Панели задач.</w:t>
      </w:r>
    </w:p>
    <w:p w:rsidR="005240EF" w:rsidRPr="00AF1316" w:rsidRDefault="005240EF" w:rsidP="005240EF">
      <w:pPr>
        <w:jc w:val="both"/>
        <w:rPr>
          <w:sz w:val="22"/>
          <w:szCs w:val="22"/>
        </w:rPr>
      </w:pPr>
      <w:r w:rsidRPr="00AF1316">
        <w:rPr>
          <w:sz w:val="22"/>
          <w:szCs w:val="22"/>
        </w:rPr>
        <w:t xml:space="preserve">25 </w:t>
      </w:r>
      <w:r w:rsidRPr="00AF1316">
        <w:t xml:space="preserve">Разверните </w:t>
      </w:r>
      <w:r w:rsidRPr="00AF1316">
        <w:rPr>
          <w:bCs/>
          <w:sz w:val="22"/>
          <w:szCs w:val="22"/>
        </w:rPr>
        <w:t xml:space="preserve">Указание. </w:t>
      </w:r>
      <w:r w:rsidRPr="00AF1316">
        <w:rPr>
          <w:sz w:val="22"/>
          <w:szCs w:val="22"/>
        </w:rPr>
        <w:t xml:space="preserve">Нажать кнопку </w:t>
      </w:r>
      <w:r w:rsidRPr="00AF1316">
        <w:rPr>
          <w:bCs/>
          <w:sz w:val="22"/>
          <w:szCs w:val="22"/>
        </w:rPr>
        <w:t>Развернуть</w:t>
      </w:r>
      <w:r w:rsidRPr="00AF1316">
        <w:rPr>
          <w:sz w:val="22"/>
          <w:szCs w:val="22"/>
        </w:rPr>
        <w:t xml:space="preserve"> на заголовке окна или щелкнув мышью по кнопке Системного меню, выбрать команду </w:t>
      </w:r>
      <w:r w:rsidRPr="00AF1316">
        <w:rPr>
          <w:bCs/>
          <w:sz w:val="22"/>
          <w:szCs w:val="22"/>
        </w:rPr>
        <w:t>Развернуть</w:t>
      </w:r>
      <w:r w:rsidRPr="00AF1316">
        <w:rPr>
          <w:sz w:val="22"/>
          <w:szCs w:val="22"/>
        </w:rPr>
        <w:t>.</w:t>
      </w:r>
    </w:p>
    <w:p w:rsidR="005240EF" w:rsidRPr="00AF1316" w:rsidRDefault="005240EF" w:rsidP="005240EF">
      <w:pPr>
        <w:jc w:val="both"/>
      </w:pPr>
      <w:r w:rsidRPr="00AF1316">
        <w:t xml:space="preserve">окно </w:t>
      </w:r>
      <w:r w:rsidRPr="00AF1316">
        <w:rPr>
          <w:bCs/>
        </w:rPr>
        <w:t>Мой компьютер</w:t>
      </w:r>
      <w:r w:rsidRPr="00AF1316">
        <w:t>.</w:t>
      </w:r>
    </w:p>
    <w:p w:rsidR="005240EF" w:rsidRPr="00AF1316" w:rsidRDefault="005240EF" w:rsidP="005240EF">
      <w:pPr>
        <w:jc w:val="both"/>
      </w:pPr>
      <w:r w:rsidRPr="00AF1316">
        <w:t xml:space="preserve">26 Восстановите прежние размеры окна </w:t>
      </w:r>
      <w:r w:rsidRPr="00AF1316">
        <w:rPr>
          <w:bCs/>
        </w:rPr>
        <w:t>Мой компьютер</w:t>
      </w:r>
      <w:r w:rsidRPr="00AF1316">
        <w:t>.</w:t>
      </w:r>
    </w:p>
    <w:p w:rsidR="005240EF" w:rsidRDefault="005240EF" w:rsidP="005240EF">
      <w:pPr>
        <w:jc w:val="both"/>
      </w:pPr>
      <w:r w:rsidRPr="00AF1316">
        <w:t>27 Закройте все окна одним из способов.</w:t>
      </w:r>
    </w:p>
    <w:p w:rsidR="005240EF" w:rsidRDefault="005240EF" w:rsidP="005240EF"/>
    <w:p w:rsidR="005240EF" w:rsidRPr="00ED3C11" w:rsidRDefault="005240EF" w:rsidP="005240EF">
      <w:r w:rsidRPr="00ED3C11">
        <w:t>Получение сведений о системе.</w:t>
      </w:r>
    </w:p>
    <w:p w:rsidR="005240EF" w:rsidRPr="00AF1316" w:rsidRDefault="005240EF" w:rsidP="005240EF">
      <w:pPr>
        <w:jc w:val="both"/>
      </w:pPr>
      <w:r w:rsidRPr="00AF1316">
        <w:t>1.</w:t>
      </w:r>
      <w:r w:rsidRPr="00370412">
        <w:t>Выполните команду Пуск/ Настройка/ Панель управления/ значок Система/ вкладка Общие и ознакомьтесь со следующей информацией:</w:t>
      </w:r>
    </w:p>
    <w:p w:rsidR="005240EF" w:rsidRPr="00AF1316" w:rsidRDefault="005240EF" w:rsidP="005240EF">
      <w:pPr>
        <w:jc w:val="both"/>
      </w:pPr>
      <w:r w:rsidRPr="00AF1316">
        <w:t xml:space="preserve">- </w:t>
      </w:r>
      <w:r>
        <w:rPr>
          <w:lang w:val="en-US"/>
        </w:rPr>
        <w:t>c</w:t>
      </w:r>
      <w:r w:rsidRPr="00370412">
        <w:t>ведения об установленной на компьютер версии Windows.</w:t>
      </w:r>
    </w:p>
    <w:p w:rsidR="005240EF" w:rsidRPr="00AF1316" w:rsidRDefault="005240EF" w:rsidP="005240EF">
      <w:pPr>
        <w:jc w:val="both"/>
      </w:pPr>
      <w:r w:rsidRPr="00AF1316">
        <w:lastRenderedPageBreak/>
        <w:t>- и</w:t>
      </w:r>
      <w:r w:rsidRPr="00370412">
        <w:t>мя, на которое зарегистрирована данная копия Windows. Это имя вводится при установке операционной системы.</w:t>
      </w:r>
    </w:p>
    <w:p w:rsidR="005240EF" w:rsidRPr="00370412" w:rsidRDefault="005240EF" w:rsidP="005240EF">
      <w:pPr>
        <w:jc w:val="both"/>
      </w:pPr>
      <w:r w:rsidRPr="00AF1316">
        <w:t xml:space="preserve">- </w:t>
      </w:r>
      <w:r>
        <w:t>с</w:t>
      </w:r>
      <w:r w:rsidRPr="00370412">
        <w:t>ведения о процессоре и оперативной памяти.</w:t>
      </w:r>
    </w:p>
    <w:p w:rsidR="005240EF" w:rsidRDefault="005240EF" w:rsidP="005240EF">
      <w:pPr>
        <w:jc w:val="both"/>
      </w:pPr>
      <w:r w:rsidRPr="00370412">
        <w:t>Закройте окно Свойства системы.</w:t>
      </w:r>
    </w:p>
    <w:p w:rsidR="005240EF" w:rsidRDefault="005240EF" w:rsidP="005240EF"/>
    <w:p w:rsidR="005240EF" w:rsidRPr="00ED3C11" w:rsidRDefault="005240EF" w:rsidP="005240EF">
      <w:r w:rsidRPr="00ED3C11">
        <w:t xml:space="preserve">Работа с программой Диспетчер устройств </w:t>
      </w:r>
    </w:p>
    <w:p w:rsidR="005240EF" w:rsidRPr="00370412" w:rsidRDefault="005240EF" w:rsidP="00FB7B35">
      <w:pPr>
        <w:numPr>
          <w:ilvl w:val="0"/>
          <w:numId w:val="2"/>
        </w:numPr>
        <w:jc w:val="both"/>
      </w:pPr>
      <w:r w:rsidRPr="00370412">
        <w:t>Выполните команду Пуск/ Настройка/ Панель управления/ значок Система/ вкладка Оборудование/ кнопка Диспетчер устройств.</w:t>
      </w:r>
    </w:p>
    <w:p w:rsidR="005240EF" w:rsidRPr="00370412" w:rsidRDefault="005240EF" w:rsidP="005240EF">
      <w:pPr>
        <w:jc w:val="both"/>
      </w:pPr>
      <w:r w:rsidRPr="00370412">
        <w:t>Список оборудования представлен в виде иерархического дерева. Чтобы развернуть определенную ветвь, один раз щелкните мышью на знаке «+» или дважды на самом названии.</w:t>
      </w:r>
    </w:p>
    <w:p w:rsidR="005240EF" w:rsidRPr="00370412" w:rsidRDefault="005240EF" w:rsidP="00FB7B35">
      <w:pPr>
        <w:numPr>
          <w:ilvl w:val="0"/>
          <w:numId w:val="2"/>
        </w:numPr>
        <w:jc w:val="both"/>
      </w:pPr>
      <w:r w:rsidRPr="00370412">
        <w:t>Выберите определенное устройство из списка и дважды щелкните мышью на нем. На экран будет выведено окно с параметрами устройства. Закройте окно свойств.</w:t>
      </w:r>
    </w:p>
    <w:p w:rsidR="005240EF" w:rsidRPr="00370412" w:rsidRDefault="005240EF" w:rsidP="00FB7B35">
      <w:pPr>
        <w:numPr>
          <w:ilvl w:val="0"/>
          <w:numId w:val="2"/>
        </w:numPr>
        <w:jc w:val="both"/>
      </w:pPr>
      <w:r w:rsidRPr="00370412">
        <w:t>Кнопка Обновить конфигурацию оборудования служит для того, чтобы переопределить устройства Р&amp;Р, установленные на ПК.</w:t>
      </w:r>
    </w:p>
    <w:p w:rsidR="005240EF" w:rsidRDefault="005240EF" w:rsidP="005240EF">
      <w:pPr>
        <w:jc w:val="both"/>
      </w:pPr>
      <w:r w:rsidRPr="00AF1316">
        <w:t>4. Просмотр ресурсов, используемых устройством:</w:t>
      </w:r>
    </w:p>
    <w:p w:rsidR="005240EF" w:rsidRPr="00370412" w:rsidRDefault="005240EF" w:rsidP="005240EF">
      <w:pPr>
        <w:jc w:val="both"/>
      </w:pPr>
      <w:r>
        <w:t>- д</w:t>
      </w:r>
      <w:r w:rsidRPr="00370412">
        <w:t>важды щелкните мышью на названии интересующего устройства в диспетчере устройств.</w:t>
      </w:r>
    </w:p>
    <w:p w:rsidR="005240EF" w:rsidRPr="00370412" w:rsidRDefault="005240EF" w:rsidP="005240EF">
      <w:pPr>
        <w:jc w:val="both"/>
      </w:pPr>
      <w:r>
        <w:t>-  п</w:t>
      </w:r>
      <w:r w:rsidRPr="00370412">
        <w:t>ерейдите на вкладку Ресурсы</w:t>
      </w:r>
      <w:r w:rsidRPr="00CE16FE">
        <w:t>. НИЧЕГО НЕ ИЗМЕНЯЯ,</w:t>
      </w:r>
      <w:r w:rsidRPr="00370412">
        <w:t xml:space="preserve"> просмотрите какие ресурсы выделены системой данному устройству. Щелкните на кнопке Отмена.</w:t>
      </w:r>
    </w:p>
    <w:p w:rsidR="005240EF" w:rsidRDefault="005240EF" w:rsidP="005240EF">
      <w:pPr>
        <w:pStyle w:val="HTML"/>
        <w:textAlignment w:val="top"/>
        <w:rPr>
          <w:rFonts w:ascii="Times New Roman" w:hAnsi="Times New Roman" w:cs="Times New Roman"/>
          <w:sz w:val="24"/>
          <w:szCs w:val="24"/>
        </w:rPr>
      </w:pPr>
    </w:p>
    <w:p w:rsidR="005240EF" w:rsidRDefault="005240EF" w:rsidP="005240EF">
      <w:pPr>
        <w:rPr>
          <w:szCs w:val="24"/>
        </w:rPr>
      </w:pPr>
    </w:p>
    <w:p w:rsidR="00CE16FE" w:rsidRDefault="00CE16FE" w:rsidP="00CE16FE">
      <w:pPr>
        <w:pStyle w:val="afd"/>
        <w:jc w:val="center"/>
        <w:rPr>
          <w:rFonts w:ascii="Times New Roman" w:hAnsi="Times New Roman"/>
          <w:b/>
          <w:sz w:val="24"/>
        </w:rPr>
      </w:pPr>
      <w:r>
        <w:rPr>
          <w:rFonts w:ascii="Times New Roman" w:hAnsi="Times New Roman"/>
          <w:b/>
          <w:sz w:val="24"/>
        </w:rPr>
        <w:t>Контрольные вопросы:</w:t>
      </w:r>
    </w:p>
    <w:p w:rsidR="005240EF" w:rsidRDefault="005240EF" w:rsidP="00EE5003">
      <w:pPr>
        <w:pStyle w:val="afc"/>
        <w:numPr>
          <w:ilvl w:val="0"/>
          <w:numId w:val="42"/>
        </w:numPr>
        <w:jc w:val="both"/>
      </w:pPr>
      <w:r w:rsidRPr="00370412">
        <w:t>Как изменить свойства Панели задач?</w:t>
      </w:r>
    </w:p>
    <w:p w:rsidR="005240EF" w:rsidRDefault="005240EF" w:rsidP="00EE5003">
      <w:pPr>
        <w:pStyle w:val="afc"/>
        <w:numPr>
          <w:ilvl w:val="0"/>
          <w:numId w:val="42"/>
        </w:numPr>
        <w:jc w:val="both"/>
      </w:pPr>
      <w:r w:rsidRPr="00370412">
        <w:t>Как отобразить на Панели задач панели инструментов?</w:t>
      </w:r>
    </w:p>
    <w:p w:rsidR="005240EF" w:rsidRDefault="005240EF" w:rsidP="00EE5003">
      <w:pPr>
        <w:pStyle w:val="afc"/>
        <w:numPr>
          <w:ilvl w:val="0"/>
          <w:numId w:val="42"/>
        </w:numPr>
        <w:jc w:val="both"/>
      </w:pPr>
      <w:r w:rsidRPr="00370412">
        <w:t xml:space="preserve">Как создать на </w:t>
      </w:r>
      <w:r w:rsidRPr="0056777B">
        <w:rPr>
          <w:bCs/>
        </w:rPr>
        <w:t>Панели задач</w:t>
      </w:r>
      <w:r w:rsidRPr="00370412">
        <w:t xml:space="preserve"> собственную панель инструментов?</w:t>
      </w:r>
    </w:p>
    <w:p w:rsidR="005240EF" w:rsidRPr="00370412" w:rsidRDefault="005240EF" w:rsidP="00EE5003">
      <w:pPr>
        <w:pStyle w:val="afc"/>
        <w:numPr>
          <w:ilvl w:val="0"/>
          <w:numId w:val="42"/>
        </w:numPr>
        <w:jc w:val="both"/>
      </w:pPr>
      <w:r w:rsidRPr="00370412">
        <w:t>Как изменить размеры открытого окна?</w:t>
      </w:r>
    </w:p>
    <w:p w:rsidR="005240EF" w:rsidRPr="00370412" w:rsidRDefault="005240EF" w:rsidP="00EE5003">
      <w:pPr>
        <w:pStyle w:val="afc"/>
        <w:numPr>
          <w:ilvl w:val="0"/>
          <w:numId w:val="42"/>
        </w:numPr>
        <w:jc w:val="both"/>
      </w:pPr>
      <w:r w:rsidRPr="00370412">
        <w:t>Как упорядочить расположение окон?</w:t>
      </w:r>
    </w:p>
    <w:p w:rsidR="005240EF" w:rsidRPr="00370412" w:rsidRDefault="005240EF" w:rsidP="00EE5003">
      <w:pPr>
        <w:pStyle w:val="afc"/>
        <w:numPr>
          <w:ilvl w:val="0"/>
          <w:numId w:val="42"/>
        </w:numPr>
        <w:jc w:val="both"/>
      </w:pPr>
      <w:r w:rsidRPr="00370412">
        <w:t>Как перейти от одного окна к другому?</w:t>
      </w:r>
    </w:p>
    <w:p w:rsidR="005240EF" w:rsidRPr="00370412" w:rsidRDefault="005240EF" w:rsidP="00EE5003">
      <w:pPr>
        <w:pStyle w:val="afc"/>
        <w:numPr>
          <w:ilvl w:val="0"/>
          <w:numId w:val="42"/>
        </w:numPr>
        <w:jc w:val="both"/>
      </w:pPr>
      <w:r w:rsidRPr="00370412">
        <w:t>Как свернуть окно, восстановить в размерах, закрыть?</w:t>
      </w:r>
    </w:p>
    <w:p w:rsidR="005240EF" w:rsidRPr="00370412" w:rsidRDefault="005240EF" w:rsidP="00EE5003">
      <w:pPr>
        <w:pStyle w:val="afc"/>
        <w:numPr>
          <w:ilvl w:val="0"/>
          <w:numId w:val="42"/>
        </w:numPr>
        <w:jc w:val="both"/>
      </w:pPr>
      <w:r w:rsidRPr="00370412">
        <w:t xml:space="preserve">Как получить сведения об установленной на компьютер версии </w:t>
      </w:r>
      <w:r w:rsidRPr="0056777B">
        <w:rPr>
          <w:lang w:val="en-US"/>
        </w:rPr>
        <w:t>Windows</w:t>
      </w:r>
      <w:r w:rsidRPr="00370412">
        <w:t>?</w:t>
      </w:r>
    </w:p>
    <w:p w:rsidR="005240EF" w:rsidRPr="00370412" w:rsidRDefault="005240EF" w:rsidP="00EE5003">
      <w:pPr>
        <w:pStyle w:val="afc"/>
        <w:numPr>
          <w:ilvl w:val="0"/>
          <w:numId w:val="42"/>
        </w:numPr>
        <w:jc w:val="both"/>
      </w:pPr>
      <w:r w:rsidRPr="00370412">
        <w:t>Как получить сведения о процессоре и оперативной памяти?</w:t>
      </w:r>
    </w:p>
    <w:p w:rsidR="005240EF" w:rsidRPr="00370412" w:rsidRDefault="005240EF" w:rsidP="00EE5003">
      <w:pPr>
        <w:pStyle w:val="afc"/>
        <w:numPr>
          <w:ilvl w:val="0"/>
          <w:numId w:val="42"/>
        </w:numPr>
        <w:jc w:val="both"/>
      </w:pPr>
      <w:r w:rsidRPr="00370412">
        <w:t>Как просмотреть список установленного оборудования на компьютере?</w:t>
      </w:r>
    </w:p>
    <w:p w:rsidR="005240EF" w:rsidRDefault="005240EF" w:rsidP="00EE5003">
      <w:pPr>
        <w:pStyle w:val="afc"/>
        <w:numPr>
          <w:ilvl w:val="0"/>
          <w:numId w:val="42"/>
        </w:numPr>
        <w:jc w:val="both"/>
      </w:pPr>
      <w:r w:rsidRPr="00370412">
        <w:t>Как просмотреть свойства устройства, какие ресурсы ему выделены системой, как обновить драйвер устройства?</w:t>
      </w:r>
    </w:p>
    <w:p w:rsidR="005240EF" w:rsidRPr="00866FD7" w:rsidRDefault="005240EF" w:rsidP="00EE5003">
      <w:pPr>
        <w:pStyle w:val="afc"/>
        <w:numPr>
          <w:ilvl w:val="0"/>
          <w:numId w:val="42"/>
        </w:numPr>
        <w:jc w:val="both"/>
      </w:pPr>
      <w:r w:rsidRPr="00370412">
        <w:t>Как обн</w:t>
      </w:r>
      <w:r>
        <w:t>овить конфигурацию оборудования</w:t>
      </w:r>
    </w:p>
    <w:p w:rsidR="005240EF" w:rsidRDefault="005240EF" w:rsidP="005240EF">
      <w:pPr>
        <w:rPr>
          <w:szCs w:val="24"/>
        </w:rPr>
      </w:pPr>
    </w:p>
    <w:p w:rsidR="0056777B" w:rsidRPr="00B033DA" w:rsidRDefault="0056777B" w:rsidP="0056777B">
      <w:pPr>
        <w:rPr>
          <w:i/>
        </w:rPr>
      </w:pPr>
      <w:r w:rsidRPr="00B033DA">
        <w:rPr>
          <w:i/>
        </w:rPr>
        <w:t xml:space="preserve">Отчет по </w:t>
      </w:r>
      <w:r>
        <w:rPr>
          <w:i/>
        </w:rPr>
        <w:t>практической</w:t>
      </w:r>
      <w:r w:rsidRPr="00B033DA">
        <w:rPr>
          <w:i/>
        </w:rPr>
        <w:t xml:space="preserve"> работе должен содержать:</w:t>
      </w:r>
    </w:p>
    <w:p w:rsidR="0056777B" w:rsidRDefault="0056777B" w:rsidP="00EE5003">
      <w:pPr>
        <w:pStyle w:val="afc"/>
        <w:numPr>
          <w:ilvl w:val="0"/>
          <w:numId w:val="43"/>
        </w:numPr>
        <w:contextualSpacing/>
      </w:pPr>
      <w:r>
        <w:t>Номер практической работы;</w:t>
      </w:r>
    </w:p>
    <w:p w:rsidR="0056777B" w:rsidRDefault="0056777B" w:rsidP="00EE5003">
      <w:pPr>
        <w:pStyle w:val="afc"/>
        <w:numPr>
          <w:ilvl w:val="0"/>
          <w:numId w:val="43"/>
        </w:numPr>
        <w:contextualSpacing/>
      </w:pPr>
      <w:r>
        <w:t>Название практической работы;</w:t>
      </w:r>
    </w:p>
    <w:p w:rsidR="0056777B" w:rsidRDefault="0056777B" w:rsidP="00EE5003">
      <w:pPr>
        <w:pStyle w:val="afc"/>
        <w:numPr>
          <w:ilvl w:val="0"/>
          <w:numId w:val="43"/>
        </w:numPr>
        <w:contextualSpacing/>
      </w:pPr>
      <w:r>
        <w:t>Конспект теоретического материала;</w:t>
      </w:r>
    </w:p>
    <w:p w:rsidR="0056777B" w:rsidRDefault="0056777B" w:rsidP="00EE5003">
      <w:pPr>
        <w:pStyle w:val="afc"/>
        <w:numPr>
          <w:ilvl w:val="0"/>
          <w:numId w:val="43"/>
        </w:numPr>
        <w:contextualSpacing/>
      </w:pPr>
      <w:r>
        <w:t>Этапы выполнения практической работы;</w:t>
      </w:r>
    </w:p>
    <w:p w:rsidR="0056777B" w:rsidRDefault="0056777B" w:rsidP="00EE5003">
      <w:pPr>
        <w:pStyle w:val="afc"/>
        <w:numPr>
          <w:ilvl w:val="0"/>
          <w:numId w:val="43"/>
        </w:numPr>
        <w:contextualSpacing/>
      </w:pPr>
      <w:r>
        <w:t>Контрольные вопросы;</w:t>
      </w:r>
    </w:p>
    <w:p w:rsidR="0056777B" w:rsidRDefault="0056777B" w:rsidP="00EE5003">
      <w:pPr>
        <w:pStyle w:val="afc"/>
        <w:numPr>
          <w:ilvl w:val="0"/>
          <w:numId w:val="43"/>
        </w:numPr>
        <w:contextualSpacing/>
      </w:pPr>
      <w:r>
        <w:t>Вывод.</w:t>
      </w:r>
    </w:p>
    <w:p w:rsidR="0056777B" w:rsidRPr="00252EEC" w:rsidRDefault="0056777B" w:rsidP="005240EF">
      <w:pPr>
        <w:rPr>
          <w:szCs w:val="24"/>
        </w:rPr>
      </w:pPr>
    </w:p>
    <w:p w:rsidR="00F25F3E" w:rsidRPr="00123ED1" w:rsidRDefault="00F25F3E" w:rsidP="00F25F3E">
      <w:pPr>
        <w:spacing w:after="100" w:afterAutospacing="1"/>
        <w:jc w:val="center"/>
      </w:pPr>
    </w:p>
    <w:p w:rsidR="00F25F3E" w:rsidRPr="00123ED1" w:rsidRDefault="00F25F3E" w:rsidP="00F25F3E">
      <w:pPr>
        <w:spacing w:after="100" w:afterAutospacing="1"/>
        <w:jc w:val="center"/>
      </w:pPr>
    </w:p>
    <w:p w:rsidR="00F25F3E" w:rsidRDefault="00F25F3E" w:rsidP="00F25F3E">
      <w:pPr>
        <w:spacing w:after="100" w:afterAutospacing="1"/>
        <w:jc w:val="center"/>
      </w:pPr>
    </w:p>
    <w:p w:rsidR="00CE16FE" w:rsidRDefault="00CE16FE" w:rsidP="00F25F3E">
      <w:pPr>
        <w:spacing w:after="100" w:afterAutospacing="1"/>
        <w:jc w:val="center"/>
      </w:pPr>
    </w:p>
    <w:p w:rsidR="00EA45ED" w:rsidRDefault="00EA45ED">
      <w:pPr>
        <w:rPr>
          <w:b/>
          <w:bCs/>
          <w:szCs w:val="24"/>
        </w:rPr>
      </w:pPr>
    </w:p>
    <w:p w:rsidR="0021465A" w:rsidRPr="00457DF2" w:rsidRDefault="006343D8" w:rsidP="00F25F3E">
      <w:pPr>
        <w:spacing w:after="100" w:afterAutospacing="1"/>
        <w:jc w:val="center"/>
        <w:rPr>
          <w:b/>
          <w:bCs/>
          <w:szCs w:val="24"/>
        </w:rPr>
      </w:pPr>
      <w:r>
        <w:rPr>
          <w:b/>
          <w:bCs/>
          <w:szCs w:val="24"/>
        </w:rPr>
        <w:lastRenderedPageBreak/>
        <w:t>Практическая</w:t>
      </w:r>
      <w:r w:rsidR="0021465A" w:rsidRPr="00457DF2">
        <w:rPr>
          <w:b/>
          <w:bCs/>
          <w:szCs w:val="24"/>
        </w:rPr>
        <w:t xml:space="preserve"> работа </w:t>
      </w:r>
      <w:r w:rsidR="0056777B">
        <w:rPr>
          <w:b/>
          <w:bCs/>
          <w:szCs w:val="24"/>
        </w:rPr>
        <w:t>№4</w:t>
      </w:r>
    </w:p>
    <w:p w:rsidR="00C036AD" w:rsidRPr="00457DF2" w:rsidRDefault="00C036AD" w:rsidP="00C036AD">
      <w:pPr>
        <w:shd w:val="clear" w:color="auto" w:fill="FFFFFF"/>
        <w:autoSpaceDE w:val="0"/>
        <w:snapToGrid w:val="0"/>
        <w:jc w:val="center"/>
        <w:rPr>
          <w:b/>
          <w:color w:val="000000"/>
          <w:sz w:val="28"/>
          <w:szCs w:val="28"/>
        </w:rPr>
      </w:pPr>
      <w:r w:rsidRPr="00457DF2">
        <w:rPr>
          <w:b/>
          <w:color w:val="000000"/>
          <w:sz w:val="28"/>
          <w:szCs w:val="28"/>
        </w:rPr>
        <w:t>«</w:t>
      </w:r>
      <w:r w:rsidRPr="00457DF2">
        <w:rPr>
          <w:b/>
        </w:rPr>
        <w:t xml:space="preserve">Применение средств операционных систем и сред для обеспечения работы вычислительной сети. Работа с операционной системой </w:t>
      </w:r>
      <w:r w:rsidRPr="00457DF2">
        <w:rPr>
          <w:b/>
          <w:lang w:val="en-US"/>
        </w:rPr>
        <w:t>Unix</w:t>
      </w:r>
      <w:r w:rsidRPr="00457DF2">
        <w:rPr>
          <w:b/>
          <w:color w:val="000000"/>
          <w:sz w:val="28"/>
          <w:szCs w:val="28"/>
        </w:rPr>
        <w:t>»</w:t>
      </w:r>
    </w:p>
    <w:p w:rsidR="00C036AD" w:rsidRPr="009578D0" w:rsidRDefault="00C036AD" w:rsidP="00C036AD">
      <w:pPr>
        <w:shd w:val="clear" w:color="auto" w:fill="FFFFFF"/>
        <w:autoSpaceDE w:val="0"/>
        <w:snapToGrid w:val="0"/>
        <w:jc w:val="center"/>
        <w:rPr>
          <w:b/>
          <w:color w:val="000000"/>
          <w:sz w:val="28"/>
          <w:szCs w:val="28"/>
        </w:rPr>
      </w:pPr>
    </w:p>
    <w:p w:rsidR="00C036AD" w:rsidRPr="009266FB" w:rsidRDefault="00C036AD" w:rsidP="00C036AD">
      <w:r w:rsidRPr="005273C8">
        <w:rPr>
          <w:b/>
        </w:rPr>
        <w:t>Цель работы</w:t>
      </w:r>
      <w:r>
        <w:t xml:space="preserve">: Получение базовых навыков работы в ОС </w:t>
      </w:r>
      <w:r>
        <w:rPr>
          <w:lang w:val="en-US"/>
        </w:rPr>
        <w:t>UbuntuLinux</w:t>
      </w:r>
      <w:r w:rsidRPr="009266FB">
        <w:t>.</w:t>
      </w:r>
    </w:p>
    <w:p w:rsidR="00C036AD" w:rsidRDefault="00C036AD" w:rsidP="00C036AD"/>
    <w:p w:rsidR="005273C8" w:rsidRPr="00AA118F" w:rsidRDefault="005273C8" w:rsidP="005273C8">
      <w:pPr>
        <w:jc w:val="center"/>
        <w:rPr>
          <w:b/>
        </w:rPr>
      </w:pPr>
      <w:r w:rsidRPr="00AA118F">
        <w:rPr>
          <w:b/>
        </w:rPr>
        <w:t>Образовательные результаты, заявленные во ФГОС третьего поколения:</w:t>
      </w:r>
    </w:p>
    <w:p w:rsidR="005273C8" w:rsidRPr="00AA118F" w:rsidRDefault="005273C8" w:rsidP="005273C8">
      <w:pPr>
        <w:ind w:firstLine="720"/>
        <w:jc w:val="both"/>
      </w:pPr>
      <w:r w:rsidRPr="00AA118F">
        <w:t xml:space="preserve">Студент должен </w:t>
      </w:r>
    </w:p>
    <w:p w:rsidR="005273C8" w:rsidRDefault="005273C8" w:rsidP="005273C8">
      <w:pPr>
        <w:ind w:firstLine="720"/>
        <w:jc w:val="both"/>
      </w:pPr>
      <w:r w:rsidRPr="00AA118F">
        <w:rPr>
          <w:u w:val="single"/>
        </w:rPr>
        <w:t>уметь:</w:t>
      </w:r>
    </w:p>
    <w:p w:rsidR="005273C8" w:rsidRDefault="005273C8" w:rsidP="005273C8">
      <w:pPr>
        <w:ind w:firstLine="720"/>
        <w:jc w:val="both"/>
      </w:pPr>
      <w:r>
        <w:t>- строить логические схемы и алгоритмы;</w:t>
      </w:r>
    </w:p>
    <w:p w:rsidR="005273C8" w:rsidRDefault="005273C8" w:rsidP="005273C8">
      <w:pPr>
        <w:ind w:firstLine="720"/>
        <w:jc w:val="both"/>
      </w:pPr>
      <w:r>
        <w:t>- использовать средства операционных систем и сред для обеспечения работы вычислительной техники;</w:t>
      </w:r>
    </w:p>
    <w:p w:rsidR="005273C8" w:rsidRDefault="005273C8" w:rsidP="005273C8">
      <w:pPr>
        <w:ind w:firstLine="720"/>
        <w:jc w:val="both"/>
      </w:pPr>
      <w:r>
        <w:t xml:space="preserve"> - использовать языки программирования строить логически правильные и эффективные программы;</w:t>
      </w:r>
    </w:p>
    <w:p w:rsidR="005273C8" w:rsidRDefault="005273C8" w:rsidP="005273C8">
      <w:pPr>
        <w:ind w:firstLine="720"/>
        <w:jc w:val="both"/>
      </w:pPr>
      <w:r>
        <w:t>- осваивать и использовать базовые системные программные продукты и пакеты прикладных программ.</w:t>
      </w:r>
    </w:p>
    <w:p w:rsidR="005273C8" w:rsidRDefault="005273C8" w:rsidP="005273C8">
      <w:pPr>
        <w:ind w:firstLine="720"/>
        <w:jc w:val="both"/>
      </w:pPr>
      <w:r w:rsidRPr="00AA118F">
        <w:rPr>
          <w:u w:val="single"/>
        </w:rPr>
        <w:t>знать:</w:t>
      </w:r>
    </w:p>
    <w:p w:rsidR="005273C8" w:rsidRDefault="005273C8" w:rsidP="005273C8">
      <w:pPr>
        <w:ind w:firstLine="720"/>
        <w:jc w:val="both"/>
      </w:pPr>
      <w:r>
        <w:t>- общий состав и структуру персональных ЭВМ и вычислительных систем;</w:t>
      </w:r>
    </w:p>
    <w:p w:rsidR="005273C8" w:rsidRDefault="005273C8" w:rsidP="005273C8">
      <w:pPr>
        <w:ind w:firstLine="720"/>
        <w:jc w:val="both"/>
      </w:pPr>
      <w:r>
        <w:t>- основные функции назначение и принципы работы распространенных операционных систем;</w:t>
      </w:r>
    </w:p>
    <w:p w:rsidR="005273C8" w:rsidRDefault="005273C8" w:rsidP="005273C8">
      <w:pPr>
        <w:ind w:firstLine="720"/>
        <w:jc w:val="both"/>
      </w:pPr>
      <w:r>
        <w:t>- общие принципы построение алгоритмов основные алгоритмические конструкции;</w:t>
      </w:r>
    </w:p>
    <w:p w:rsidR="005273C8" w:rsidRDefault="005273C8" w:rsidP="005273C8">
      <w:pPr>
        <w:ind w:firstLine="720"/>
        <w:jc w:val="both"/>
      </w:pPr>
      <w:r>
        <w:t>- стандартные типы данных;</w:t>
      </w:r>
    </w:p>
    <w:p w:rsidR="005273C8" w:rsidRPr="00606D07" w:rsidRDefault="005273C8" w:rsidP="005273C8">
      <w:pPr>
        <w:ind w:firstLine="720"/>
        <w:jc w:val="both"/>
      </w:pPr>
      <w:r>
        <w:t>- базовые системные программные продукты и пакеты прикладных программ.</w:t>
      </w:r>
    </w:p>
    <w:p w:rsidR="005273C8" w:rsidRDefault="005273C8" w:rsidP="005273C8">
      <w:pPr>
        <w:ind w:firstLine="709"/>
        <w:rPr>
          <w:szCs w:val="24"/>
        </w:rPr>
      </w:pPr>
    </w:p>
    <w:p w:rsidR="005273C8" w:rsidRPr="00CE16FE" w:rsidRDefault="005273C8" w:rsidP="005273C8">
      <w:pPr>
        <w:jc w:val="center"/>
        <w:rPr>
          <w:b/>
        </w:rPr>
      </w:pPr>
      <w:r w:rsidRPr="00AA118F">
        <w:rPr>
          <w:b/>
        </w:rPr>
        <w:t>Краткие теоретические и учебно-методические материалы по теме практической работы</w:t>
      </w:r>
      <w:r>
        <w:rPr>
          <w:b/>
        </w:rPr>
        <w:t>:</w:t>
      </w:r>
    </w:p>
    <w:p w:rsidR="00C036AD" w:rsidRDefault="00C036AD" w:rsidP="00C036AD"/>
    <w:p w:rsidR="00C036AD" w:rsidRPr="005273C8" w:rsidRDefault="00C036AD" w:rsidP="00C036AD">
      <w:pPr>
        <w:rPr>
          <w:szCs w:val="24"/>
        </w:rPr>
      </w:pPr>
      <w:r w:rsidRPr="00457DF2">
        <w:rPr>
          <w:szCs w:val="24"/>
        </w:rPr>
        <w:t xml:space="preserve">Подготовка и запуск виртуальной машины </w:t>
      </w:r>
      <w:r w:rsidRPr="00457DF2">
        <w:rPr>
          <w:szCs w:val="24"/>
          <w:lang w:val="en-US"/>
        </w:rPr>
        <w:t>SunVirtualBox</w:t>
      </w:r>
      <w:r w:rsidRPr="00457DF2">
        <w:rPr>
          <w:szCs w:val="24"/>
        </w:rPr>
        <w:t>.</w:t>
      </w:r>
    </w:p>
    <w:p w:rsidR="00C036AD" w:rsidRPr="005273C8" w:rsidRDefault="00C036AD" w:rsidP="00C036AD">
      <w:pPr>
        <w:rPr>
          <w:szCs w:val="24"/>
        </w:rPr>
      </w:pPr>
      <w:r w:rsidRPr="005273C8">
        <w:rPr>
          <w:szCs w:val="24"/>
        </w:rPr>
        <w:t xml:space="preserve">1. Запустите менеджер виртуальных машин </w:t>
      </w:r>
      <w:r w:rsidRPr="005273C8">
        <w:rPr>
          <w:szCs w:val="24"/>
          <w:lang w:val="en-US"/>
        </w:rPr>
        <w:t>SunxVMVirtualBox</w:t>
      </w:r>
      <w:r w:rsidRPr="005273C8">
        <w:rPr>
          <w:szCs w:val="24"/>
        </w:rPr>
        <w:t xml:space="preserve"> через меню «Пуск»</w:t>
      </w:r>
    </w:p>
    <w:p w:rsidR="00C036AD" w:rsidRPr="005273C8" w:rsidRDefault="006343D8" w:rsidP="00C036AD">
      <w:pPr>
        <w:rPr>
          <w:szCs w:val="24"/>
        </w:rPr>
      </w:pPr>
      <w:r>
        <w:rPr>
          <w:szCs w:val="24"/>
        </w:rPr>
        <w:t>Появи</w:t>
      </w:r>
      <w:r w:rsidR="00C036AD" w:rsidRPr="005273C8">
        <w:rPr>
          <w:szCs w:val="24"/>
        </w:rPr>
        <w:t>тся следующее окно:</w:t>
      </w:r>
    </w:p>
    <w:p w:rsidR="00C036AD" w:rsidRPr="005273C8" w:rsidRDefault="00E622F4" w:rsidP="005273C8">
      <w:pPr>
        <w:jc w:val="center"/>
        <w:rPr>
          <w:szCs w:val="24"/>
        </w:rPr>
      </w:pPr>
      <w:r>
        <w:rPr>
          <w:noProof/>
          <w:szCs w:val="24"/>
        </w:rPr>
        <w:drawing>
          <wp:inline distT="0" distB="0" distL="0" distR="0">
            <wp:extent cx="3794078" cy="2860438"/>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srcRect/>
                    <a:stretch>
                      <a:fillRect/>
                    </a:stretch>
                  </pic:blipFill>
                  <pic:spPr bwMode="auto">
                    <a:xfrm>
                      <a:off x="0" y="0"/>
                      <a:ext cx="3809434" cy="2872016"/>
                    </a:xfrm>
                    <a:prstGeom prst="rect">
                      <a:avLst/>
                    </a:prstGeom>
                    <a:noFill/>
                    <a:ln w="9525">
                      <a:noFill/>
                      <a:miter lim="800000"/>
                      <a:headEnd/>
                      <a:tailEnd/>
                    </a:ln>
                  </pic:spPr>
                </pic:pic>
              </a:graphicData>
            </a:graphic>
          </wp:inline>
        </w:drawing>
      </w:r>
    </w:p>
    <w:p w:rsidR="00C036AD" w:rsidRPr="005273C8" w:rsidRDefault="00C036AD" w:rsidP="00C036AD">
      <w:pPr>
        <w:rPr>
          <w:szCs w:val="24"/>
        </w:rPr>
      </w:pPr>
    </w:p>
    <w:p w:rsidR="00C036AD" w:rsidRPr="005273C8" w:rsidRDefault="00C036AD" w:rsidP="00C036AD">
      <w:pPr>
        <w:rPr>
          <w:szCs w:val="24"/>
        </w:rPr>
      </w:pPr>
      <w:r w:rsidRPr="005273C8">
        <w:rPr>
          <w:szCs w:val="24"/>
        </w:rPr>
        <w:t>2. Создайте новую виртуальную машину («Машина» -&gt; «Создать») Появится мастер создания виртуальной машины. Настройте параметры согласно скриншотам:</w:t>
      </w:r>
    </w:p>
    <w:p w:rsidR="00C036AD" w:rsidRPr="005273C8" w:rsidRDefault="00E622F4" w:rsidP="00BA1D3E">
      <w:pPr>
        <w:ind w:left="-1134" w:right="-568"/>
        <w:rPr>
          <w:szCs w:val="24"/>
        </w:rPr>
      </w:pPr>
      <w:r>
        <w:rPr>
          <w:noProof/>
          <w:szCs w:val="24"/>
        </w:rPr>
        <w:lastRenderedPageBreak/>
        <w:drawing>
          <wp:inline distT="0" distB="0" distL="0" distR="0">
            <wp:extent cx="3521122" cy="2594667"/>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srcRect/>
                    <a:stretch>
                      <a:fillRect/>
                    </a:stretch>
                  </pic:blipFill>
                  <pic:spPr bwMode="auto">
                    <a:xfrm>
                      <a:off x="0" y="0"/>
                      <a:ext cx="3523801" cy="2596641"/>
                    </a:xfrm>
                    <a:prstGeom prst="rect">
                      <a:avLst/>
                    </a:prstGeom>
                    <a:noFill/>
                    <a:ln w="9525">
                      <a:noFill/>
                      <a:miter lim="800000"/>
                      <a:headEnd/>
                      <a:tailEnd/>
                    </a:ln>
                  </pic:spPr>
                </pic:pic>
              </a:graphicData>
            </a:graphic>
          </wp:inline>
        </w:drawing>
      </w:r>
      <w:r>
        <w:rPr>
          <w:noProof/>
          <w:szCs w:val="24"/>
        </w:rPr>
        <w:drawing>
          <wp:inline distT="0" distB="0" distL="0" distR="0">
            <wp:extent cx="3442813" cy="25431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srcRect/>
                    <a:stretch>
                      <a:fillRect/>
                    </a:stretch>
                  </pic:blipFill>
                  <pic:spPr bwMode="auto">
                    <a:xfrm>
                      <a:off x="0" y="0"/>
                      <a:ext cx="3476235" cy="2567863"/>
                    </a:xfrm>
                    <a:prstGeom prst="rect">
                      <a:avLst/>
                    </a:prstGeom>
                    <a:noFill/>
                    <a:ln w="9525">
                      <a:noFill/>
                      <a:miter lim="800000"/>
                      <a:headEnd/>
                      <a:tailEnd/>
                    </a:ln>
                  </pic:spPr>
                </pic:pic>
              </a:graphicData>
            </a:graphic>
          </wp:inline>
        </w:drawing>
      </w:r>
    </w:p>
    <w:p w:rsidR="00C036AD" w:rsidRPr="005273C8" w:rsidRDefault="00C036AD" w:rsidP="00C036AD">
      <w:pPr>
        <w:rPr>
          <w:szCs w:val="24"/>
        </w:rPr>
      </w:pPr>
    </w:p>
    <w:p w:rsidR="00C036AD" w:rsidRPr="005273C8" w:rsidRDefault="00E622F4" w:rsidP="005273C8">
      <w:pPr>
        <w:jc w:val="center"/>
        <w:rPr>
          <w:szCs w:val="24"/>
        </w:rPr>
      </w:pPr>
      <w:r>
        <w:rPr>
          <w:noProof/>
          <w:szCs w:val="24"/>
        </w:rPr>
        <w:drawing>
          <wp:inline distT="0" distB="0" distL="0" distR="0">
            <wp:extent cx="3649345" cy="2703195"/>
            <wp:effectExtent l="19050" t="0" r="825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srcRect/>
                    <a:stretch>
                      <a:fillRect/>
                    </a:stretch>
                  </pic:blipFill>
                  <pic:spPr bwMode="auto">
                    <a:xfrm>
                      <a:off x="0" y="0"/>
                      <a:ext cx="3649345" cy="2703195"/>
                    </a:xfrm>
                    <a:prstGeom prst="rect">
                      <a:avLst/>
                    </a:prstGeom>
                    <a:noFill/>
                    <a:ln w="9525">
                      <a:noFill/>
                      <a:miter lim="800000"/>
                      <a:headEnd/>
                      <a:tailEnd/>
                    </a:ln>
                  </pic:spPr>
                </pic:pic>
              </a:graphicData>
            </a:graphic>
          </wp:inline>
        </w:drawing>
      </w:r>
    </w:p>
    <w:p w:rsidR="00C036AD" w:rsidRPr="005273C8" w:rsidRDefault="00C036AD" w:rsidP="00C036AD">
      <w:pPr>
        <w:rPr>
          <w:szCs w:val="24"/>
        </w:rPr>
      </w:pPr>
    </w:p>
    <w:p w:rsidR="00C036AD" w:rsidRPr="005273C8" w:rsidRDefault="00C036AD" w:rsidP="00C036AD">
      <w:pPr>
        <w:rPr>
          <w:szCs w:val="24"/>
        </w:rPr>
      </w:pPr>
      <w:r w:rsidRPr="005273C8">
        <w:rPr>
          <w:szCs w:val="24"/>
        </w:rPr>
        <w:t>Создайте новый загрузочный диск в появившемся мастере:</w:t>
      </w:r>
    </w:p>
    <w:p w:rsidR="00C036AD" w:rsidRPr="005273C8" w:rsidRDefault="00C036AD" w:rsidP="00C036AD">
      <w:pPr>
        <w:rPr>
          <w:szCs w:val="24"/>
        </w:rPr>
      </w:pPr>
    </w:p>
    <w:p w:rsidR="00C036AD" w:rsidRPr="005273C8" w:rsidRDefault="00E622F4" w:rsidP="00A45DAF">
      <w:pPr>
        <w:ind w:left="-1134" w:right="-568"/>
        <w:rPr>
          <w:szCs w:val="24"/>
        </w:rPr>
      </w:pPr>
      <w:r>
        <w:rPr>
          <w:noProof/>
          <w:szCs w:val="24"/>
        </w:rPr>
        <w:drawing>
          <wp:inline distT="0" distB="0" distL="0" distR="0">
            <wp:extent cx="3148965" cy="2329815"/>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srcRect/>
                    <a:stretch>
                      <a:fillRect/>
                    </a:stretch>
                  </pic:blipFill>
                  <pic:spPr bwMode="auto">
                    <a:xfrm>
                      <a:off x="0" y="0"/>
                      <a:ext cx="3148965" cy="2329815"/>
                    </a:xfrm>
                    <a:prstGeom prst="rect">
                      <a:avLst/>
                    </a:prstGeom>
                    <a:noFill/>
                    <a:ln w="9525">
                      <a:noFill/>
                      <a:miter lim="800000"/>
                      <a:headEnd/>
                      <a:tailEnd/>
                    </a:ln>
                  </pic:spPr>
                </pic:pic>
              </a:graphicData>
            </a:graphic>
          </wp:inline>
        </w:drawing>
      </w:r>
      <w:r>
        <w:rPr>
          <w:noProof/>
          <w:szCs w:val="24"/>
        </w:rPr>
        <w:drawing>
          <wp:inline distT="0" distB="0" distL="0" distR="0">
            <wp:extent cx="3169501" cy="2335492"/>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srcRect/>
                    <a:stretch>
                      <a:fillRect/>
                    </a:stretch>
                  </pic:blipFill>
                  <pic:spPr bwMode="auto">
                    <a:xfrm>
                      <a:off x="0" y="0"/>
                      <a:ext cx="3174126" cy="2338900"/>
                    </a:xfrm>
                    <a:prstGeom prst="rect">
                      <a:avLst/>
                    </a:prstGeom>
                    <a:noFill/>
                    <a:ln w="9525">
                      <a:noFill/>
                      <a:miter lim="800000"/>
                      <a:headEnd/>
                      <a:tailEnd/>
                    </a:ln>
                  </pic:spPr>
                </pic:pic>
              </a:graphicData>
            </a:graphic>
          </wp:inline>
        </w:drawing>
      </w:r>
    </w:p>
    <w:p w:rsidR="00C036AD" w:rsidRPr="005273C8" w:rsidRDefault="00C036AD" w:rsidP="00C036AD">
      <w:pPr>
        <w:rPr>
          <w:szCs w:val="24"/>
        </w:rPr>
      </w:pPr>
    </w:p>
    <w:p w:rsidR="00C036AD" w:rsidRPr="005273C8" w:rsidRDefault="00C036AD" w:rsidP="00C036AD">
      <w:pPr>
        <w:rPr>
          <w:szCs w:val="24"/>
        </w:rPr>
      </w:pPr>
      <w:r w:rsidRPr="005273C8">
        <w:rPr>
          <w:szCs w:val="24"/>
        </w:rPr>
        <w:t xml:space="preserve">В главном окне появится новая виртуальная машина. </w:t>
      </w:r>
    </w:p>
    <w:p w:rsidR="00C036AD" w:rsidRPr="005273C8" w:rsidRDefault="00C036AD" w:rsidP="00C036AD">
      <w:pPr>
        <w:rPr>
          <w:szCs w:val="24"/>
        </w:rPr>
      </w:pPr>
    </w:p>
    <w:p w:rsidR="00C036AD" w:rsidRPr="005273C8" w:rsidRDefault="00E622F4" w:rsidP="005273C8">
      <w:pPr>
        <w:jc w:val="center"/>
        <w:rPr>
          <w:szCs w:val="24"/>
        </w:rPr>
      </w:pPr>
      <w:r>
        <w:rPr>
          <w:noProof/>
          <w:szCs w:val="24"/>
        </w:rPr>
        <w:lastRenderedPageBreak/>
        <w:drawing>
          <wp:inline distT="0" distB="0" distL="0" distR="0">
            <wp:extent cx="3434715" cy="2576195"/>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srcRect/>
                    <a:stretch>
                      <a:fillRect/>
                    </a:stretch>
                  </pic:blipFill>
                  <pic:spPr bwMode="auto">
                    <a:xfrm>
                      <a:off x="0" y="0"/>
                      <a:ext cx="3434715" cy="2576195"/>
                    </a:xfrm>
                    <a:prstGeom prst="rect">
                      <a:avLst/>
                    </a:prstGeom>
                    <a:noFill/>
                    <a:ln w="9525">
                      <a:noFill/>
                      <a:miter lim="800000"/>
                      <a:headEnd/>
                      <a:tailEnd/>
                    </a:ln>
                  </pic:spPr>
                </pic:pic>
              </a:graphicData>
            </a:graphic>
          </wp:inline>
        </w:drawing>
      </w:r>
    </w:p>
    <w:p w:rsidR="00C036AD" w:rsidRPr="005273C8" w:rsidRDefault="00C036AD" w:rsidP="00C036AD">
      <w:pPr>
        <w:rPr>
          <w:szCs w:val="24"/>
        </w:rPr>
      </w:pPr>
    </w:p>
    <w:p w:rsidR="00C036AD" w:rsidRPr="005273C8" w:rsidRDefault="00C036AD" w:rsidP="00C036AD">
      <w:pPr>
        <w:rPr>
          <w:szCs w:val="24"/>
        </w:rPr>
      </w:pPr>
      <w:r w:rsidRPr="005273C8">
        <w:rPr>
          <w:szCs w:val="24"/>
        </w:rPr>
        <w:t xml:space="preserve">Откройте окно настроек </w:t>
      </w:r>
      <w:r w:rsidRPr="005273C8">
        <w:rPr>
          <w:szCs w:val="24"/>
          <w:lang w:val="en-US"/>
        </w:rPr>
        <w:t>CD</w:t>
      </w:r>
      <w:r w:rsidRPr="005273C8">
        <w:rPr>
          <w:szCs w:val="24"/>
        </w:rPr>
        <w:t>-</w:t>
      </w:r>
      <w:r w:rsidRPr="005273C8">
        <w:rPr>
          <w:szCs w:val="24"/>
          <w:lang w:val="en-US"/>
        </w:rPr>
        <w:t>ROM</w:t>
      </w:r>
      <w:r w:rsidRPr="005273C8">
        <w:rPr>
          <w:szCs w:val="24"/>
        </w:rPr>
        <w:t xml:space="preserve"> (одинарным левым кликом). Настройте </w:t>
      </w:r>
      <w:r w:rsidRPr="005273C8">
        <w:rPr>
          <w:szCs w:val="24"/>
          <w:lang w:val="en-US"/>
        </w:rPr>
        <w:t>CD</w:t>
      </w:r>
      <w:r w:rsidRPr="005273C8">
        <w:rPr>
          <w:szCs w:val="24"/>
        </w:rPr>
        <w:t>-</w:t>
      </w:r>
      <w:r w:rsidRPr="005273C8">
        <w:rPr>
          <w:szCs w:val="24"/>
          <w:lang w:val="en-US"/>
        </w:rPr>
        <w:t>ROM</w:t>
      </w:r>
      <w:r w:rsidRPr="005273C8">
        <w:rPr>
          <w:szCs w:val="24"/>
        </w:rPr>
        <w:t xml:space="preserve"> как файл </w:t>
      </w:r>
      <w:r w:rsidRPr="005273C8">
        <w:rPr>
          <w:szCs w:val="24"/>
          <w:lang w:val="en-US"/>
        </w:rPr>
        <w:t>ISO</w:t>
      </w:r>
      <w:r w:rsidRPr="005273C8">
        <w:rPr>
          <w:szCs w:val="24"/>
        </w:rPr>
        <w:t xml:space="preserve">-образа. В качестве файла укажите </w:t>
      </w:r>
      <w:r w:rsidRPr="005273C8">
        <w:rPr>
          <w:szCs w:val="24"/>
          <w:lang w:val="en-US"/>
        </w:rPr>
        <w:t>LiveCDUbuntuLinux</w:t>
      </w:r>
      <w:r w:rsidRPr="005273C8">
        <w:rPr>
          <w:szCs w:val="24"/>
        </w:rPr>
        <w:t xml:space="preserve"> (</w:t>
      </w:r>
      <w:r w:rsidRPr="005273C8">
        <w:rPr>
          <w:szCs w:val="24"/>
          <w:lang w:val="en-US"/>
        </w:rPr>
        <w:t>ubuntu</w:t>
      </w:r>
      <w:r w:rsidRPr="005273C8">
        <w:rPr>
          <w:szCs w:val="24"/>
        </w:rPr>
        <w:t>-9.10-</w:t>
      </w:r>
      <w:r w:rsidRPr="005273C8">
        <w:rPr>
          <w:szCs w:val="24"/>
          <w:lang w:val="en-US"/>
        </w:rPr>
        <w:t>dvd</w:t>
      </w:r>
      <w:r w:rsidRPr="005273C8">
        <w:rPr>
          <w:szCs w:val="24"/>
        </w:rPr>
        <w:t>-</w:t>
      </w:r>
      <w:r w:rsidRPr="005273C8">
        <w:rPr>
          <w:szCs w:val="24"/>
          <w:lang w:val="en-US"/>
        </w:rPr>
        <w:t>i</w:t>
      </w:r>
      <w:r w:rsidRPr="005273C8">
        <w:rPr>
          <w:szCs w:val="24"/>
        </w:rPr>
        <w:t>386.</w:t>
      </w:r>
      <w:r w:rsidRPr="005273C8">
        <w:rPr>
          <w:szCs w:val="24"/>
          <w:lang w:val="en-US"/>
        </w:rPr>
        <w:t>iso</w:t>
      </w:r>
      <w:r w:rsidRPr="005273C8">
        <w:rPr>
          <w:szCs w:val="24"/>
        </w:rPr>
        <w:t>)</w:t>
      </w:r>
    </w:p>
    <w:p w:rsidR="00C036AD" w:rsidRPr="005273C8" w:rsidRDefault="00C036AD" w:rsidP="00C036AD">
      <w:pPr>
        <w:rPr>
          <w:szCs w:val="24"/>
        </w:rPr>
      </w:pPr>
    </w:p>
    <w:p w:rsidR="00C036AD" w:rsidRPr="005273C8" w:rsidRDefault="00E622F4" w:rsidP="005273C8">
      <w:pPr>
        <w:jc w:val="center"/>
        <w:rPr>
          <w:szCs w:val="24"/>
          <w:lang w:val="en-US"/>
        </w:rPr>
      </w:pPr>
      <w:r>
        <w:rPr>
          <w:noProof/>
          <w:szCs w:val="24"/>
        </w:rPr>
        <w:drawing>
          <wp:inline distT="0" distB="0" distL="0" distR="0">
            <wp:extent cx="3434715" cy="2480945"/>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srcRect/>
                    <a:stretch>
                      <a:fillRect/>
                    </a:stretch>
                  </pic:blipFill>
                  <pic:spPr bwMode="auto">
                    <a:xfrm>
                      <a:off x="0" y="0"/>
                      <a:ext cx="3434715" cy="2480945"/>
                    </a:xfrm>
                    <a:prstGeom prst="rect">
                      <a:avLst/>
                    </a:prstGeom>
                    <a:noFill/>
                    <a:ln w="9525">
                      <a:noFill/>
                      <a:miter lim="800000"/>
                      <a:headEnd/>
                      <a:tailEnd/>
                    </a:ln>
                  </pic:spPr>
                </pic:pic>
              </a:graphicData>
            </a:graphic>
          </wp:inline>
        </w:drawing>
      </w:r>
    </w:p>
    <w:p w:rsidR="00C036AD" w:rsidRPr="005273C8" w:rsidRDefault="00C036AD" w:rsidP="00C036AD">
      <w:pPr>
        <w:rPr>
          <w:szCs w:val="24"/>
          <w:lang w:val="en-US"/>
        </w:rPr>
      </w:pPr>
    </w:p>
    <w:p w:rsidR="00C036AD" w:rsidRPr="005273C8" w:rsidRDefault="00C036AD" w:rsidP="00C036AD">
      <w:pPr>
        <w:rPr>
          <w:szCs w:val="24"/>
        </w:rPr>
      </w:pPr>
      <w:r w:rsidRPr="005273C8">
        <w:rPr>
          <w:szCs w:val="24"/>
        </w:rPr>
        <w:t xml:space="preserve">Запустите </w:t>
      </w:r>
      <w:r w:rsidR="005273C8" w:rsidRPr="005273C8">
        <w:rPr>
          <w:szCs w:val="24"/>
        </w:rPr>
        <w:t>виртуальную</w:t>
      </w:r>
      <w:r w:rsidRPr="005273C8">
        <w:rPr>
          <w:szCs w:val="24"/>
        </w:rPr>
        <w:t xml:space="preserve"> машину:</w:t>
      </w:r>
    </w:p>
    <w:p w:rsidR="00C036AD" w:rsidRPr="005273C8" w:rsidRDefault="00C036AD" w:rsidP="00C036AD">
      <w:pPr>
        <w:rPr>
          <w:szCs w:val="24"/>
        </w:rPr>
      </w:pPr>
    </w:p>
    <w:p w:rsidR="00C036AD" w:rsidRPr="005273C8" w:rsidRDefault="00E622F4" w:rsidP="005273C8">
      <w:pPr>
        <w:jc w:val="center"/>
        <w:rPr>
          <w:szCs w:val="24"/>
        </w:rPr>
      </w:pPr>
      <w:r>
        <w:rPr>
          <w:noProof/>
          <w:szCs w:val="24"/>
        </w:rPr>
        <w:drawing>
          <wp:inline distT="0" distB="0" distL="0" distR="0">
            <wp:extent cx="3546475" cy="2647950"/>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srcRect/>
                    <a:stretch>
                      <a:fillRect/>
                    </a:stretch>
                  </pic:blipFill>
                  <pic:spPr bwMode="auto">
                    <a:xfrm>
                      <a:off x="0" y="0"/>
                      <a:ext cx="3546475" cy="2647950"/>
                    </a:xfrm>
                    <a:prstGeom prst="rect">
                      <a:avLst/>
                    </a:prstGeom>
                    <a:noFill/>
                    <a:ln w="9525">
                      <a:noFill/>
                      <a:miter lim="800000"/>
                      <a:headEnd/>
                      <a:tailEnd/>
                    </a:ln>
                  </pic:spPr>
                </pic:pic>
              </a:graphicData>
            </a:graphic>
          </wp:inline>
        </w:drawing>
      </w:r>
    </w:p>
    <w:p w:rsidR="00C036AD" w:rsidRPr="005273C8" w:rsidRDefault="00C036AD" w:rsidP="00C036AD">
      <w:pPr>
        <w:rPr>
          <w:szCs w:val="24"/>
        </w:rPr>
      </w:pPr>
    </w:p>
    <w:p w:rsidR="00C036AD" w:rsidRPr="005273C8" w:rsidRDefault="00C036AD" w:rsidP="00C036AD">
      <w:pPr>
        <w:rPr>
          <w:szCs w:val="24"/>
        </w:rPr>
      </w:pPr>
      <w:r w:rsidRPr="005273C8">
        <w:rPr>
          <w:szCs w:val="24"/>
        </w:rPr>
        <w:t>Виртуальная машина начнет загружаться:</w:t>
      </w:r>
    </w:p>
    <w:p w:rsidR="00C036AD" w:rsidRPr="005273C8" w:rsidRDefault="00C036AD" w:rsidP="00C036AD">
      <w:pPr>
        <w:rPr>
          <w:szCs w:val="24"/>
        </w:rPr>
      </w:pPr>
      <w:r w:rsidRPr="005273C8">
        <w:rPr>
          <w:szCs w:val="24"/>
        </w:rPr>
        <w:t>Выберите язык:</w:t>
      </w:r>
    </w:p>
    <w:p w:rsidR="00C036AD" w:rsidRPr="005273C8" w:rsidRDefault="00C036AD" w:rsidP="00C036AD">
      <w:pPr>
        <w:rPr>
          <w:szCs w:val="24"/>
        </w:rPr>
      </w:pPr>
    </w:p>
    <w:p w:rsidR="00C036AD" w:rsidRPr="005273C8" w:rsidRDefault="00E622F4" w:rsidP="005273C8">
      <w:pPr>
        <w:jc w:val="center"/>
        <w:rPr>
          <w:szCs w:val="24"/>
        </w:rPr>
      </w:pPr>
      <w:r>
        <w:rPr>
          <w:noProof/>
          <w:szCs w:val="24"/>
        </w:rPr>
        <w:drawing>
          <wp:inline distT="0" distB="0" distL="0" distR="0">
            <wp:extent cx="3434715" cy="2941955"/>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srcRect/>
                    <a:stretch>
                      <a:fillRect/>
                    </a:stretch>
                  </pic:blipFill>
                  <pic:spPr bwMode="auto">
                    <a:xfrm>
                      <a:off x="0" y="0"/>
                      <a:ext cx="3434715" cy="2941955"/>
                    </a:xfrm>
                    <a:prstGeom prst="rect">
                      <a:avLst/>
                    </a:prstGeom>
                    <a:noFill/>
                    <a:ln w="9525">
                      <a:noFill/>
                      <a:miter lim="800000"/>
                      <a:headEnd/>
                      <a:tailEnd/>
                    </a:ln>
                  </pic:spPr>
                </pic:pic>
              </a:graphicData>
            </a:graphic>
          </wp:inline>
        </w:drawing>
      </w:r>
    </w:p>
    <w:p w:rsidR="00C036AD" w:rsidRPr="005273C8" w:rsidRDefault="00C036AD" w:rsidP="00C036AD">
      <w:pPr>
        <w:rPr>
          <w:szCs w:val="24"/>
        </w:rPr>
      </w:pPr>
    </w:p>
    <w:p w:rsidR="00C036AD" w:rsidRPr="005273C8" w:rsidRDefault="00C036AD" w:rsidP="00C036AD">
      <w:pPr>
        <w:rPr>
          <w:szCs w:val="24"/>
        </w:rPr>
      </w:pPr>
      <w:r w:rsidRPr="00A52F07">
        <w:rPr>
          <w:szCs w:val="24"/>
        </w:rPr>
        <w:t>ВНИМАНИЕ!</w:t>
      </w:r>
      <w:r w:rsidRPr="005273C8">
        <w:rPr>
          <w:szCs w:val="24"/>
        </w:rPr>
        <w:t xml:space="preserve"> Если вы кликнете мышкой внутри экрана виртуальной машины, курсор будет ей захвачен. Для освобождения курсора нажмите т.н. </w:t>
      </w:r>
      <w:r w:rsidRPr="005273C8">
        <w:rPr>
          <w:szCs w:val="24"/>
          <w:lang w:val="en-US"/>
        </w:rPr>
        <w:t>Host</w:t>
      </w:r>
      <w:r w:rsidRPr="005273C8">
        <w:rPr>
          <w:szCs w:val="24"/>
        </w:rPr>
        <w:t xml:space="preserve">-клавишу (по умолчанию, правый </w:t>
      </w:r>
      <w:r w:rsidRPr="005273C8">
        <w:rPr>
          <w:szCs w:val="24"/>
          <w:lang w:val="en-US"/>
        </w:rPr>
        <w:t>Ctrl</w:t>
      </w:r>
      <w:r w:rsidRPr="005273C8">
        <w:rPr>
          <w:szCs w:val="24"/>
        </w:rPr>
        <w:t>)</w:t>
      </w:r>
    </w:p>
    <w:p w:rsidR="00C036AD" w:rsidRPr="005273C8" w:rsidRDefault="00C036AD" w:rsidP="00C036AD">
      <w:pPr>
        <w:rPr>
          <w:szCs w:val="24"/>
        </w:rPr>
      </w:pPr>
    </w:p>
    <w:p w:rsidR="00C036AD" w:rsidRPr="005273C8" w:rsidRDefault="00C036AD" w:rsidP="00C036AD">
      <w:pPr>
        <w:rPr>
          <w:szCs w:val="24"/>
        </w:rPr>
      </w:pPr>
      <w:r w:rsidRPr="005273C8">
        <w:rPr>
          <w:szCs w:val="24"/>
        </w:rPr>
        <w:t xml:space="preserve">Выберите «Запустить </w:t>
      </w:r>
      <w:r w:rsidRPr="005273C8">
        <w:rPr>
          <w:szCs w:val="24"/>
          <w:lang w:val="en-US"/>
        </w:rPr>
        <w:t>Ubuntu</w:t>
      </w:r>
      <w:r w:rsidRPr="005273C8">
        <w:rPr>
          <w:szCs w:val="24"/>
        </w:rPr>
        <w:t xml:space="preserve"> без установки» для работы в режиме </w:t>
      </w:r>
      <w:r w:rsidRPr="005273C8">
        <w:rPr>
          <w:szCs w:val="24"/>
          <w:lang w:val="en-US"/>
        </w:rPr>
        <w:t>LiveCD</w:t>
      </w:r>
    </w:p>
    <w:p w:rsidR="00C036AD" w:rsidRPr="00A45DAF" w:rsidRDefault="00E622F4" w:rsidP="00A45DAF">
      <w:pPr>
        <w:jc w:val="center"/>
        <w:rPr>
          <w:szCs w:val="24"/>
          <w:lang w:val="en-US"/>
        </w:rPr>
      </w:pPr>
      <w:r>
        <w:rPr>
          <w:noProof/>
          <w:szCs w:val="24"/>
        </w:rPr>
        <w:drawing>
          <wp:inline distT="0" distB="0" distL="0" distR="0">
            <wp:extent cx="2975212" cy="2539926"/>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srcRect/>
                    <a:stretch>
                      <a:fillRect/>
                    </a:stretch>
                  </pic:blipFill>
                  <pic:spPr bwMode="auto">
                    <a:xfrm>
                      <a:off x="0" y="0"/>
                      <a:ext cx="2977978" cy="2542288"/>
                    </a:xfrm>
                    <a:prstGeom prst="rect">
                      <a:avLst/>
                    </a:prstGeom>
                    <a:noFill/>
                    <a:ln w="9525">
                      <a:noFill/>
                      <a:miter lim="800000"/>
                      <a:headEnd/>
                      <a:tailEnd/>
                    </a:ln>
                  </pic:spPr>
                </pic:pic>
              </a:graphicData>
            </a:graphic>
          </wp:inline>
        </w:drawing>
      </w:r>
    </w:p>
    <w:p w:rsidR="00C036AD" w:rsidRPr="005273C8" w:rsidRDefault="00C036AD" w:rsidP="00C036AD">
      <w:pPr>
        <w:rPr>
          <w:szCs w:val="24"/>
        </w:rPr>
      </w:pPr>
      <w:r w:rsidRPr="005273C8">
        <w:rPr>
          <w:szCs w:val="24"/>
        </w:rPr>
        <w:t xml:space="preserve">По окончании настроек загрузка заканчивается, и перед вами появляется рабочий стол </w:t>
      </w:r>
      <w:r w:rsidRPr="005273C8">
        <w:rPr>
          <w:szCs w:val="24"/>
          <w:lang w:val="en-US"/>
        </w:rPr>
        <w:t>GNOME</w:t>
      </w:r>
      <w:r w:rsidRPr="005273C8">
        <w:rPr>
          <w:szCs w:val="24"/>
        </w:rPr>
        <w:t>.</w:t>
      </w:r>
    </w:p>
    <w:p w:rsidR="00C036AD" w:rsidRPr="005273C8" w:rsidRDefault="00C036AD" w:rsidP="00C036AD">
      <w:pPr>
        <w:rPr>
          <w:szCs w:val="24"/>
        </w:rPr>
      </w:pPr>
    </w:p>
    <w:p w:rsidR="00C036AD" w:rsidRPr="005273C8" w:rsidRDefault="00E622F4" w:rsidP="005273C8">
      <w:pPr>
        <w:jc w:val="center"/>
        <w:rPr>
          <w:szCs w:val="24"/>
          <w:lang w:val="en-US"/>
        </w:rPr>
      </w:pPr>
      <w:r>
        <w:rPr>
          <w:noProof/>
          <w:szCs w:val="24"/>
        </w:rPr>
        <w:drawing>
          <wp:inline distT="0" distB="0" distL="0" distR="0">
            <wp:extent cx="2654258" cy="2213810"/>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cstate="print"/>
                    <a:srcRect/>
                    <a:stretch>
                      <a:fillRect/>
                    </a:stretch>
                  </pic:blipFill>
                  <pic:spPr bwMode="auto">
                    <a:xfrm>
                      <a:off x="0" y="0"/>
                      <a:ext cx="2686904" cy="2241039"/>
                    </a:xfrm>
                    <a:prstGeom prst="rect">
                      <a:avLst/>
                    </a:prstGeom>
                    <a:noFill/>
                    <a:ln w="9525">
                      <a:noFill/>
                      <a:miter lim="800000"/>
                      <a:headEnd/>
                      <a:tailEnd/>
                    </a:ln>
                  </pic:spPr>
                </pic:pic>
              </a:graphicData>
            </a:graphic>
          </wp:inline>
        </w:drawing>
      </w:r>
    </w:p>
    <w:p w:rsidR="00C036AD" w:rsidRPr="00A45DAF" w:rsidRDefault="00C036AD" w:rsidP="006C5627">
      <w:pPr>
        <w:jc w:val="center"/>
        <w:rPr>
          <w:b/>
          <w:i/>
          <w:szCs w:val="24"/>
        </w:rPr>
      </w:pPr>
      <w:r w:rsidRPr="00A45DAF">
        <w:rPr>
          <w:b/>
          <w:i/>
          <w:szCs w:val="24"/>
        </w:rPr>
        <w:lastRenderedPageBreak/>
        <w:t xml:space="preserve">Основы работы в </w:t>
      </w:r>
      <w:r w:rsidRPr="00A45DAF">
        <w:rPr>
          <w:b/>
          <w:i/>
          <w:szCs w:val="24"/>
          <w:lang w:val="en-US"/>
        </w:rPr>
        <w:t>UbuntuLinux</w:t>
      </w:r>
    </w:p>
    <w:p w:rsidR="00C036AD" w:rsidRPr="005273C8" w:rsidRDefault="00C036AD" w:rsidP="00C036AD">
      <w:pPr>
        <w:rPr>
          <w:szCs w:val="24"/>
        </w:rPr>
      </w:pPr>
      <w:r w:rsidRPr="005273C8">
        <w:rPr>
          <w:szCs w:val="24"/>
        </w:rPr>
        <w:t xml:space="preserve">Графический интерфейс </w:t>
      </w:r>
      <w:r w:rsidRPr="005273C8">
        <w:rPr>
          <w:szCs w:val="24"/>
          <w:lang w:val="en-US"/>
        </w:rPr>
        <w:t>UbuntuLinux</w:t>
      </w:r>
      <w:r w:rsidRPr="005273C8">
        <w:rPr>
          <w:szCs w:val="24"/>
        </w:rPr>
        <w:t xml:space="preserve"> выполнен в тех же интуитивных принципах, что и интерфейс </w:t>
      </w:r>
      <w:r w:rsidRPr="005273C8">
        <w:rPr>
          <w:szCs w:val="24"/>
          <w:lang w:val="en-US"/>
        </w:rPr>
        <w:t>Windows</w:t>
      </w:r>
      <w:r w:rsidRPr="005273C8">
        <w:rPr>
          <w:szCs w:val="24"/>
        </w:rPr>
        <w:t xml:space="preserve">. Однако имеют место некоторые отличия. Рассмотрим рабочий стол </w:t>
      </w:r>
      <w:r w:rsidRPr="005273C8">
        <w:rPr>
          <w:szCs w:val="24"/>
          <w:lang w:val="en-US"/>
        </w:rPr>
        <w:t>UbuntuLinux</w:t>
      </w:r>
      <w:r w:rsidRPr="005273C8">
        <w:rPr>
          <w:szCs w:val="24"/>
        </w:rPr>
        <w:t xml:space="preserve"> более подробно:</w:t>
      </w:r>
    </w:p>
    <w:p w:rsidR="00C036AD" w:rsidRPr="005273C8" w:rsidRDefault="00C036AD" w:rsidP="00C036AD">
      <w:pPr>
        <w:rPr>
          <w:szCs w:val="24"/>
        </w:rPr>
      </w:pPr>
    </w:p>
    <w:p w:rsidR="00C036AD" w:rsidRPr="005273C8" w:rsidRDefault="00E622F4" w:rsidP="005273C8">
      <w:pPr>
        <w:jc w:val="center"/>
        <w:rPr>
          <w:szCs w:val="24"/>
        </w:rPr>
      </w:pPr>
      <w:r>
        <w:rPr>
          <w:noProof/>
          <w:szCs w:val="24"/>
        </w:rPr>
        <w:drawing>
          <wp:inline distT="0" distB="0" distL="0" distR="0">
            <wp:extent cx="3387090" cy="2822575"/>
            <wp:effectExtent l="19050" t="0" r="381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a:srcRect/>
                    <a:stretch>
                      <a:fillRect/>
                    </a:stretch>
                  </pic:blipFill>
                  <pic:spPr bwMode="auto">
                    <a:xfrm>
                      <a:off x="0" y="0"/>
                      <a:ext cx="3387090" cy="2822575"/>
                    </a:xfrm>
                    <a:prstGeom prst="rect">
                      <a:avLst/>
                    </a:prstGeom>
                    <a:noFill/>
                    <a:ln w="9525">
                      <a:noFill/>
                      <a:miter lim="800000"/>
                      <a:headEnd/>
                      <a:tailEnd/>
                    </a:ln>
                  </pic:spPr>
                </pic:pic>
              </a:graphicData>
            </a:graphic>
          </wp:inline>
        </w:drawing>
      </w:r>
    </w:p>
    <w:p w:rsidR="00C036AD" w:rsidRPr="005273C8" w:rsidRDefault="00C036AD" w:rsidP="00C036AD">
      <w:pPr>
        <w:rPr>
          <w:szCs w:val="24"/>
        </w:rPr>
      </w:pPr>
    </w:p>
    <w:p w:rsidR="00C036AD" w:rsidRPr="005273C8" w:rsidRDefault="00C036AD" w:rsidP="00FB7B35">
      <w:pPr>
        <w:numPr>
          <w:ilvl w:val="0"/>
          <w:numId w:val="8"/>
        </w:numPr>
        <w:rPr>
          <w:szCs w:val="24"/>
        </w:rPr>
      </w:pPr>
      <w:r w:rsidRPr="005273C8">
        <w:rPr>
          <w:szCs w:val="24"/>
        </w:rPr>
        <w:t>Главное меню</w:t>
      </w:r>
    </w:p>
    <w:p w:rsidR="00C036AD" w:rsidRPr="005273C8" w:rsidRDefault="00C036AD" w:rsidP="00FB7B35">
      <w:pPr>
        <w:numPr>
          <w:ilvl w:val="0"/>
          <w:numId w:val="8"/>
        </w:numPr>
        <w:rPr>
          <w:szCs w:val="24"/>
        </w:rPr>
      </w:pPr>
      <w:r w:rsidRPr="005273C8">
        <w:rPr>
          <w:szCs w:val="24"/>
        </w:rPr>
        <w:t xml:space="preserve">Меню быстрого запуска. Ярлык браузера </w:t>
      </w:r>
      <w:r w:rsidRPr="005273C8">
        <w:rPr>
          <w:szCs w:val="24"/>
          <w:lang w:val="en-US"/>
        </w:rPr>
        <w:t>Firefox</w:t>
      </w:r>
      <w:r w:rsidRPr="005273C8">
        <w:rPr>
          <w:szCs w:val="24"/>
        </w:rPr>
        <w:t xml:space="preserve"> и кнопка вызова справки</w:t>
      </w:r>
    </w:p>
    <w:p w:rsidR="00C036AD" w:rsidRPr="005273C8" w:rsidRDefault="00C036AD" w:rsidP="00FB7B35">
      <w:pPr>
        <w:numPr>
          <w:ilvl w:val="0"/>
          <w:numId w:val="8"/>
        </w:numPr>
        <w:rPr>
          <w:szCs w:val="24"/>
        </w:rPr>
      </w:pPr>
      <w:r w:rsidRPr="005273C8">
        <w:rPr>
          <w:szCs w:val="24"/>
        </w:rPr>
        <w:t>Панель индикации. Слева направо: громкость, сеть, дата/время, кнопка системных действий (блокировка, выключение и т.п.)</w:t>
      </w:r>
    </w:p>
    <w:p w:rsidR="00C036AD" w:rsidRPr="005273C8" w:rsidRDefault="00C036AD" w:rsidP="00FB7B35">
      <w:pPr>
        <w:numPr>
          <w:ilvl w:val="0"/>
          <w:numId w:val="8"/>
        </w:numPr>
        <w:rPr>
          <w:szCs w:val="24"/>
        </w:rPr>
      </w:pPr>
      <w:r w:rsidRPr="005273C8">
        <w:rPr>
          <w:szCs w:val="24"/>
        </w:rPr>
        <w:t>Кнопка – «свернуть все окна текущего рабочего стола»</w:t>
      </w:r>
    </w:p>
    <w:p w:rsidR="00C036AD" w:rsidRPr="005273C8" w:rsidRDefault="00C036AD" w:rsidP="00FB7B35">
      <w:pPr>
        <w:numPr>
          <w:ilvl w:val="0"/>
          <w:numId w:val="8"/>
        </w:numPr>
        <w:rPr>
          <w:szCs w:val="24"/>
        </w:rPr>
      </w:pPr>
      <w:r w:rsidRPr="005273C8">
        <w:rPr>
          <w:szCs w:val="24"/>
        </w:rPr>
        <w:t xml:space="preserve">Панель выбора рабочего стола. Особенностью оконных менеджеров в </w:t>
      </w:r>
      <w:r w:rsidRPr="005273C8">
        <w:rPr>
          <w:szCs w:val="24"/>
          <w:lang w:val="en-US"/>
        </w:rPr>
        <w:t>Linux</w:t>
      </w:r>
      <w:r w:rsidRPr="005273C8">
        <w:rPr>
          <w:szCs w:val="24"/>
        </w:rPr>
        <w:t xml:space="preserve"> является поддержка нескольких рабочих столов (в данном случае 2). Это дает дополнительную гибкость работе с интерфейсом.</w:t>
      </w:r>
    </w:p>
    <w:p w:rsidR="00C036AD" w:rsidRPr="005273C8" w:rsidRDefault="00C036AD" w:rsidP="00FB7B35">
      <w:pPr>
        <w:numPr>
          <w:ilvl w:val="0"/>
          <w:numId w:val="8"/>
        </w:numPr>
        <w:rPr>
          <w:szCs w:val="24"/>
        </w:rPr>
      </w:pPr>
      <w:r w:rsidRPr="005273C8">
        <w:rPr>
          <w:szCs w:val="24"/>
        </w:rPr>
        <w:t>Корзина</w:t>
      </w:r>
    </w:p>
    <w:p w:rsidR="00C036AD" w:rsidRPr="005273C8" w:rsidRDefault="00C036AD" w:rsidP="00C036AD">
      <w:pPr>
        <w:ind w:left="360"/>
        <w:rPr>
          <w:szCs w:val="24"/>
        </w:rPr>
      </w:pPr>
    </w:p>
    <w:p w:rsidR="00C036AD" w:rsidRDefault="005273C8" w:rsidP="005273C8">
      <w:pPr>
        <w:jc w:val="center"/>
        <w:rPr>
          <w:b/>
          <w:szCs w:val="24"/>
        </w:rPr>
      </w:pPr>
      <w:r w:rsidRPr="005273C8">
        <w:rPr>
          <w:b/>
          <w:szCs w:val="24"/>
        </w:rPr>
        <w:t>Задани</w:t>
      </w:r>
      <w:r w:rsidR="00A45DAF">
        <w:rPr>
          <w:b/>
          <w:szCs w:val="24"/>
        </w:rPr>
        <w:t>е</w:t>
      </w:r>
      <w:r w:rsidRPr="005273C8">
        <w:rPr>
          <w:b/>
          <w:szCs w:val="24"/>
        </w:rPr>
        <w:t xml:space="preserve"> для практического занятия:</w:t>
      </w:r>
    </w:p>
    <w:p w:rsidR="00A45DAF" w:rsidRDefault="00A45DAF" w:rsidP="00A45DAF">
      <w:pPr>
        <w:rPr>
          <w:szCs w:val="24"/>
        </w:rPr>
      </w:pPr>
      <w:r>
        <w:rPr>
          <w:szCs w:val="24"/>
        </w:rPr>
        <w:t xml:space="preserve">Научиться с текстовым редактором и панелью инструментов в ОС </w:t>
      </w:r>
      <w:r>
        <w:rPr>
          <w:szCs w:val="24"/>
          <w:lang w:val="en-US"/>
        </w:rPr>
        <w:t>Linux</w:t>
      </w:r>
      <w:r>
        <w:rPr>
          <w:szCs w:val="24"/>
        </w:rPr>
        <w:t>.</w:t>
      </w:r>
    </w:p>
    <w:p w:rsidR="00A45DAF" w:rsidRDefault="00A45DAF" w:rsidP="00A45DAF">
      <w:pPr>
        <w:rPr>
          <w:szCs w:val="24"/>
        </w:rPr>
      </w:pPr>
    </w:p>
    <w:p w:rsidR="00A45DAF" w:rsidRPr="00A45DAF" w:rsidRDefault="00A45DAF" w:rsidP="00A45DAF">
      <w:pPr>
        <w:jc w:val="center"/>
        <w:rPr>
          <w:szCs w:val="24"/>
        </w:rPr>
      </w:pPr>
      <w:r>
        <w:rPr>
          <w:b/>
        </w:rPr>
        <w:t>Этапы выполнения практической работы</w:t>
      </w:r>
      <w:r w:rsidRPr="00AA118F">
        <w:rPr>
          <w:b/>
        </w:rPr>
        <w:t>:</w:t>
      </w:r>
    </w:p>
    <w:p w:rsidR="0058156A" w:rsidRPr="00AC0A4C" w:rsidRDefault="006D4A81" w:rsidP="0058156A">
      <w:pPr>
        <w:rPr>
          <w:color w:val="000000"/>
          <w:szCs w:val="24"/>
          <w:shd w:val="clear" w:color="auto" w:fill="FFFFFF"/>
        </w:rPr>
      </w:pPr>
      <w:r w:rsidRPr="00AC0A4C">
        <w:rPr>
          <w:color w:val="000000"/>
          <w:szCs w:val="24"/>
          <w:shd w:val="clear" w:color="auto" w:fill="FFFFFF"/>
        </w:rPr>
        <w:t xml:space="preserve">Создайте новую панель, разместите её на рабочем столе, и установите на неё какие-либо виджеты. </w:t>
      </w:r>
    </w:p>
    <w:p w:rsidR="006D4A81" w:rsidRPr="00AC0A4C" w:rsidRDefault="006D4A81" w:rsidP="00EE5003">
      <w:pPr>
        <w:pStyle w:val="afc"/>
        <w:numPr>
          <w:ilvl w:val="0"/>
          <w:numId w:val="44"/>
        </w:numPr>
        <w:rPr>
          <w:b/>
        </w:rPr>
      </w:pPr>
      <w:r w:rsidRPr="00AC0A4C">
        <w:rPr>
          <w:color w:val="000000"/>
          <w:shd w:val="clear" w:color="auto" w:fill="FFFFFF"/>
        </w:rPr>
        <w:t>Для этого: </w:t>
      </w:r>
      <w:r w:rsidRPr="00AC0A4C">
        <w:rPr>
          <w:b/>
          <w:i/>
          <w:color w:val="000000"/>
          <w:shd w:val="clear" w:color="auto" w:fill="FFFFFF"/>
        </w:rPr>
        <w:t>ПКМ на любой панели -&gt; Создать панель</w:t>
      </w:r>
      <w:r w:rsidRPr="00AC0A4C">
        <w:rPr>
          <w:color w:val="000000"/>
          <w:shd w:val="clear" w:color="auto" w:fill="FFFFFF"/>
        </w:rPr>
        <w:t> </w:t>
      </w:r>
    </w:p>
    <w:p w:rsidR="006D4A81" w:rsidRPr="00AC0A4C" w:rsidRDefault="006D4A81" w:rsidP="004841B8">
      <w:pPr>
        <w:pStyle w:val="afc"/>
        <w:ind w:left="720"/>
        <w:jc w:val="center"/>
        <w:rPr>
          <w:b/>
        </w:rPr>
      </w:pPr>
      <w:r w:rsidRPr="00AC0A4C">
        <w:rPr>
          <w:noProof/>
        </w:rPr>
        <w:drawing>
          <wp:inline distT="0" distB="0" distL="0" distR="0">
            <wp:extent cx="2456597" cy="139913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a:srcRect/>
                    <a:stretch>
                      <a:fillRect/>
                    </a:stretch>
                  </pic:blipFill>
                  <pic:spPr bwMode="auto">
                    <a:xfrm>
                      <a:off x="0" y="0"/>
                      <a:ext cx="2468140" cy="1405704"/>
                    </a:xfrm>
                    <a:prstGeom prst="rect">
                      <a:avLst/>
                    </a:prstGeom>
                    <a:noFill/>
                    <a:ln w="9525">
                      <a:noFill/>
                      <a:miter lim="800000"/>
                      <a:headEnd/>
                      <a:tailEnd/>
                    </a:ln>
                  </pic:spPr>
                </pic:pic>
              </a:graphicData>
            </a:graphic>
          </wp:inline>
        </w:drawing>
      </w:r>
    </w:p>
    <w:p w:rsidR="004841B8" w:rsidRPr="00AC0A4C" w:rsidRDefault="004841B8" w:rsidP="00EE5003">
      <w:pPr>
        <w:pStyle w:val="afc"/>
        <w:numPr>
          <w:ilvl w:val="0"/>
          <w:numId w:val="44"/>
        </w:numPr>
        <w:rPr>
          <w:b/>
          <w:i/>
        </w:rPr>
      </w:pPr>
      <w:r w:rsidRPr="00AC0A4C">
        <w:rPr>
          <w:color w:val="000000"/>
          <w:shd w:val="clear" w:color="auto" w:fill="FFFFFF"/>
        </w:rPr>
        <w:t xml:space="preserve">Настройте свойства вкладок. Для этого: </w:t>
      </w:r>
      <w:r w:rsidRPr="00AC0A4C">
        <w:rPr>
          <w:b/>
          <w:i/>
          <w:color w:val="000000"/>
          <w:shd w:val="clear" w:color="auto" w:fill="FFFFFF"/>
        </w:rPr>
        <w:t>ПКМ на новой панели -&gt; Свойства  </w:t>
      </w:r>
    </w:p>
    <w:p w:rsidR="004841B8" w:rsidRPr="00AC0A4C" w:rsidRDefault="004841B8" w:rsidP="004841B8">
      <w:pPr>
        <w:pStyle w:val="afc"/>
        <w:ind w:left="720"/>
        <w:jc w:val="center"/>
      </w:pPr>
      <w:r w:rsidRPr="00AC0A4C">
        <w:rPr>
          <w:noProof/>
        </w:rPr>
        <w:lastRenderedPageBreak/>
        <w:drawing>
          <wp:inline distT="0" distB="0" distL="0" distR="0">
            <wp:extent cx="2129051" cy="1796344"/>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a:srcRect/>
                    <a:stretch>
                      <a:fillRect/>
                    </a:stretch>
                  </pic:blipFill>
                  <pic:spPr bwMode="auto">
                    <a:xfrm>
                      <a:off x="0" y="0"/>
                      <a:ext cx="2180729" cy="1839947"/>
                    </a:xfrm>
                    <a:prstGeom prst="rect">
                      <a:avLst/>
                    </a:prstGeom>
                    <a:noFill/>
                    <a:ln w="9525">
                      <a:noFill/>
                      <a:miter lim="800000"/>
                      <a:headEnd/>
                      <a:tailEnd/>
                    </a:ln>
                  </pic:spPr>
                </pic:pic>
              </a:graphicData>
            </a:graphic>
          </wp:inline>
        </w:drawing>
      </w:r>
    </w:p>
    <w:p w:rsidR="00C036AD" w:rsidRPr="00AC0A4C" w:rsidRDefault="001323D0" w:rsidP="00EE5003">
      <w:pPr>
        <w:pStyle w:val="afc"/>
        <w:numPr>
          <w:ilvl w:val="0"/>
          <w:numId w:val="44"/>
        </w:numPr>
      </w:pPr>
      <w:r w:rsidRPr="00AC0A4C">
        <w:rPr>
          <w:color w:val="000000"/>
          <w:shd w:val="clear" w:color="auto" w:fill="FFFFFF"/>
        </w:rPr>
        <w:t>Настройте первую вкладку свойств панели, как показано на картинке:</w:t>
      </w:r>
    </w:p>
    <w:p w:rsidR="001323D0" w:rsidRPr="00AC0A4C" w:rsidRDefault="001323D0" w:rsidP="001323D0">
      <w:pPr>
        <w:pStyle w:val="afc"/>
        <w:ind w:left="720"/>
        <w:jc w:val="center"/>
      </w:pPr>
      <w:r w:rsidRPr="00AC0A4C">
        <w:rPr>
          <w:noProof/>
        </w:rPr>
        <w:drawing>
          <wp:inline distT="0" distB="0" distL="0" distR="0">
            <wp:extent cx="3260090" cy="1979930"/>
            <wp:effectExtent l="1905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a:srcRect/>
                    <a:stretch>
                      <a:fillRect/>
                    </a:stretch>
                  </pic:blipFill>
                  <pic:spPr bwMode="auto">
                    <a:xfrm>
                      <a:off x="0" y="0"/>
                      <a:ext cx="3260090" cy="1979930"/>
                    </a:xfrm>
                    <a:prstGeom prst="rect">
                      <a:avLst/>
                    </a:prstGeom>
                    <a:noFill/>
                    <a:ln w="9525">
                      <a:noFill/>
                      <a:miter lim="800000"/>
                      <a:headEnd/>
                      <a:tailEnd/>
                    </a:ln>
                  </pic:spPr>
                </pic:pic>
              </a:graphicData>
            </a:graphic>
          </wp:inline>
        </w:drawing>
      </w:r>
    </w:p>
    <w:p w:rsidR="001323D0" w:rsidRPr="00AC0A4C" w:rsidRDefault="001323D0" w:rsidP="00EE5003">
      <w:pPr>
        <w:pStyle w:val="afc"/>
        <w:numPr>
          <w:ilvl w:val="0"/>
          <w:numId w:val="44"/>
        </w:numPr>
      </w:pPr>
      <w:r w:rsidRPr="00AC0A4C">
        <w:rPr>
          <w:color w:val="000000"/>
          <w:shd w:val="clear" w:color="auto" w:fill="FFFFFF"/>
        </w:rPr>
        <w:t>Настройте фон по примеру:</w:t>
      </w:r>
    </w:p>
    <w:p w:rsidR="001323D0" w:rsidRPr="00AC0A4C" w:rsidRDefault="001323D0" w:rsidP="001323D0">
      <w:pPr>
        <w:pStyle w:val="afc"/>
        <w:ind w:left="720"/>
        <w:jc w:val="center"/>
      </w:pPr>
      <w:r w:rsidRPr="00AC0A4C">
        <w:rPr>
          <w:noProof/>
        </w:rPr>
        <w:drawing>
          <wp:inline distT="0" distB="0" distL="0" distR="0">
            <wp:extent cx="3156585" cy="2138680"/>
            <wp:effectExtent l="19050" t="0" r="571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a:srcRect/>
                    <a:stretch>
                      <a:fillRect/>
                    </a:stretch>
                  </pic:blipFill>
                  <pic:spPr bwMode="auto">
                    <a:xfrm>
                      <a:off x="0" y="0"/>
                      <a:ext cx="3156585" cy="2138680"/>
                    </a:xfrm>
                    <a:prstGeom prst="rect">
                      <a:avLst/>
                    </a:prstGeom>
                    <a:noFill/>
                    <a:ln w="9525">
                      <a:noFill/>
                      <a:miter lim="800000"/>
                      <a:headEnd/>
                      <a:tailEnd/>
                    </a:ln>
                  </pic:spPr>
                </pic:pic>
              </a:graphicData>
            </a:graphic>
          </wp:inline>
        </w:drawing>
      </w:r>
    </w:p>
    <w:p w:rsidR="00C036AD" w:rsidRPr="00AC0A4C" w:rsidRDefault="00825B56" w:rsidP="00EE5003">
      <w:pPr>
        <w:pStyle w:val="afc"/>
        <w:numPr>
          <w:ilvl w:val="0"/>
          <w:numId w:val="44"/>
        </w:numPr>
        <w:adjustRightInd w:val="0"/>
        <w:spacing w:before="100" w:beforeAutospacing="1" w:after="100" w:afterAutospacing="1"/>
        <w:jc w:val="both"/>
        <w:rPr>
          <w:color w:val="000000"/>
          <w:shd w:val="clear" w:color="auto" w:fill="FFFFFF"/>
        </w:rPr>
      </w:pPr>
      <w:r w:rsidRPr="00AC0A4C">
        <w:rPr>
          <w:color w:val="000000"/>
          <w:shd w:val="clear" w:color="auto" w:fill="FFFFFF"/>
        </w:rPr>
        <w:t>ПКМ на панели -&gt; добавить на панель. Добавьте какой-нибудь апплет, например:</w:t>
      </w:r>
    </w:p>
    <w:p w:rsidR="006343D8" w:rsidRPr="00AC0A4C" w:rsidRDefault="00825B56" w:rsidP="00825B56">
      <w:pPr>
        <w:pStyle w:val="afc"/>
        <w:ind w:left="720"/>
      </w:pPr>
      <w:r w:rsidRPr="00AC0A4C">
        <w:rPr>
          <w:noProof/>
        </w:rPr>
        <w:drawing>
          <wp:inline distT="0" distB="0" distL="0" distR="0">
            <wp:extent cx="2347415" cy="1872351"/>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a:srcRect/>
                    <a:stretch>
                      <a:fillRect/>
                    </a:stretch>
                  </pic:blipFill>
                  <pic:spPr bwMode="auto">
                    <a:xfrm>
                      <a:off x="0" y="0"/>
                      <a:ext cx="2352566" cy="1876460"/>
                    </a:xfrm>
                    <a:prstGeom prst="rect">
                      <a:avLst/>
                    </a:prstGeom>
                    <a:noFill/>
                    <a:ln w="9525">
                      <a:noFill/>
                      <a:miter lim="800000"/>
                      <a:headEnd/>
                      <a:tailEnd/>
                    </a:ln>
                  </pic:spPr>
                </pic:pic>
              </a:graphicData>
            </a:graphic>
          </wp:inline>
        </w:drawing>
      </w:r>
      <w:r w:rsidR="006343D8" w:rsidRPr="00AC0A4C">
        <w:rPr>
          <w:color w:val="000000"/>
          <w:shd w:val="clear" w:color="auto" w:fill="FFFFFF"/>
        </w:rPr>
        <w:t> </w:t>
      </w:r>
      <w:r w:rsidR="006343D8" w:rsidRPr="00AC0A4C">
        <w:rPr>
          <w:noProof/>
        </w:rPr>
        <w:drawing>
          <wp:inline distT="0" distB="0" distL="0" distR="0">
            <wp:extent cx="2365540" cy="1803296"/>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1"/>
                    <a:srcRect/>
                    <a:stretch>
                      <a:fillRect/>
                    </a:stretch>
                  </pic:blipFill>
                  <pic:spPr bwMode="auto">
                    <a:xfrm>
                      <a:off x="0" y="0"/>
                      <a:ext cx="2373025" cy="1809002"/>
                    </a:xfrm>
                    <a:prstGeom prst="rect">
                      <a:avLst/>
                    </a:prstGeom>
                    <a:noFill/>
                    <a:ln w="9525">
                      <a:noFill/>
                      <a:miter lim="800000"/>
                      <a:headEnd/>
                      <a:tailEnd/>
                    </a:ln>
                  </pic:spPr>
                </pic:pic>
              </a:graphicData>
            </a:graphic>
          </wp:inline>
        </w:drawing>
      </w:r>
    </w:p>
    <w:p w:rsidR="00C036AD" w:rsidRPr="005273C8" w:rsidRDefault="00C036AD" w:rsidP="00C036AD">
      <w:pPr>
        <w:adjustRightInd w:val="0"/>
        <w:spacing w:before="100" w:beforeAutospacing="1" w:after="100" w:afterAutospacing="1"/>
        <w:ind w:firstLine="454"/>
        <w:jc w:val="both"/>
        <w:rPr>
          <w:szCs w:val="24"/>
        </w:rPr>
      </w:pPr>
      <w:r w:rsidRPr="005273C8">
        <w:rPr>
          <w:szCs w:val="24"/>
        </w:rPr>
        <w:t xml:space="preserve">Управление мышью аналогично интерфейсу </w:t>
      </w:r>
      <w:r w:rsidRPr="005273C8">
        <w:rPr>
          <w:szCs w:val="24"/>
          <w:lang w:val="en-US"/>
        </w:rPr>
        <w:t>Windows</w:t>
      </w:r>
      <w:r w:rsidRPr="005273C8">
        <w:rPr>
          <w:szCs w:val="24"/>
        </w:rPr>
        <w:t xml:space="preserve"> Основными приемами управления с помощью мыши являются:</w:t>
      </w:r>
    </w:p>
    <w:p w:rsidR="00C036AD" w:rsidRPr="005273C8" w:rsidRDefault="00C036AD" w:rsidP="00C036AD">
      <w:pPr>
        <w:widowControl w:val="0"/>
        <w:tabs>
          <w:tab w:val="num" w:pos="814"/>
        </w:tabs>
        <w:adjustRightInd w:val="0"/>
        <w:spacing w:before="100" w:beforeAutospacing="1" w:after="100" w:afterAutospacing="1"/>
        <w:ind w:left="737" w:hanging="283"/>
        <w:jc w:val="both"/>
        <w:rPr>
          <w:szCs w:val="24"/>
        </w:rPr>
      </w:pPr>
      <w:r w:rsidRPr="005273C8">
        <w:rPr>
          <w:rFonts w:ascii="Symbol" w:hAnsi="Symbol"/>
          <w:szCs w:val="24"/>
        </w:rPr>
        <w:lastRenderedPageBreak/>
        <w:t></w:t>
      </w:r>
      <w:r w:rsidRPr="005273C8">
        <w:rPr>
          <w:szCs w:val="24"/>
        </w:rPr>
        <w:t>        одинарный щелчок левой кнопкой (для выделения объекта);</w:t>
      </w:r>
    </w:p>
    <w:p w:rsidR="00C036AD" w:rsidRPr="005273C8" w:rsidRDefault="00C036AD" w:rsidP="00C036AD">
      <w:pPr>
        <w:widowControl w:val="0"/>
        <w:tabs>
          <w:tab w:val="num" w:pos="814"/>
        </w:tabs>
        <w:adjustRightInd w:val="0"/>
        <w:spacing w:before="100" w:beforeAutospacing="1" w:after="100" w:afterAutospacing="1"/>
        <w:ind w:left="737" w:hanging="283"/>
        <w:jc w:val="both"/>
        <w:rPr>
          <w:szCs w:val="24"/>
        </w:rPr>
      </w:pPr>
      <w:r w:rsidRPr="005273C8">
        <w:rPr>
          <w:rFonts w:ascii="Symbol" w:hAnsi="Symbol"/>
          <w:szCs w:val="24"/>
        </w:rPr>
        <w:t></w:t>
      </w:r>
      <w:r w:rsidRPr="005273C8">
        <w:rPr>
          <w:szCs w:val="24"/>
        </w:rPr>
        <w:t>        двойной щелчок левой кнопкой (для запуска программ на исполнение);</w:t>
      </w:r>
    </w:p>
    <w:p w:rsidR="00C036AD" w:rsidRPr="005273C8" w:rsidRDefault="00C036AD" w:rsidP="00C036AD">
      <w:pPr>
        <w:widowControl w:val="0"/>
        <w:tabs>
          <w:tab w:val="num" w:pos="814"/>
        </w:tabs>
        <w:adjustRightInd w:val="0"/>
        <w:spacing w:before="100" w:beforeAutospacing="1" w:after="100" w:afterAutospacing="1"/>
        <w:ind w:left="737" w:hanging="283"/>
        <w:jc w:val="both"/>
        <w:rPr>
          <w:szCs w:val="24"/>
        </w:rPr>
      </w:pPr>
      <w:r w:rsidRPr="005273C8">
        <w:rPr>
          <w:rFonts w:ascii="Symbol" w:hAnsi="Symbol"/>
          <w:szCs w:val="24"/>
        </w:rPr>
        <w:t></w:t>
      </w:r>
      <w:r w:rsidRPr="005273C8">
        <w:rPr>
          <w:szCs w:val="24"/>
        </w:rPr>
        <w:t xml:space="preserve">        одинарный щелчок правой кнопкой (для вызова </w:t>
      </w:r>
      <w:r w:rsidRPr="005273C8">
        <w:rPr>
          <w:i/>
          <w:iCs/>
          <w:szCs w:val="24"/>
        </w:rPr>
        <w:t>контекстного</w:t>
      </w:r>
      <w:r w:rsidRPr="005273C8">
        <w:rPr>
          <w:szCs w:val="24"/>
        </w:rPr>
        <w:t xml:space="preserve"> меню, при этом у каждого объекта свое </w:t>
      </w:r>
      <w:r w:rsidRPr="005273C8">
        <w:rPr>
          <w:i/>
          <w:iCs/>
          <w:szCs w:val="24"/>
        </w:rPr>
        <w:t>контекстное</w:t>
      </w:r>
      <w:r w:rsidRPr="005273C8">
        <w:rPr>
          <w:szCs w:val="24"/>
        </w:rPr>
        <w:t xml:space="preserve"> меню);</w:t>
      </w:r>
    </w:p>
    <w:p w:rsidR="00C036AD" w:rsidRPr="005273C8" w:rsidRDefault="00C036AD" w:rsidP="00C036AD">
      <w:pPr>
        <w:widowControl w:val="0"/>
        <w:tabs>
          <w:tab w:val="num" w:pos="814"/>
        </w:tabs>
        <w:adjustRightInd w:val="0"/>
        <w:spacing w:before="100" w:beforeAutospacing="1" w:after="100" w:afterAutospacing="1"/>
        <w:ind w:left="738" w:hanging="284"/>
        <w:jc w:val="both"/>
        <w:rPr>
          <w:szCs w:val="24"/>
        </w:rPr>
      </w:pPr>
      <w:r w:rsidRPr="005273C8">
        <w:rPr>
          <w:rFonts w:ascii="Symbol" w:hAnsi="Symbol"/>
          <w:szCs w:val="24"/>
        </w:rPr>
        <w:t></w:t>
      </w:r>
      <w:r w:rsidRPr="005273C8">
        <w:rPr>
          <w:szCs w:val="24"/>
        </w:rPr>
        <w:t>        перетаскивание (drag-and-drop) объекта левой кнопкой (перемещение выделенного экранного объекта с цель его копирования, переноса, удаления);</w:t>
      </w:r>
    </w:p>
    <w:p w:rsidR="00C036AD" w:rsidRPr="005273C8" w:rsidRDefault="00C036AD" w:rsidP="00C036AD">
      <w:pPr>
        <w:widowControl w:val="0"/>
        <w:tabs>
          <w:tab w:val="num" w:pos="814"/>
        </w:tabs>
        <w:adjustRightInd w:val="0"/>
        <w:spacing w:before="100" w:beforeAutospacing="1" w:after="100" w:afterAutospacing="1"/>
        <w:ind w:left="737" w:hanging="283"/>
        <w:jc w:val="both"/>
        <w:rPr>
          <w:szCs w:val="24"/>
        </w:rPr>
      </w:pPr>
      <w:r w:rsidRPr="005273C8">
        <w:rPr>
          <w:rFonts w:ascii="Symbol" w:hAnsi="Symbol"/>
          <w:szCs w:val="24"/>
        </w:rPr>
        <w:t></w:t>
      </w:r>
      <w:r w:rsidRPr="005273C8">
        <w:rPr>
          <w:szCs w:val="24"/>
        </w:rPr>
        <w:t>        протягивание левой или правой кнопкой мыши (drag) (выделение объектов или изменение размеров объекта);</w:t>
      </w:r>
    </w:p>
    <w:p w:rsidR="0058156A" w:rsidRDefault="00C036AD" w:rsidP="0058156A">
      <w:pPr>
        <w:widowControl w:val="0"/>
        <w:tabs>
          <w:tab w:val="num" w:pos="814"/>
        </w:tabs>
        <w:adjustRightInd w:val="0"/>
        <w:spacing w:before="100" w:beforeAutospacing="1" w:after="100" w:afterAutospacing="1"/>
        <w:ind w:left="737" w:hanging="283"/>
        <w:jc w:val="both"/>
        <w:rPr>
          <w:szCs w:val="24"/>
        </w:rPr>
      </w:pPr>
      <w:r w:rsidRPr="005273C8">
        <w:rPr>
          <w:rFonts w:ascii="Symbol" w:hAnsi="Symbol"/>
          <w:szCs w:val="24"/>
        </w:rPr>
        <w:t></w:t>
      </w:r>
      <w:r w:rsidRPr="005273C8">
        <w:rPr>
          <w:szCs w:val="24"/>
        </w:rPr>
        <w:t>        зависание — наведение указателя мыши на значок объекта или на элемент управления и задержка его на некоторое время (при этом обычно на экране появляется всплывающая подсказка, кратко характеризующая свойства объекта).</w:t>
      </w:r>
    </w:p>
    <w:p w:rsidR="00B11CE7" w:rsidRPr="0058156A" w:rsidRDefault="00B11CE7" w:rsidP="0058156A">
      <w:pPr>
        <w:widowControl w:val="0"/>
        <w:tabs>
          <w:tab w:val="num" w:pos="814"/>
        </w:tabs>
        <w:adjustRightInd w:val="0"/>
        <w:spacing w:before="100" w:beforeAutospacing="1" w:after="100" w:afterAutospacing="1"/>
        <w:jc w:val="both"/>
        <w:rPr>
          <w:b/>
          <w:i/>
          <w:szCs w:val="24"/>
        </w:rPr>
      </w:pPr>
      <w:r w:rsidRPr="0058156A">
        <w:rPr>
          <w:b/>
          <w:i/>
        </w:rPr>
        <w:t>Настройте следующие параметры текстового процессора</w:t>
      </w:r>
      <w:r w:rsidR="0058156A">
        <w:rPr>
          <w:b/>
          <w:i/>
        </w:rPr>
        <w:t>:</w:t>
      </w:r>
    </w:p>
    <w:p w:rsidR="0058156A" w:rsidRDefault="00B11CE7" w:rsidP="00EE5003">
      <w:pPr>
        <w:pStyle w:val="afc"/>
        <w:numPr>
          <w:ilvl w:val="0"/>
          <w:numId w:val="45"/>
        </w:numPr>
      </w:pPr>
      <w:r w:rsidRPr="00DF4085">
        <w:t>Единицы измерения для настройки параметров документа – см;</w:t>
      </w:r>
    </w:p>
    <w:p w:rsidR="0058156A" w:rsidRDefault="00B11CE7" w:rsidP="00EE5003">
      <w:pPr>
        <w:pStyle w:val="afc"/>
        <w:numPr>
          <w:ilvl w:val="0"/>
          <w:numId w:val="45"/>
        </w:numPr>
      </w:pPr>
      <w:r w:rsidRPr="00DF4085">
        <w:t>Автосохранение каждые 10 минут;</w:t>
      </w:r>
    </w:p>
    <w:p w:rsidR="0058156A" w:rsidRDefault="00B11CE7" w:rsidP="00EE5003">
      <w:pPr>
        <w:pStyle w:val="afc"/>
        <w:numPr>
          <w:ilvl w:val="0"/>
          <w:numId w:val="45"/>
        </w:numPr>
      </w:pPr>
      <w:r w:rsidRPr="00DF4085">
        <w:t>Запретите автоматическую п</w:t>
      </w:r>
      <w:r>
        <w:t>роверку орфографии и грамматики</w:t>
      </w:r>
    </w:p>
    <w:p w:rsidR="0058156A" w:rsidRDefault="00B11CE7" w:rsidP="00EE5003">
      <w:pPr>
        <w:pStyle w:val="afc"/>
        <w:numPr>
          <w:ilvl w:val="0"/>
          <w:numId w:val="45"/>
        </w:numPr>
      </w:pPr>
      <w:r w:rsidRPr="00DF4085">
        <w:t>Включите автоматическую замену «прямых» кавычек парными;</w:t>
      </w:r>
    </w:p>
    <w:p w:rsidR="0058156A" w:rsidRDefault="0058156A" w:rsidP="00EE5003">
      <w:pPr>
        <w:pStyle w:val="afc"/>
        <w:numPr>
          <w:ilvl w:val="0"/>
          <w:numId w:val="45"/>
        </w:numPr>
      </w:pPr>
      <w:r>
        <w:t>Отключите Помощника</w:t>
      </w:r>
    </w:p>
    <w:p w:rsidR="0058156A" w:rsidRDefault="00B11CE7" w:rsidP="00EE5003">
      <w:pPr>
        <w:pStyle w:val="afc"/>
        <w:numPr>
          <w:ilvl w:val="0"/>
          <w:numId w:val="45"/>
        </w:numPr>
      </w:pPr>
      <w:r w:rsidRPr="00BD74E4">
        <w:t>Установите в созданном документе следующие параметры:</w:t>
      </w:r>
    </w:p>
    <w:p w:rsidR="0058156A" w:rsidRDefault="00B11CE7" w:rsidP="00EE5003">
      <w:pPr>
        <w:pStyle w:val="afc"/>
        <w:numPr>
          <w:ilvl w:val="0"/>
          <w:numId w:val="46"/>
        </w:numPr>
      </w:pPr>
      <w:r w:rsidRPr="00BD74E4">
        <w:t xml:space="preserve">Размер бумаги А4 (это стандартный размер листа бумаги 210 на </w:t>
      </w:r>
      <w:smartTag w:uri="urn:schemas-microsoft-com:office:smarttags" w:element="metricconverter">
        <w:smartTagPr>
          <w:attr w:name="ProductID" w:val="297 мм"/>
        </w:smartTagPr>
        <w:r w:rsidRPr="00BD74E4">
          <w:t>297 мм</w:t>
        </w:r>
      </w:smartTag>
      <w:r w:rsidRPr="00BD74E4">
        <w:t>);</w:t>
      </w:r>
    </w:p>
    <w:p w:rsidR="0058156A" w:rsidRDefault="00B11CE7" w:rsidP="00EE5003">
      <w:pPr>
        <w:pStyle w:val="afc"/>
        <w:numPr>
          <w:ilvl w:val="0"/>
          <w:numId w:val="46"/>
        </w:numPr>
      </w:pPr>
      <w:r w:rsidRPr="00BD74E4">
        <w:t>Ориентацию бумаги – книжная</w:t>
      </w:r>
    </w:p>
    <w:p w:rsidR="00B11CE7" w:rsidRPr="00BD74E4" w:rsidRDefault="00B11CE7" w:rsidP="00EE5003">
      <w:pPr>
        <w:pStyle w:val="afc"/>
        <w:numPr>
          <w:ilvl w:val="0"/>
          <w:numId w:val="46"/>
        </w:numPr>
      </w:pPr>
      <w:r w:rsidRPr="00BD74E4">
        <w:t xml:space="preserve">Размеры полей листа – левое – </w:t>
      </w:r>
      <w:smartTag w:uri="urn:schemas-microsoft-com:office:smarttags" w:element="metricconverter">
        <w:smartTagPr>
          <w:attr w:name="ProductID" w:val="2,75 см"/>
        </w:smartTagPr>
        <w:r w:rsidRPr="00BD74E4">
          <w:t>2,75 см</w:t>
        </w:r>
      </w:smartTag>
      <w:r w:rsidRPr="00BD74E4">
        <w:t xml:space="preserve">; правое </w:t>
      </w:r>
      <w:smartTag w:uri="urn:schemas-microsoft-com:office:smarttags" w:element="metricconverter">
        <w:smartTagPr>
          <w:attr w:name="ProductID" w:val="1,25 см"/>
        </w:smartTagPr>
        <w:r w:rsidRPr="00BD74E4">
          <w:t>1,25 см</w:t>
        </w:r>
      </w:smartTag>
      <w:r w:rsidRPr="00BD74E4">
        <w:t xml:space="preserve">; Верхнее – </w:t>
      </w:r>
      <w:smartTag w:uri="urn:schemas-microsoft-com:office:smarttags" w:element="metricconverter">
        <w:smartTagPr>
          <w:attr w:name="ProductID" w:val="2 см"/>
        </w:smartTagPr>
        <w:r w:rsidRPr="00BD74E4">
          <w:t>2 см</w:t>
        </w:r>
      </w:smartTag>
      <w:r w:rsidRPr="00BD74E4">
        <w:t>; Нижнее – 2,25  см.</w:t>
      </w:r>
    </w:p>
    <w:p w:rsidR="00B11CE7" w:rsidRPr="00B11CE7" w:rsidRDefault="00B11CE7" w:rsidP="00B11CE7">
      <w:pPr>
        <w:jc w:val="center"/>
      </w:pPr>
    </w:p>
    <w:p w:rsidR="00B11CE7" w:rsidRPr="00BD74E4" w:rsidRDefault="00B11CE7" w:rsidP="00EE5003">
      <w:pPr>
        <w:pStyle w:val="afc"/>
        <w:numPr>
          <w:ilvl w:val="0"/>
          <w:numId w:val="45"/>
        </w:numPr>
      </w:pPr>
      <w:r w:rsidRPr="00BD74E4">
        <w:t>Наберите следующий текст:</w:t>
      </w:r>
    </w:p>
    <w:p w:rsidR="00B11CE7" w:rsidRPr="00BD74E4" w:rsidRDefault="00E622F4" w:rsidP="00B11CE7">
      <w:r>
        <w:rPr>
          <w:noProof/>
        </w:rPr>
        <w:drawing>
          <wp:inline distT="0" distB="0" distL="0" distR="0">
            <wp:extent cx="6170295" cy="1192530"/>
            <wp:effectExtent l="19050" t="0" r="190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2"/>
                    <a:srcRect/>
                    <a:stretch>
                      <a:fillRect/>
                    </a:stretch>
                  </pic:blipFill>
                  <pic:spPr bwMode="auto">
                    <a:xfrm>
                      <a:off x="0" y="0"/>
                      <a:ext cx="6170295" cy="1192530"/>
                    </a:xfrm>
                    <a:prstGeom prst="rect">
                      <a:avLst/>
                    </a:prstGeom>
                    <a:noFill/>
                    <a:ln w="9525">
                      <a:noFill/>
                      <a:miter lim="800000"/>
                      <a:headEnd/>
                      <a:tailEnd/>
                    </a:ln>
                  </pic:spPr>
                </pic:pic>
              </a:graphicData>
            </a:graphic>
          </wp:inline>
        </w:drawing>
      </w:r>
    </w:p>
    <w:p w:rsidR="00B11CE7" w:rsidRPr="00BD74E4" w:rsidRDefault="00E622F4" w:rsidP="00BA1D3E">
      <w:pPr>
        <w:ind w:left="-142"/>
      </w:pPr>
      <w:r>
        <w:rPr>
          <w:noProof/>
        </w:rPr>
        <w:drawing>
          <wp:inline distT="0" distB="0" distL="0" distR="0">
            <wp:extent cx="6234364" cy="18288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3"/>
                    <a:srcRect/>
                    <a:stretch>
                      <a:fillRect/>
                    </a:stretch>
                  </pic:blipFill>
                  <pic:spPr bwMode="auto">
                    <a:xfrm>
                      <a:off x="0" y="0"/>
                      <a:ext cx="6237236" cy="1829643"/>
                    </a:xfrm>
                    <a:prstGeom prst="rect">
                      <a:avLst/>
                    </a:prstGeom>
                    <a:noFill/>
                    <a:ln w="9525">
                      <a:noFill/>
                      <a:miter lim="800000"/>
                      <a:headEnd/>
                      <a:tailEnd/>
                    </a:ln>
                  </pic:spPr>
                </pic:pic>
              </a:graphicData>
            </a:graphic>
          </wp:inline>
        </w:drawing>
      </w:r>
    </w:p>
    <w:p w:rsidR="00B11CE7" w:rsidRPr="00BD74E4" w:rsidRDefault="00B11CE7" w:rsidP="00EE5003">
      <w:pPr>
        <w:pStyle w:val="afc"/>
        <w:numPr>
          <w:ilvl w:val="0"/>
          <w:numId w:val="45"/>
        </w:numPr>
      </w:pPr>
      <w:r w:rsidRPr="00BD74E4">
        <w:t>Наберите следующий текст</w:t>
      </w:r>
    </w:p>
    <w:p w:rsidR="00B11CE7" w:rsidRPr="00BD74E4" w:rsidRDefault="00E622F4" w:rsidP="00B11CE7">
      <w:r>
        <w:rPr>
          <w:noProof/>
        </w:rPr>
        <w:lastRenderedPageBreak/>
        <w:drawing>
          <wp:inline distT="0" distB="0" distL="0" distR="0">
            <wp:extent cx="5144770" cy="1240155"/>
            <wp:effectExtent l="1905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4"/>
                    <a:srcRect/>
                    <a:stretch>
                      <a:fillRect/>
                    </a:stretch>
                  </pic:blipFill>
                  <pic:spPr bwMode="auto">
                    <a:xfrm>
                      <a:off x="0" y="0"/>
                      <a:ext cx="5144770" cy="1240155"/>
                    </a:xfrm>
                    <a:prstGeom prst="rect">
                      <a:avLst/>
                    </a:prstGeom>
                    <a:noFill/>
                    <a:ln w="9525">
                      <a:noFill/>
                      <a:miter lim="800000"/>
                      <a:headEnd/>
                      <a:tailEnd/>
                    </a:ln>
                  </pic:spPr>
                </pic:pic>
              </a:graphicData>
            </a:graphic>
          </wp:inline>
        </w:drawing>
      </w:r>
    </w:p>
    <w:p w:rsidR="00B11CE7" w:rsidRDefault="00B11CE7" w:rsidP="00B11CE7">
      <w:pPr>
        <w:pStyle w:val="afd"/>
        <w:jc w:val="center"/>
        <w:rPr>
          <w:rFonts w:ascii="Times New Roman" w:hAnsi="Times New Roman"/>
          <w:b/>
          <w:sz w:val="24"/>
        </w:rPr>
      </w:pPr>
      <w:r>
        <w:rPr>
          <w:rFonts w:ascii="Times New Roman" w:hAnsi="Times New Roman"/>
          <w:b/>
          <w:sz w:val="24"/>
        </w:rPr>
        <w:t>Контрольные вопросы:</w:t>
      </w:r>
    </w:p>
    <w:p w:rsidR="00B11CE7" w:rsidRPr="00621768" w:rsidRDefault="00B11CE7" w:rsidP="00EE5003">
      <w:pPr>
        <w:pStyle w:val="afc"/>
        <w:numPr>
          <w:ilvl w:val="0"/>
          <w:numId w:val="48"/>
        </w:numPr>
      </w:pPr>
      <w:r w:rsidRPr="004C1706">
        <w:rPr>
          <w:bCs/>
        </w:rPr>
        <w:t xml:space="preserve">Как настроить параметры страницы в </w:t>
      </w:r>
      <w:r w:rsidRPr="004C1706">
        <w:rPr>
          <w:lang w:val="en-US"/>
        </w:rPr>
        <w:t>OpenOffice</w:t>
      </w:r>
      <w:r>
        <w:t>?</w:t>
      </w:r>
    </w:p>
    <w:p w:rsidR="00B11CE7" w:rsidRDefault="00B11CE7" w:rsidP="00EE5003">
      <w:pPr>
        <w:pStyle w:val="afc"/>
        <w:numPr>
          <w:ilvl w:val="0"/>
          <w:numId w:val="48"/>
        </w:numPr>
      </w:pPr>
      <w:r>
        <w:t>Как создать список?</w:t>
      </w:r>
    </w:p>
    <w:p w:rsidR="00B11CE7" w:rsidRDefault="00B11CE7" w:rsidP="00EE5003">
      <w:pPr>
        <w:pStyle w:val="afc"/>
        <w:numPr>
          <w:ilvl w:val="0"/>
          <w:numId w:val="48"/>
        </w:numPr>
      </w:pPr>
      <w:r>
        <w:t>Как настроить табуляцию в</w:t>
      </w:r>
      <w:r w:rsidR="00AC0A4C">
        <w:t xml:space="preserve"> </w:t>
      </w:r>
      <w:r w:rsidRPr="004C1706">
        <w:rPr>
          <w:lang w:val="en-US"/>
        </w:rPr>
        <w:t>OpenOffice</w:t>
      </w:r>
      <w:r>
        <w:t>?</w:t>
      </w:r>
    </w:p>
    <w:p w:rsidR="00B11CE7" w:rsidRDefault="00B11CE7" w:rsidP="00EE5003">
      <w:pPr>
        <w:pStyle w:val="afc"/>
        <w:numPr>
          <w:ilvl w:val="0"/>
          <w:numId w:val="48"/>
        </w:numPr>
      </w:pPr>
      <w:r>
        <w:t>Как настроить параметры</w:t>
      </w:r>
      <w:r w:rsidRPr="00BD74E4">
        <w:t xml:space="preserve"> автозамены</w:t>
      </w:r>
      <w:r>
        <w:t>?</w:t>
      </w:r>
    </w:p>
    <w:p w:rsidR="004C1706" w:rsidRDefault="004C1706" w:rsidP="00B11CE7"/>
    <w:p w:rsidR="004C1706" w:rsidRPr="00B033DA" w:rsidRDefault="004C1706" w:rsidP="004C1706">
      <w:pPr>
        <w:rPr>
          <w:i/>
        </w:rPr>
      </w:pPr>
      <w:r w:rsidRPr="00B033DA">
        <w:rPr>
          <w:i/>
        </w:rPr>
        <w:t xml:space="preserve">Отчет по </w:t>
      </w:r>
      <w:r>
        <w:rPr>
          <w:i/>
        </w:rPr>
        <w:t>практической</w:t>
      </w:r>
      <w:r w:rsidRPr="00B033DA">
        <w:rPr>
          <w:i/>
        </w:rPr>
        <w:t xml:space="preserve"> работе должен содержать:</w:t>
      </w:r>
    </w:p>
    <w:p w:rsidR="004C1706" w:rsidRDefault="004C1706" w:rsidP="00EE5003">
      <w:pPr>
        <w:pStyle w:val="afc"/>
        <w:numPr>
          <w:ilvl w:val="0"/>
          <w:numId w:val="47"/>
        </w:numPr>
        <w:contextualSpacing/>
      </w:pPr>
      <w:r>
        <w:t>Номер практической работы;</w:t>
      </w:r>
    </w:p>
    <w:p w:rsidR="004C1706" w:rsidRDefault="004C1706" w:rsidP="00EE5003">
      <w:pPr>
        <w:pStyle w:val="afc"/>
        <w:numPr>
          <w:ilvl w:val="0"/>
          <w:numId w:val="47"/>
        </w:numPr>
        <w:contextualSpacing/>
      </w:pPr>
      <w:r>
        <w:t>Название практической работы;</w:t>
      </w:r>
    </w:p>
    <w:p w:rsidR="004C1706" w:rsidRDefault="004C1706" w:rsidP="00EE5003">
      <w:pPr>
        <w:pStyle w:val="afc"/>
        <w:numPr>
          <w:ilvl w:val="0"/>
          <w:numId w:val="47"/>
        </w:numPr>
        <w:contextualSpacing/>
      </w:pPr>
      <w:r>
        <w:t>Конспект теоретического материала;</w:t>
      </w:r>
    </w:p>
    <w:p w:rsidR="004C1706" w:rsidRDefault="004C1706" w:rsidP="00EE5003">
      <w:pPr>
        <w:pStyle w:val="afc"/>
        <w:numPr>
          <w:ilvl w:val="0"/>
          <w:numId w:val="47"/>
        </w:numPr>
        <w:contextualSpacing/>
      </w:pPr>
      <w:r>
        <w:t>Этапы выполнения практической работы;</w:t>
      </w:r>
    </w:p>
    <w:p w:rsidR="004C1706" w:rsidRDefault="004C1706" w:rsidP="00EE5003">
      <w:pPr>
        <w:pStyle w:val="afc"/>
        <w:numPr>
          <w:ilvl w:val="0"/>
          <w:numId w:val="47"/>
        </w:numPr>
        <w:contextualSpacing/>
      </w:pPr>
      <w:r>
        <w:t>Контрольные вопросы;</w:t>
      </w:r>
    </w:p>
    <w:p w:rsidR="004C1706" w:rsidRDefault="004C1706" w:rsidP="00EE5003">
      <w:pPr>
        <w:pStyle w:val="afc"/>
        <w:numPr>
          <w:ilvl w:val="0"/>
          <w:numId w:val="47"/>
        </w:numPr>
        <w:contextualSpacing/>
      </w:pPr>
      <w:r>
        <w:t>Вывод.</w:t>
      </w:r>
    </w:p>
    <w:p w:rsidR="00AD4E91" w:rsidRDefault="00AD4E91" w:rsidP="00B11CE7">
      <w:pPr>
        <w:pStyle w:val="ae"/>
        <w:spacing w:after="0"/>
        <w:ind w:left="0"/>
        <w:rPr>
          <w:b/>
          <w:bCs/>
          <w:sz w:val="28"/>
        </w:rPr>
      </w:pPr>
    </w:p>
    <w:p w:rsidR="00AD4E91" w:rsidRDefault="00AD4E91" w:rsidP="00344F8E">
      <w:pPr>
        <w:pStyle w:val="ae"/>
        <w:spacing w:after="0"/>
        <w:ind w:left="0"/>
        <w:rPr>
          <w:b/>
          <w:bCs/>
          <w:sz w:val="28"/>
        </w:rPr>
      </w:pPr>
    </w:p>
    <w:p w:rsidR="00457DF2" w:rsidRDefault="00457DF2" w:rsidP="00344F8E">
      <w:pPr>
        <w:pStyle w:val="ae"/>
        <w:spacing w:after="0"/>
        <w:ind w:left="0"/>
        <w:rPr>
          <w:b/>
          <w:bCs/>
          <w:sz w:val="28"/>
        </w:rPr>
      </w:pPr>
    </w:p>
    <w:p w:rsidR="00457DF2" w:rsidRDefault="00457DF2" w:rsidP="00344F8E">
      <w:pPr>
        <w:pStyle w:val="ae"/>
        <w:spacing w:after="0"/>
        <w:ind w:left="0"/>
        <w:rPr>
          <w:b/>
          <w:bCs/>
          <w:sz w:val="28"/>
        </w:rPr>
      </w:pPr>
    </w:p>
    <w:p w:rsidR="00457DF2" w:rsidRDefault="00457DF2" w:rsidP="00344F8E">
      <w:pPr>
        <w:pStyle w:val="ae"/>
        <w:spacing w:after="0"/>
        <w:ind w:left="0"/>
        <w:rPr>
          <w:b/>
          <w:bCs/>
          <w:sz w:val="28"/>
        </w:rPr>
      </w:pPr>
    </w:p>
    <w:p w:rsidR="00457DF2" w:rsidRDefault="00457DF2" w:rsidP="00344F8E">
      <w:pPr>
        <w:pStyle w:val="ae"/>
        <w:spacing w:after="0"/>
        <w:ind w:left="0"/>
        <w:rPr>
          <w:b/>
          <w:bCs/>
          <w:sz w:val="28"/>
        </w:rPr>
      </w:pPr>
    </w:p>
    <w:p w:rsidR="00457DF2" w:rsidRDefault="00457DF2" w:rsidP="00344F8E">
      <w:pPr>
        <w:pStyle w:val="ae"/>
        <w:spacing w:after="0"/>
        <w:ind w:left="0"/>
        <w:rPr>
          <w:b/>
          <w:bCs/>
          <w:sz w:val="28"/>
        </w:rPr>
      </w:pPr>
    </w:p>
    <w:p w:rsidR="00457DF2" w:rsidRDefault="00457DF2" w:rsidP="00344F8E">
      <w:pPr>
        <w:pStyle w:val="ae"/>
        <w:spacing w:after="0"/>
        <w:ind w:left="0"/>
        <w:rPr>
          <w:b/>
          <w:bCs/>
          <w:sz w:val="28"/>
        </w:rPr>
      </w:pPr>
    </w:p>
    <w:p w:rsidR="00457DF2" w:rsidRDefault="00457DF2" w:rsidP="00344F8E">
      <w:pPr>
        <w:pStyle w:val="ae"/>
        <w:spacing w:after="0"/>
        <w:ind w:left="0"/>
        <w:rPr>
          <w:b/>
          <w:bCs/>
          <w:sz w:val="28"/>
        </w:rPr>
      </w:pPr>
    </w:p>
    <w:p w:rsidR="00457DF2" w:rsidRDefault="00457DF2" w:rsidP="00344F8E">
      <w:pPr>
        <w:pStyle w:val="ae"/>
        <w:spacing w:after="0"/>
        <w:ind w:left="0"/>
        <w:rPr>
          <w:b/>
          <w:bCs/>
          <w:sz w:val="28"/>
        </w:rPr>
      </w:pPr>
    </w:p>
    <w:p w:rsidR="00457DF2" w:rsidRDefault="004C1706" w:rsidP="004C1706">
      <w:pPr>
        <w:rPr>
          <w:b/>
          <w:bCs/>
          <w:sz w:val="28"/>
        </w:rPr>
      </w:pPr>
      <w:r>
        <w:rPr>
          <w:b/>
          <w:bCs/>
          <w:sz w:val="28"/>
        </w:rPr>
        <w:br w:type="page"/>
      </w:r>
    </w:p>
    <w:p w:rsidR="005F1DDE" w:rsidRPr="00457DF2" w:rsidRDefault="00EA45ED" w:rsidP="00457DF2">
      <w:pPr>
        <w:pStyle w:val="ae"/>
        <w:spacing w:after="0" w:line="360" w:lineRule="auto"/>
        <w:ind w:left="0"/>
        <w:jc w:val="center"/>
        <w:rPr>
          <w:b/>
          <w:bCs/>
          <w:szCs w:val="24"/>
        </w:rPr>
      </w:pPr>
      <w:r>
        <w:rPr>
          <w:b/>
          <w:szCs w:val="24"/>
        </w:rPr>
        <w:lastRenderedPageBreak/>
        <w:t>Практическая</w:t>
      </w:r>
      <w:r w:rsidR="0014518F" w:rsidRPr="00457DF2">
        <w:rPr>
          <w:b/>
          <w:bCs/>
          <w:szCs w:val="24"/>
        </w:rPr>
        <w:t xml:space="preserve"> работа </w:t>
      </w:r>
      <w:r w:rsidR="00E300E2">
        <w:rPr>
          <w:b/>
          <w:bCs/>
          <w:szCs w:val="24"/>
        </w:rPr>
        <w:t>№5</w:t>
      </w:r>
    </w:p>
    <w:p w:rsidR="0014518F" w:rsidRPr="00457DF2" w:rsidRDefault="000B4967" w:rsidP="00457DF2">
      <w:pPr>
        <w:spacing w:line="360" w:lineRule="auto"/>
        <w:jc w:val="center"/>
        <w:rPr>
          <w:b/>
          <w:bCs/>
          <w:szCs w:val="24"/>
        </w:rPr>
      </w:pPr>
      <w:r w:rsidRPr="00457DF2">
        <w:rPr>
          <w:b/>
          <w:color w:val="000000"/>
          <w:szCs w:val="24"/>
        </w:rPr>
        <w:t>«</w:t>
      </w:r>
      <w:r w:rsidR="0014518F" w:rsidRPr="00457DF2">
        <w:rPr>
          <w:b/>
          <w:color w:val="000000"/>
          <w:szCs w:val="24"/>
        </w:rPr>
        <w:t xml:space="preserve">Архивирование информации. Архиваторы: </w:t>
      </w:r>
      <w:r w:rsidR="0014518F" w:rsidRPr="00457DF2">
        <w:rPr>
          <w:b/>
          <w:color w:val="000000"/>
          <w:szCs w:val="24"/>
          <w:lang w:val="en-US"/>
        </w:rPr>
        <w:t>RAR</w:t>
      </w:r>
      <w:r w:rsidR="0014518F" w:rsidRPr="00457DF2">
        <w:rPr>
          <w:b/>
          <w:color w:val="000000"/>
          <w:szCs w:val="24"/>
        </w:rPr>
        <w:t xml:space="preserve">, </w:t>
      </w:r>
      <w:r w:rsidR="0014518F" w:rsidRPr="00457DF2">
        <w:rPr>
          <w:b/>
          <w:color w:val="000000"/>
          <w:szCs w:val="24"/>
          <w:lang w:val="en-US"/>
        </w:rPr>
        <w:t>ZIP</w:t>
      </w:r>
      <w:r w:rsidR="0014518F" w:rsidRPr="00457DF2">
        <w:rPr>
          <w:b/>
          <w:color w:val="000000"/>
          <w:szCs w:val="24"/>
        </w:rPr>
        <w:t>. Сравнение</w:t>
      </w:r>
      <w:r w:rsidRPr="00457DF2">
        <w:rPr>
          <w:b/>
          <w:color w:val="000000"/>
          <w:szCs w:val="24"/>
        </w:rPr>
        <w:t>»</w:t>
      </w:r>
    </w:p>
    <w:p w:rsidR="0014518F" w:rsidRDefault="0014518F" w:rsidP="007803EE">
      <w:pPr>
        <w:rPr>
          <w:b/>
          <w:bCs/>
          <w:szCs w:val="24"/>
        </w:rPr>
      </w:pPr>
    </w:p>
    <w:p w:rsidR="00D87F3A" w:rsidRDefault="00D87F3A" w:rsidP="00D87F3A">
      <w:pPr>
        <w:rPr>
          <w:b/>
          <w:bCs/>
          <w:szCs w:val="24"/>
        </w:rPr>
      </w:pPr>
      <w:r>
        <w:rPr>
          <w:b/>
          <w:bCs/>
          <w:szCs w:val="24"/>
        </w:rPr>
        <w:t>Цель работы</w:t>
      </w:r>
      <w:r w:rsidR="000B4967">
        <w:rPr>
          <w:b/>
          <w:bCs/>
          <w:szCs w:val="24"/>
        </w:rPr>
        <w:t>:</w:t>
      </w:r>
      <w:r w:rsidR="00AC0A4C">
        <w:rPr>
          <w:b/>
          <w:bCs/>
          <w:szCs w:val="24"/>
        </w:rPr>
        <w:t xml:space="preserve"> </w:t>
      </w:r>
      <w:r w:rsidR="005F1DDE">
        <w:t>Ознакомиться</w:t>
      </w:r>
      <w:r w:rsidR="005F1DDE" w:rsidRPr="00FB7534">
        <w:t xml:space="preserve"> с принципами</w:t>
      </w:r>
      <w:r w:rsidR="00AC0A4C">
        <w:t xml:space="preserve"> </w:t>
      </w:r>
      <w:r w:rsidR="005F1DDE" w:rsidRPr="00FB7534">
        <w:t>архивации </w:t>
      </w:r>
      <w:bookmarkStart w:id="2" w:name="YANDEX_4"/>
      <w:bookmarkEnd w:id="2"/>
      <w:r w:rsidR="005F1DDE" w:rsidRPr="00FB7534">
        <w:t>файлов, функциями и режимами работы наибол</w:t>
      </w:r>
      <w:r w:rsidR="005F1DDE">
        <w:t>ее распространенных архиваторов</w:t>
      </w:r>
      <w:r w:rsidR="000B4967">
        <w:rPr>
          <w:b/>
          <w:bCs/>
          <w:szCs w:val="24"/>
        </w:rPr>
        <w:t xml:space="preserve">. </w:t>
      </w:r>
      <w:r w:rsidR="005F1DDE">
        <w:t>Приобрести практические навыки</w:t>
      </w:r>
      <w:r w:rsidR="005F1DDE" w:rsidRPr="00FB7534">
        <w:t xml:space="preserve"> работы по созданию архивных файлов и извлечению</w:t>
      </w:r>
      <w:bookmarkStart w:id="3" w:name="YANDEX_6"/>
      <w:bookmarkEnd w:id="3"/>
      <w:r w:rsidR="005F1DDE" w:rsidRPr="00FB7534">
        <w:t> файлов из архивов.</w:t>
      </w:r>
    </w:p>
    <w:p w:rsidR="000B4967" w:rsidRDefault="000B4967" w:rsidP="000B4967">
      <w:pPr>
        <w:jc w:val="center"/>
        <w:rPr>
          <w:b/>
        </w:rPr>
      </w:pPr>
    </w:p>
    <w:p w:rsidR="000B4967" w:rsidRPr="00AA118F" w:rsidRDefault="000B4967" w:rsidP="000B4967">
      <w:pPr>
        <w:jc w:val="center"/>
        <w:rPr>
          <w:b/>
        </w:rPr>
      </w:pPr>
      <w:r w:rsidRPr="00AA118F">
        <w:rPr>
          <w:b/>
        </w:rPr>
        <w:t>Образовательные результаты, заявленные во ФГОС третьего поколения:</w:t>
      </w:r>
    </w:p>
    <w:p w:rsidR="000B4967" w:rsidRPr="00AA118F" w:rsidRDefault="000B4967" w:rsidP="000B4967">
      <w:pPr>
        <w:ind w:firstLine="720"/>
        <w:jc w:val="both"/>
      </w:pPr>
      <w:r w:rsidRPr="00AA118F">
        <w:t xml:space="preserve">Студент должен </w:t>
      </w:r>
    </w:p>
    <w:p w:rsidR="000B4967" w:rsidRDefault="000B4967" w:rsidP="000B4967">
      <w:pPr>
        <w:ind w:firstLine="720"/>
        <w:jc w:val="both"/>
      </w:pPr>
      <w:r w:rsidRPr="00AA118F">
        <w:rPr>
          <w:u w:val="single"/>
        </w:rPr>
        <w:t>уметь:</w:t>
      </w:r>
    </w:p>
    <w:p w:rsidR="000B4967" w:rsidRDefault="000B4967" w:rsidP="000B4967">
      <w:pPr>
        <w:ind w:firstLine="720"/>
        <w:jc w:val="both"/>
      </w:pPr>
      <w:r>
        <w:t>- строить логические схемы и алгоритмы;</w:t>
      </w:r>
    </w:p>
    <w:p w:rsidR="000B4967" w:rsidRDefault="000B4967" w:rsidP="000B4967">
      <w:pPr>
        <w:ind w:firstLine="720"/>
        <w:jc w:val="both"/>
      </w:pPr>
      <w:r>
        <w:t>- использовать средства операционных систем и сред для обеспечения работы вычислительной техники;</w:t>
      </w:r>
    </w:p>
    <w:p w:rsidR="000B4967" w:rsidRDefault="000B4967" w:rsidP="000B4967">
      <w:pPr>
        <w:ind w:firstLine="720"/>
        <w:jc w:val="both"/>
      </w:pPr>
      <w:r>
        <w:t xml:space="preserve"> - использовать языки программирования строить логически правильные и эффективные программы;</w:t>
      </w:r>
    </w:p>
    <w:p w:rsidR="000B4967" w:rsidRDefault="000B4967" w:rsidP="000B4967">
      <w:pPr>
        <w:ind w:firstLine="720"/>
        <w:jc w:val="both"/>
      </w:pPr>
      <w:r>
        <w:t>- осваивать и использовать базовые системные программные продукты и пакеты прикладных программ.</w:t>
      </w:r>
    </w:p>
    <w:p w:rsidR="000B4967" w:rsidRDefault="000B4967" w:rsidP="000B4967">
      <w:pPr>
        <w:ind w:firstLine="720"/>
        <w:jc w:val="both"/>
      </w:pPr>
      <w:r w:rsidRPr="00AA118F">
        <w:rPr>
          <w:u w:val="single"/>
        </w:rPr>
        <w:t>знать:</w:t>
      </w:r>
    </w:p>
    <w:p w:rsidR="000B4967" w:rsidRDefault="000B4967" w:rsidP="000B4967">
      <w:pPr>
        <w:ind w:firstLine="720"/>
        <w:jc w:val="both"/>
      </w:pPr>
      <w:r>
        <w:t>- общий состав и структуру персональных ЭВМ и вычислительных систем;</w:t>
      </w:r>
    </w:p>
    <w:p w:rsidR="000B4967" w:rsidRDefault="000B4967" w:rsidP="000B4967">
      <w:pPr>
        <w:ind w:firstLine="720"/>
        <w:jc w:val="both"/>
      </w:pPr>
      <w:r>
        <w:t>- основные функции назначение и принципы работы распространенных операционных систем;</w:t>
      </w:r>
    </w:p>
    <w:p w:rsidR="000B4967" w:rsidRDefault="000B4967" w:rsidP="000B4967">
      <w:pPr>
        <w:ind w:firstLine="720"/>
        <w:jc w:val="both"/>
      </w:pPr>
      <w:r>
        <w:t>- общие принципы построение алгоритмов основные алгоритмические конструкции;</w:t>
      </w:r>
    </w:p>
    <w:p w:rsidR="000B4967" w:rsidRDefault="000B4967" w:rsidP="000B4967">
      <w:pPr>
        <w:ind w:firstLine="720"/>
        <w:jc w:val="both"/>
      </w:pPr>
      <w:r>
        <w:t>- стандартные типы данных;</w:t>
      </w:r>
    </w:p>
    <w:p w:rsidR="000B4967" w:rsidRPr="00606D07" w:rsidRDefault="000B4967" w:rsidP="000B4967">
      <w:pPr>
        <w:ind w:firstLine="720"/>
        <w:jc w:val="both"/>
      </w:pPr>
      <w:r>
        <w:t>- базовые системные программные продукты и пакеты прикладных программ.</w:t>
      </w:r>
    </w:p>
    <w:p w:rsidR="00D87F3A" w:rsidRDefault="00D87F3A" w:rsidP="00D87F3A"/>
    <w:p w:rsidR="000B4967" w:rsidRDefault="000B4967" w:rsidP="000B4967">
      <w:pPr>
        <w:jc w:val="center"/>
        <w:rPr>
          <w:b/>
        </w:rPr>
      </w:pPr>
      <w:r w:rsidRPr="00AA118F">
        <w:rPr>
          <w:b/>
        </w:rPr>
        <w:t>Краткие теоретические и учебно-методические материалы по теме практической работы</w:t>
      </w:r>
      <w:r>
        <w:rPr>
          <w:b/>
        </w:rPr>
        <w:t>:</w:t>
      </w:r>
    </w:p>
    <w:p w:rsidR="000B4967" w:rsidRDefault="000B4967" w:rsidP="000B4967">
      <w:pPr>
        <w:jc w:val="center"/>
        <w:rPr>
          <w:b/>
        </w:rPr>
      </w:pPr>
    </w:p>
    <w:p w:rsidR="005F1DDE" w:rsidRPr="000B4967" w:rsidRDefault="005F1DDE" w:rsidP="000B4967">
      <w:pPr>
        <w:ind w:firstLine="709"/>
        <w:jc w:val="both"/>
        <w:rPr>
          <w:b/>
        </w:rPr>
      </w:pPr>
      <w:r w:rsidRPr="005F1DDE">
        <w:t>Одним из наиболее широко распространенных видов сервисных программ являются программы, предназначенные для архивации, упаковки файлов путем сжатия хранимой в них информации.</w:t>
      </w:r>
    </w:p>
    <w:p w:rsidR="005F1DDE" w:rsidRDefault="005F1DDE" w:rsidP="005F1DDE">
      <w:pPr>
        <w:ind w:firstLine="709"/>
        <w:jc w:val="both"/>
      </w:pPr>
      <w:r w:rsidRPr="005F1DDE">
        <w:rPr>
          <w:bCs/>
        </w:rPr>
        <w:t>Сжатие информации</w:t>
      </w:r>
      <w:r w:rsidRPr="005F1DDE">
        <w:t>— это процесс преобразования информации, храня</w:t>
      </w:r>
      <w:r w:rsidRPr="005F1DDE">
        <w:softHyphen/>
        <w:t>щейся в файле, к виду, при котором уменьшается избыточность в ее пред</w:t>
      </w:r>
      <w:r w:rsidRPr="005F1DDE">
        <w:softHyphen/>
        <w:t>ставлении и соответственно требуется меньший объем памяти для хранения.</w:t>
      </w:r>
    </w:p>
    <w:p w:rsidR="005F1DDE" w:rsidRDefault="005F1DDE" w:rsidP="005F1DDE">
      <w:pPr>
        <w:ind w:firstLine="709"/>
        <w:jc w:val="both"/>
      </w:pPr>
      <w:r w:rsidRPr="005F1DDE">
        <w:t>Сжатие информации в файлах производится за счет устранения избыточности различ</w:t>
      </w:r>
      <w:r w:rsidRPr="005F1DDE">
        <w:softHyphen/>
        <w:t>ными способами, например за счет упрощения кодов или представления повторяющихся символов, или повторяющейся последовательности сим</w:t>
      </w:r>
      <w:r w:rsidRPr="005F1DDE">
        <w:softHyphen/>
        <w:t>волов в виде коэффициента повторения и соответствующих символов. Применяются раз</w:t>
      </w:r>
      <w:r w:rsidRPr="005F1DDE">
        <w:softHyphen/>
        <w:t>личные алгоритмы подобного сжатия информации.</w:t>
      </w:r>
    </w:p>
    <w:p w:rsidR="005F1DDE" w:rsidRDefault="005F1DDE" w:rsidP="005F1DDE">
      <w:pPr>
        <w:ind w:firstLine="709"/>
        <w:jc w:val="both"/>
      </w:pPr>
      <w:r w:rsidRPr="005F1DDE">
        <w:t>Сжиматься могут как один, так и несколько файлов, которые в сжатом виде помеща</w:t>
      </w:r>
      <w:r w:rsidRPr="005F1DDE">
        <w:softHyphen/>
        <w:t>ются в так называемый архивный файл или архив.</w:t>
      </w:r>
    </w:p>
    <w:p w:rsidR="005F1DDE" w:rsidRDefault="005F1DDE" w:rsidP="005F1DDE">
      <w:pPr>
        <w:ind w:firstLine="709"/>
        <w:jc w:val="both"/>
      </w:pPr>
      <w:r w:rsidRPr="005F1DDE">
        <w:rPr>
          <w:bCs/>
        </w:rPr>
        <w:t>Архивный файл</w:t>
      </w:r>
      <w:r w:rsidRPr="005F1DDE">
        <w:t>— это специальным образом организованный файл, со</w:t>
      </w:r>
      <w:r w:rsidRPr="005F1DDE">
        <w:softHyphen/>
        <w:t>держащий в себе один или несколько файлов в сжатом или несжатом виде и служебную информацию об именах файлов, дате и времени их создания или модификации, размерах и т.п.</w:t>
      </w:r>
    </w:p>
    <w:p w:rsidR="005F1DDE" w:rsidRDefault="005F1DDE" w:rsidP="005F1DDE">
      <w:pPr>
        <w:ind w:firstLine="709"/>
        <w:jc w:val="both"/>
      </w:pPr>
      <w:r w:rsidRPr="005F1DDE">
        <w:t> Целью упаковки файлов обычно являются обеспечение более компактного размеще</w:t>
      </w:r>
      <w:r w:rsidRPr="005F1DDE">
        <w:softHyphen/>
        <w:t>ния информации на диске, сокращение времени и соответственно стоимости передачи ин</w:t>
      </w:r>
      <w:r w:rsidRPr="005F1DDE">
        <w:softHyphen/>
        <w:t>формации по каналам связи в компьютерных сетях. Кроме того, упаковка в один архивный файл группы файлов существенно упрощает их перенос с одного компьютера на другой, со</w:t>
      </w:r>
      <w:r w:rsidRPr="005F1DDE">
        <w:softHyphen/>
        <w:t>кращает время копирования файлов на диски, позволяет защитить информацию от несан</w:t>
      </w:r>
      <w:r w:rsidRPr="005F1DDE">
        <w:softHyphen/>
        <w:t>кционированного доступа, способствует защите от заражения компьютерными вирусами.</w:t>
      </w:r>
    </w:p>
    <w:p w:rsidR="005F1DDE" w:rsidRPr="005F1DDE" w:rsidRDefault="005F1DDE" w:rsidP="005F1DDE">
      <w:pPr>
        <w:ind w:firstLine="709"/>
        <w:jc w:val="both"/>
        <w:rPr>
          <w:szCs w:val="24"/>
        </w:rPr>
      </w:pPr>
      <w:r w:rsidRPr="005F1DDE">
        <w:rPr>
          <w:i/>
          <w:iCs/>
        </w:rPr>
        <w:lastRenderedPageBreak/>
        <w:t xml:space="preserve">Степень сжатия файлов </w:t>
      </w:r>
      <w:r w:rsidRPr="005F1DDE">
        <w:t xml:space="preserve">характеризуется коэффициентом </w:t>
      </w:r>
      <w:r w:rsidRPr="005F1DDE">
        <w:rPr>
          <w:i/>
          <w:iCs/>
        </w:rPr>
        <w:t>К</w:t>
      </w:r>
      <w:r w:rsidRPr="005F1DDE">
        <w:rPr>
          <w:i/>
          <w:iCs/>
          <w:vertAlign w:val="subscript"/>
        </w:rPr>
        <w:t>с</w:t>
      </w:r>
      <w:r w:rsidRPr="005F1DDE">
        <w:rPr>
          <w:i/>
          <w:iCs/>
        </w:rPr>
        <w:t xml:space="preserve">, </w:t>
      </w:r>
      <w:r w:rsidRPr="005F1DDE">
        <w:t>определяе</w:t>
      </w:r>
      <w:r w:rsidRPr="005F1DDE">
        <w:softHyphen/>
        <w:t xml:space="preserve">мым как отношение объема сжатого файла </w:t>
      </w:r>
      <w:r w:rsidRPr="005F1DDE">
        <w:rPr>
          <w:i/>
          <w:iCs/>
        </w:rPr>
        <w:t>V</w:t>
      </w:r>
      <w:r w:rsidRPr="005F1DDE">
        <w:rPr>
          <w:i/>
          <w:iCs/>
          <w:vertAlign w:val="subscript"/>
        </w:rPr>
        <w:t>c</w:t>
      </w:r>
      <w:r w:rsidRPr="005F1DDE">
        <w:t xml:space="preserve">к объему исходного файла </w:t>
      </w:r>
      <w:r w:rsidRPr="005F1DDE">
        <w:rPr>
          <w:i/>
          <w:iCs/>
        </w:rPr>
        <w:t>V</w:t>
      </w:r>
      <w:r w:rsidRPr="005F1DDE">
        <w:rPr>
          <w:i/>
          <w:iCs/>
          <w:vertAlign w:val="subscript"/>
        </w:rPr>
        <w:t>о</w:t>
      </w:r>
      <w:r w:rsidRPr="005F1DDE">
        <w:t xml:space="preserve">, выраженное в процентах: </w:t>
      </w:r>
    </w:p>
    <w:p w:rsidR="005F1DDE" w:rsidRPr="005F1DDE" w:rsidRDefault="005F1DDE" w:rsidP="005F1DDE">
      <w:pPr>
        <w:pStyle w:val="af1"/>
        <w:ind w:firstLine="709"/>
        <w:jc w:val="center"/>
        <w:rPr>
          <w:color w:val="auto"/>
        </w:rPr>
      </w:pPr>
      <w:r w:rsidRPr="005F1DDE">
        <w:rPr>
          <w:bCs/>
          <w:i/>
          <w:iCs/>
          <w:color w:val="auto"/>
        </w:rPr>
        <w:t>K</w:t>
      </w:r>
      <w:r w:rsidRPr="005F1DDE">
        <w:rPr>
          <w:bCs/>
          <w:i/>
          <w:iCs/>
          <w:color w:val="auto"/>
          <w:vertAlign w:val="subscript"/>
        </w:rPr>
        <w:t>c</w:t>
      </w:r>
      <w:r w:rsidRPr="005F1DDE">
        <w:rPr>
          <w:bCs/>
          <w:i/>
          <w:iCs/>
          <w:color w:val="auto"/>
        </w:rPr>
        <w:t>=(V</w:t>
      </w:r>
      <w:r w:rsidRPr="005F1DDE">
        <w:rPr>
          <w:bCs/>
          <w:i/>
          <w:iCs/>
          <w:color w:val="auto"/>
          <w:vertAlign w:val="subscript"/>
        </w:rPr>
        <w:t>c</w:t>
      </w:r>
      <w:r w:rsidRPr="005F1DDE">
        <w:rPr>
          <w:bCs/>
          <w:i/>
          <w:iCs/>
          <w:color w:val="auto"/>
        </w:rPr>
        <w:t>/ V</w:t>
      </w:r>
      <w:r w:rsidRPr="005F1DDE">
        <w:rPr>
          <w:bCs/>
          <w:i/>
          <w:iCs/>
          <w:color w:val="auto"/>
          <w:vertAlign w:val="subscript"/>
        </w:rPr>
        <w:t>0</w:t>
      </w:r>
      <w:r w:rsidRPr="005F1DDE">
        <w:rPr>
          <w:bCs/>
          <w:i/>
          <w:iCs/>
          <w:color w:val="auto"/>
        </w:rPr>
        <w:t>)*100%</w:t>
      </w:r>
    </w:p>
    <w:p w:rsidR="000B4967" w:rsidRPr="000B4967" w:rsidRDefault="005F1DDE" w:rsidP="000B4967">
      <w:pPr>
        <w:pStyle w:val="af1"/>
        <w:ind w:firstLine="709"/>
        <w:jc w:val="both"/>
        <w:rPr>
          <w:color w:val="auto"/>
        </w:rPr>
      </w:pPr>
      <w:r w:rsidRPr="005F1DDE">
        <w:rPr>
          <w:color w:val="auto"/>
        </w:rPr>
        <w:t>Степень сжатия зависит от используемой программы, метода сжатия и типа исходного файла. Наиболее хорошо сжимаются файлы графических образов, текстовые файлы и файлы данных, для которых степень сжатия может достигать 5 - 40%, меньше сжимаются файлы исполняемых программ и загрузочных модулей — 60 - 90%. Почти не сжимаются архивные файлы. Программы для архивации отличаются используемыми методами сжатия, что соответственно влияет на степень сжатия.</w:t>
      </w:r>
      <w:r w:rsidR="00AC0A4C">
        <w:rPr>
          <w:color w:val="auto"/>
        </w:rPr>
        <w:t xml:space="preserve"> </w:t>
      </w:r>
      <w:r w:rsidRPr="005F1DDE">
        <w:rPr>
          <w:bCs/>
          <w:color w:val="auto"/>
        </w:rPr>
        <w:t>Архивация (упаковка)</w:t>
      </w:r>
      <w:r w:rsidRPr="005F1DDE">
        <w:rPr>
          <w:color w:val="auto"/>
        </w:rPr>
        <w:t>— помещение (загрузка) исходных файлов в архив</w:t>
      </w:r>
      <w:r w:rsidRPr="005F1DDE">
        <w:rPr>
          <w:color w:val="auto"/>
        </w:rPr>
        <w:softHyphen/>
        <w:t>ный файл в сжатом или несжатом виде.</w:t>
      </w:r>
      <w:r w:rsidR="00AC0A4C">
        <w:rPr>
          <w:color w:val="auto"/>
        </w:rPr>
        <w:t xml:space="preserve"> </w:t>
      </w:r>
      <w:r w:rsidRPr="005F1DDE">
        <w:rPr>
          <w:bCs/>
          <w:color w:val="auto"/>
        </w:rPr>
        <w:t>Разархивация (распаковка)</w:t>
      </w:r>
      <w:r w:rsidRPr="005F1DDE">
        <w:rPr>
          <w:color w:val="auto"/>
        </w:rPr>
        <w:t>— процесс восстановления файлов из архива точно в таком виде, какой они имели до загрузки в архив. При распаковке файлы извлекаются из архива и помешаются на диск или в оперативную память.</w:t>
      </w:r>
      <w:r w:rsidR="00AC0A4C">
        <w:rPr>
          <w:color w:val="auto"/>
        </w:rPr>
        <w:t xml:space="preserve"> </w:t>
      </w:r>
      <w:r w:rsidRPr="005F1DDE">
        <w:rPr>
          <w:color w:val="auto"/>
        </w:rPr>
        <w:t xml:space="preserve">Программы, осуществляющие упаковку </w:t>
      </w:r>
      <w:r w:rsidRPr="000B4967">
        <w:rPr>
          <w:color w:val="auto"/>
        </w:rPr>
        <w:t xml:space="preserve">и распаковку файлов, называются </w:t>
      </w:r>
      <w:r w:rsidRPr="000B4967">
        <w:rPr>
          <w:i/>
          <w:iCs/>
          <w:color w:val="auto"/>
        </w:rPr>
        <w:t>про</w:t>
      </w:r>
      <w:r w:rsidRPr="000B4967">
        <w:rPr>
          <w:i/>
          <w:iCs/>
          <w:color w:val="auto"/>
        </w:rPr>
        <w:softHyphen/>
        <w:t>граммами-архиваторами.</w:t>
      </w:r>
    </w:p>
    <w:p w:rsidR="00D87F3A" w:rsidRPr="000B4967" w:rsidRDefault="005F1DDE" w:rsidP="000B4967">
      <w:pPr>
        <w:pStyle w:val="af1"/>
        <w:ind w:firstLine="709"/>
        <w:jc w:val="both"/>
        <w:rPr>
          <w:color w:val="auto"/>
        </w:rPr>
      </w:pPr>
      <w:r w:rsidRPr="000B4967">
        <w:rPr>
          <w:color w:val="auto"/>
        </w:rPr>
        <w:t xml:space="preserve">Большие по объему архивные файлы могут быть размещены на нескольких дисках (томах). Такие архивы называются </w:t>
      </w:r>
      <w:r w:rsidRPr="000B4967">
        <w:rPr>
          <w:i/>
          <w:iCs/>
          <w:color w:val="auto"/>
        </w:rPr>
        <w:t xml:space="preserve">многотомными. </w:t>
      </w:r>
      <w:r w:rsidRPr="000B4967">
        <w:rPr>
          <w:color w:val="auto"/>
        </w:rPr>
        <w:t>Том — это составная часть многотом</w:t>
      </w:r>
      <w:r w:rsidRPr="000B4967">
        <w:rPr>
          <w:color w:val="auto"/>
        </w:rPr>
        <w:softHyphen/>
        <w:t>ного архива.</w:t>
      </w:r>
      <w:r w:rsidR="00AC0A4C">
        <w:rPr>
          <w:color w:val="auto"/>
        </w:rPr>
        <w:t xml:space="preserve"> </w:t>
      </w:r>
      <w:r w:rsidRPr="000B4967">
        <w:rPr>
          <w:color w:val="auto"/>
        </w:rPr>
        <w:t>Создавая архив из нескольких частей, можно записать его части на несколько частей.</w:t>
      </w:r>
    </w:p>
    <w:p w:rsidR="000B4967" w:rsidRDefault="000B4967" w:rsidP="000B4967">
      <w:pPr>
        <w:jc w:val="center"/>
        <w:rPr>
          <w:b/>
        </w:rPr>
      </w:pPr>
      <w:r w:rsidRPr="00AA118F">
        <w:rPr>
          <w:b/>
        </w:rPr>
        <w:t>Зад</w:t>
      </w:r>
      <w:r>
        <w:rPr>
          <w:b/>
        </w:rPr>
        <w:t>ани</w:t>
      </w:r>
      <w:r w:rsidR="004C1706">
        <w:rPr>
          <w:b/>
        </w:rPr>
        <w:t>е</w:t>
      </w:r>
      <w:r w:rsidR="000E00B0">
        <w:rPr>
          <w:b/>
        </w:rPr>
        <w:t xml:space="preserve"> для практической работы</w:t>
      </w:r>
      <w:r w:rsidRPr="00AA118F">
        <w:rPr>
          <w:b/>
        </w:rPr>
        <w:t>:</w:t>
      </w:r>
    </w:p>
    <w:p w:rsidR="004C1706" w:rsidRPr="000E00B0" w:rsidRDefault="000E00B0" w:rsidP="004C1706">
      <w:r>
        <w:t>Научиться работать в стандартных архиваторах. Выявить основные функции программ-архиваторов.</w:t>
      </w:r>
    </w:p>
    <w:p w:rsidR="004C1706" w:rsidRDefault="004C1706" w:rsidP="000B4967">
      <w:pPr>
        <w:jc w:val="center"/>
        <w:rPr>
          <w:b/>
        </w:rPr>
      </w:pPr>
    </w:p>
    <w:p w:rsidR="000B4967" w:rsidRDefault="004C1706" w:rsidP="004C1706">
      <w:pPr>
        <w:jc w:val="center"/>
        <w:rPr>
          <w:b/>
        </w:rPr>
      </w:pPr>
      <w:r>
        <w:rPr>
          <w:b/>
        </w:rPr>
        <w:t>Этапы выполнения практической работы:</w:t>
      </w:r>
    </w:p>
    <w:p w:rsidR="005F1DDE" w:rsidRDefault="005F1DDE" w:rsidP="005F1DDE">
      <w:pPr>
        <w:jc w:val="both"/>
      </w:pPr>
      <w:r w:rsidRPr="00FB7534">
        <w:t xml:space="preserve">Все файлы и папки, которые необходимо будет создать в процессе работы, следует размещать в Вашей личной папке. </w:t>
      </w:r>
    </w:p>
    <w:p w:rsidR="005F1DDE" w:rsidRPr="00FB7534" w:rsidRDefault="005F1DDE" w:rsidP="00EE5003">
      <w:pPr>
        <w:pStyle w:val="afc"/>
        <w:numPr>
          <w:ilvl w:val="0"/>
          <w:numId w:val="49"/>
        </w:numPr>
        <w:jc w:val="both"/>
      </w:pPr>
      <w:r w:rsidRPr="00FB7534">
        <w:t xml:space="preserve">Создать следующую систему папок </w:t>
      </w:r>
    </w:p>
    <w:p w:rsidR="000E00B0" w:rsidRDefault="00E622F4" w:rsidP="000E00B0">
      <w:pPr>
        <w:ind w:firstLine="540"/>
        <w:jc w:val="both"/>
      </w:pPr>
      <w:r>
        <w:rPr>
          <w:noProof/>
        </w:rPr>
        <w:drawing>
          <wp:inline distT="0" distB="0" distL="0" distR="0">
            <wp:extent cx="1089025" cy="810895"/>
            <wp:effectExtent l="19050" t="0" r="0" b="0"/>
            <wp:docPr id="27" name="Рисунок 27" descr="Структура пап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Структура папок"/>
                    <pic:cNvPicPr>
                      <a:picLocks noChangeAspect="1" noChangeArrowheads="1"/>
                    </pic:cNvPicPr>
                  </pic:nvPicPr>
                  <pic:blipFill>
                    <a:blip r:embed="rId45"/>
                    <a:srcRect/>
                    <a:stretch>
                      <a:fillRect/>
                    </a:stretch>
                  </pic:blipFill>
                  <pic:spPr bwMode="auto">
                    <a:xfrm>
                      <a:off x="0" y="0"/>
                      <a:ext cx="1089025" cy="810895"/>
                    </a:xfrm>
                    <a:prstGeom prst="rect">
                      <a:avLst/>
                    </a:prstGeom>
                    <a:noFill/>
                    <a:ln w="9525">
                      <a:noFill/>
                      <a:miter lim="800000"/>
                      <a:headEnd/>
                      <a:tailEnd/>
                    </a:ln>
                  </pic:spPr>
                </pic:pic>
              </a:graphicData>
            </a:graphic>
          </wp:inline>
        </w:drawing>
      </w:r>
    </w:p>
    <w:p w:rsidR="005F1DDE" w:rsidRPr="00FB7534" w:rsidRDefault="005F1DDE" w:rsidP="00EE5003">
      <w:pPr>
        <w:pStyle w:val="afc"/>
        <w:numPr>
          <w:ilvl w:val="0"/>
          <w:numId w:val="49"/>
        </w:numPr>
        <w:jc w:val="both"/>
      </w:pPr>
      <w:r w:rsidRPr="00FB7534">
        <w:t>Скопировать:</w:t>
      </w:r>
    </w:p>
    <w:p w:rsidR="005F1DDE" w:rsidRPr="00FB7534" w:rsidRDefault="005F1DDE" w:rsidP="005F1DDE">
      <w:pPr>
        <w:ind w:firstLine="540"/>
        <w:jc w:val="both"/>
      </w:pPr>
      <w:r w:rsidRPr="00FB7534">
        <w:t>в папку ВМР — несколько файлов с расширением ВМР;</w:t>
      </w:r>
    </w:p>
    <w:p w:rsidR="005F1DDE" w:rsidRPr="00FB7534" w:rsidRDefault="005F1DDE" w:rsidP="005F1DDE">
      <w:pPr>
        <w:ind w:firstLine="540"/>
        <w:jc w:val="both"/>
      </w:pPr>
      <w:r w:rsidRPr="00FB7534">
        <w:t>в папку DOC — несколько файлов с расширением DOC;</w:t>
      </w:r>
    </w:p>
    <w:p w:rsidR="000E00B0" w:rsidRDefault="005F1DDE" w:rsidP="000E00B0">
      <w:pPr>
        <w:ind w:firstLine="540"/>
        <w:jc w:val="both"/>
      </w:pPr>
      <w:r w:rsidRPr="00FB7534">
        <w:t>в папку ТХТ — несколько текстовых файлов;</w:t>
      </w:r>
    </w:p>
    <w:p w:rsidR="005F1DDE" w:rsidRPr="00FB7534" w:rsidRDefault="005F1DDE" w:rsidP="00EE5003">
      <w:pPr>
        <w:pStyle w:val="afc"/>
        <w:numPr>
          <w:ilvl w:val="0"/>
          <w:numId w:val="49"/>
        </w:numPr>
        <w:jc w:val="both"/>
      </w:pPr>
      <w:r w:rsidRPr="00FB7534">
        <w:t>С помощью программы WinZip в папке Архив создать архивы txt.zip, bmp.zip, doc.zip, в которые поместить файлы из папок с соответствующим именем.</w:t>
      </w:r>
    </w:p>
    <w:p w:rsidR="005F1DDE" w:rsidRPr="00FB7534" w:rsidRDefault="005F1DDE" w:rsidP="005F1DDE">
      <w:pPr>
        <w:ind w:firstLine="540"/>
        <w:jc w:val="both"/>
      </w:pPr>
      <w:r w:rsidRPr="00FB7534">
        <w:t>Использовать все возможные способы:</w:t>
      </w:r>
    </w:p>
    <w:p w:rsidR="005F1DDE" w:rsidRPr="00FB7534" w:rsidRDefault="005F1DDE" w:rsidP="005F1DDE">
      <w:pPr>
        <w:ind w:firstLine="540"/>
        <w:jc w:val="both"/>
      </w:pPr>
      <w:r w:rsidRPr="00FB7534">
        <w:t>·     с помощью контекстного меню;</w:t>
      </w:r>
    </w:p>
    <w:p w:rsidR="005F1DDE" w:rsidRPr="00FB7534" w:rsidRDefault="005F1DDE" w:rsidP="005F1DDE">
      <w:pPr>
        <w:ind w:firstLine="540"/>
        <w:jc w:val="both"/>
      </w:pPr>
      <w:r w:rsidRPr="00FB7534">
        <w:t>·     методом буксировки;</w:t>
      </w:r>
    </w:p>
    <w:p w:rsidR="005F1DDE" w:rsidRPr="00FB7534" w:rsidRDefault="005F1DDE" w:rsidP="005F1DDE">
      <w:pPr>
        <w:ind w:firstLine="540"/>
        <w:jc w:val="both"/>
      </w:pPr>
      <w:r w:rsidRPr="00FB7534">
        <w:t>·     с помощью команды New (Новый).</w:t>
      </w:r>
    </w:p>
    <w:p w:rsidR="000E00B0" w:rsidRDefault="005F1DDE" w:rsidP="000E00B0">
      <w:pPr>
        <w:ind w:firstLine="540"/>
        <w:jc w:val="both"/>
      </w:pPr>
      <w:r w:rsidRPr="00FB7534">
        <w:t>Архивировать со степенью сжатия Normal (Нормальный).</w:t>
      </w:r>
    </w:p>
    <w:p w:rsidR="008D0FB0" w:rsidRDefault="005F1DDE" w:rsidP="00EE5003">
      <w:pPr>
        <w:pStyle w:val="afc"/>
        <w:numPr>
          <w:ilvl w:val="0"/>
          <w:numId w:val="49"/>
        </w:numPr>
        <w:jc w:val="both"/>
      </w:pPr>
      <w:r w:rsidRPr="00FB7534">
        <w:t>С помощью программы WinZip в папке Архив создать архивы txt_max.zip, bmp_max.zip, doc_max.zip, в которые поместить файлы из папок с соответствующим именем. Архивировать со степенью сжатия Maximum.</w:t>
      </w:r>
    </w:p>
    <w:p w:rsidR="005F1DDE" w:rsidRPr="00FB7534" w:rsidRDefault="005F1DDE" w:rsidP="00EE5003">
      <w:pPr>
        <w:pStyle w:val="afc"/>
        <w:numPr>
          <w:ilvl w:val="0"/>
          <w:numId w:val="49"/>
        </w:numPr>
        <w:jc w:val="both"/>
      </w:pPr>
      <w:r w:rsidRPr="00FB7534">
        <w:t>С помощью программы WinRar в папке Архив создать архивы txt.rar, bmp.rar, doc.rar, в которые поместить файлы из папок с соответствующим именем.</w:t>
      </w:r>
    </w:p>
    <w:p w:rsidR="005F1DDE" w:rsidRPr="00FB7534" w:rsidRDefault="005F1DDE" w:rsidP="005F1DDE">
      <w:pPr>
        <w:ind w:firstLine="540"/>
        <w:jc w:val="both"/>
      </w:pPr>
      <w:r w:rsidRPr="00FB7534">
        <w:t xml:space="preserve">Использовать все возможные способы: </w:t>
      </w:r>
    </w:p>
    <w:p w:rsidR="008D0FB0" w:rsidRPr="00FB7534" w:rsidRDefault="008D0FB0" w:rsidP="008D0FB0">
      <w:pPr>
        <w:ind w:firstLine="540"/>
        <w:jc w:val="both"/>
      </w:pPr>
      <w:r w:rsidRPr="00FB7534">
        <w:t>·     с помощью контекстного меню;</w:t>
      </w:r>
    </w:p>
    <w:p w:rsidR="008D0FB0" w:rsidRPr="00FB7534" w:rsidRDefault="008D0FB0" w:rsidP="008D0FB0">
      <w:pPr>
        <w:ind w:firstLine="540"/>
        <w:jc w:val="both"/>
      </w:pPr>
      <w:r w:rsidRPr="00FB7534">
        <w:lastRenderedPageBreak/>
        <w:t>·     методом буксировки;</w:t>
      </w:r>
    </w:p>
    <w:p w:rsidR="008D0FB0" w:rsidRPr="00FB7534" w:rsidRDefault="008D0FB0" w:rsidP="008D0FB0">
      <w:pPr>
        <w:ind w:firstLine="540"/>
        <w:jc w:val="both"/>
      </w:pPr>
      <w:r w:rsidRPr="00FB7534">
        <w:t>·     с помощью команды New (Новый).</w:t>
      </w:r>
    </w:p>
    <w:p w:rsidR="008D0FB0" w:rsidRDefault="005F1DDE" w:rsidP="008D0FB0">
      <w:pPr>
        <w:ind w:firstLine="540"/>
        <w:jc w:val="both"/>
      </w:pPr>
      <w:r w:rsidRPr="00FB7534">
        <w:t>Архивировать со степенью сжатия Обычный.</w:t>
      </w:r>
    </w:p>
    <w:p w:rsidR="005F1DDE" w:rsidRPr="00FB7534" w:rsidRDefault="005F1DDE" w:rsidP="00EE5003">
      <w:pPr>
        <w:pStyle w:val="afc"/>
        <w:numPr>
          <w:ilvl w:val="0"/>
          <w:numId w:val="49"/>
        </w:numPr>
        <w:jc w:val="both"/>
      </w:pPr>
      <w:r w:rsidRPr="00FB7534">
        <w:t>С помощью программы WinRar в папке Архив создать txt_max.rar, bmp_max.rar, doc_max.rar, в которые поместить файлы из папок с соответствующим именем.</w:t>
      </w:r>
    </w:p>
    <w:p w:rsidR="008D0FB0" w:rsidRDefault="005F1DDE" w:rsidP="008D0FB0">
      <w:pPr>
        <w:ind w:firstLine="540"/>
        <w:jc w:val="both"/>
      </w:pPr>
      <w:r w:rsidRPr="00FB7534">
        <w:t>Архивировать со степенью сжатия Максимальный.</w:t>
      </w:r>
    </w:p>
    <w:p w:rsidR="008D0FB0" w:rsidRDefault="005F1DDE" w:rsidP="00EE5003">
      <w:pPr>
        <w:pStyle w:val="afc"/>
        <w:numPr>
          <w:ilvl w:val="0"/>
          <w:numId w:val="49"/>
        </w:numPr>
        <w:jc w:val="both"/>
      </w:pPr>
      <w:r w:rsidRPr="00FB7534">
        <w:t>Заархивировать с помощью программы WinZip все файлы из папок TXT, BMP, DOC в файл ALL.ZIP.</w:t>
      </w:r>
    </w:p>
    <w:p w:rsidR="008D0FB0" w:rsidRDefault="005F1DDE" w:rsidP="00EE5003">
      <w:pPr>
        <w:pStyle w:val="afc"/>
        <w:numPr>
          <w:ilvl w:val="0"/>
          <w:numId w:val="49"/>
        </w:numPr>
        <w:jc w:val="both"/>
      </w:pPr>
      <w:r w:rsidRPr="00FB7534">
        <w:t>Заархивировать с помощью программы WinRar все файлы из папок TXT, BMP, DOC в файл ALL.RAR.</w:t>
      </w:r>
    </w:p>
    <w:p w:rsidR="005F1DDE" w:rsidRDefault="005F1DDE" w:rsidP="00EE5003">
      <w:pPr>
        <w:pStyle w:val="afc"/>
        <w:numPr>
          <w:ilvl w:val="0"/>
          <w:numId w:val="49"/>
        </w:numPr>
        <w:jc w:val="both"/>
      </w:pPr>
      <w:r w:rsidRPr="00FB7534">
        <w:t>Занести информаци</w:t>
      </w:r>
      <w:r w:rsidR="00B652A0">
        <w:t>ю про созданные архивы в таблицу 1</w:t>
      </w:r>
    </w:p>
    <w:p w:rsidR="00B652A0" w:rsidRPr="00FB7534" w:rsidRDefault="00B652A0" w:rsidP="00BE6BE1"/>
    <w:tbl>
      <w:tblPr>
        <w:tblW w:w="7065"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tblPr>
      <w:tblGrid>
        <w:gridCol w:w="3900"/>
        <w:gridCol w:w="1080"/>
        <w:gridCol w:w="1005"/>
        <w:gridCol w:w="1080"/>
      </w:tblGrid>
      <w:tr w:rsidR="005F1DDE" w:rsidRPr="00FB7534">
        <w:trPr>
          <w:tblCellSpacing w:w="0" w:type="dxa"/>
          <w:jc w:val="center"/>
        </w:trPr>
        <w:tc>
          <w:tcPr>
            <w:tcW w:w="3900" w:type="dxa"/>
            <w:tcBorders>
              <w:top w:val="outset" w:sz="6" w:space="0" w:color="auto"/>
              <w:left w:val="outset" w:sz="6" w:space="0" w:color="auto"/>
              <w:bottom w:val="outset" w:sz="6" w:space="0" w:color="auto"/>
              <w:right w:val="outset" w:sz="6" w:space="0" w:color="auto"/>
            </w:tcBorders>
            <w:vAlign w:val="center"/>
          </w:tcPr>
          <w:p w:rsidR="005F1DDE" w:rsidRPr="00FB7534" w:rsidRDefault="005F1DDE" w:rsidP="005F1DDE">
            <w:pPr>
              <w:jc w:val="center"/>
              <w:rPr>
                <w:b/>
              </w:rPr>
            </w:pPr>
            <w:r w:rsidRPr="00FB7534">
              <w:rPr>
                <w:b/>
              </w:rPr>
              <w:t>Размер, Kb</w:t>
            </w:r>
          </w:p>
        </w:tc>
        <w:tc>
          <w:tcPr>
            <w:tcW w:w="1080" w:type="dxa"/>
            <w:tcBorders>
              <w:top w:val="outset" w:sz="6" w:space="0" w:color="auto"/>
              <w:left w:val="outset" w:sz="6" w:space="0" w:color="auto"/>
              <w:bottom w:val="outset" w:sz="6" w:space="0" w:color="auto"/>
              <w:right w:val="outset" w:sz="6" w:space="0" w:color="auto"/>
            </w:tcBorders>
            <w:vAlign w:val="center"/>
          </w:tcPr>
          <w:p w:rsidR="005F1DDE" w:rsidRPr="00FB7534" w:rsidRDefault="005F1DDE" w:rsidP="005F1DDE">
            <w:pPr>
              <w:jc w:val="center"/>
              <w:rPr>
                <w:b/>
              </w:rPr>
            </w:pPr>
            <w:r w:rsidRPr="00FB7534">
              <w:rPr>
                <w:b/>
              </w:rPr>
              <w:t>txt</w:t>
            </w:r>
          </w:p>
        </w:tc>
        <w:tc>
          <w:tcPr>
            <w:tcW w:w="1005" w:type="dxa"/>
            <w:tcBorders>
              <w:top w:val="outset" w:sz="6" w:space="0" w:color="auto"/>
              <w:left w:val="outset" w:sz="6" w:space="0" w:color="auto"/>
              <w:bottom w:val="outset" w:sz="6" w:space="0" w:color="auto"/>
              <w:right w:val="outset" w:sz="6" w:space="0" w:color="auto"/>
            </w:tcBorders>
            <w:vAlign w:val="center"/>
          </w:tcPr>
          <w:p w:rsidR="005F1DDE" w:rsidRPr="00FB7534" w:rsidRDefault="005F1DDE" w:rsidP="005F1DDE">
            <w:pPr>
              <w:jc w:val="center"/>
              <w:rPr>
                <w:b/>
              </w:rPr>
            </w:pPr>
            <w:r w:rsidRPr="00FB7534">
              <w:rPr>
                <w:b/>
              </w:rPr>
              <w:t>bmp</w:t>
            </w:r>
          </w:p>
        </w:tc>
        <w:tc>
          <w:tcPr>
            <w:tcW w:w="1080" w:type="dxa"/>
            <w:tcBorders>
              <w:top w:val="outset" w:sz="6" w:space="0" w:color="auto"/>
              <w:left w:val="outset" w:sz="6" w:space="0" w:color="auto"/>
              <w:bottom w:val="outset" w:sz="6" w:space="0" w:color="auto"/>
              <w:right w:val="outset" w:sz="6" w:space="0" w:color="auto"/>
            </w:tcBorders>
            <w:vAlign w:val="center"/>
          </w:tcPr>
          <w:p w:rsidR="005F1DDE" w:rsidRPr="00FB7534" w:rsidRDefault="005F1DDE" w:rsidP="005F1DDE">
            <w:pPr>
              <w:jc w:val="center"/>
              <w:rPr>
                <w:b/>
              </w:rPr>
            </w:pPr>
            <w:r w:rsidRPr="00FB7534">
              <w:rPr>
                <w:b/>
              </w:rPr>
              <w:t>doc</w:t>
            </w:r>
          </w:p>
        </w:tc>
      </w:tr>
      <w:tr w:rsidR="005F1DDE" w:rsidRPr="00FB7534">
        <w:trPr>
          <w:tblCellSpacing w:w="0" w:type="dxa"/>
          <w:jc w:val="center"/>
        </w:trPr>
        <w:tc>
          <w:tcPr>
            <w:tcW w:w="3900" w:type="dxa"/>
            <w:tcBorders>
              <w:top w:val="outset" w:sz="6" w:space="0" w:color="auto"/>
              <w:left w:val="outset" w:sz="6" w:space="0" w:color="auto"/>
              <w:bottom w:val="outset" w:sz="6" w:space="0" w:color="auto"/>
              <w:right w:val="outset" w:sz="6" w:space="0" w:color="auto"/>
            </w:tcBorders>
            <w:vAlign w:val="center"/>
          </w:tcPr>
          <w:p w:rsidR="005F1DDE" w:rsidRPr="00FB7534" w:rsidRDefault="00B652A0" w:rsidP="005F1DDE">
            <w:r>
              <w:t>1</w:t>
            </w:r>
            <w:r w:rsidR="005F1DDE" w:rsidRPr="00FB7534">
              <w:t xml:space="preserve">Незаархивированных файлов </w:t>
            </w:r>
          </w:p>
        </w:tc>
        <w:tc>
          <w:tcPr>
            <w:tcW w:w="1080" w:type="dxa"/>
            <w:tcBorders>
              <w:top w:val="outset" w:sz="6" w:space="0" w:color="auto"/>
              <w:left w:val="outset" w:sz="6" w:space="0" w:color="auto"/>
              <w:bottom w:val="outset" w:sz="6" w:space="0" w:color="auto"/>
              <w:right w:val="outset" w:sz="6" w:space="0" w:color="auto"/>
            </w:tcBorders>
            <w:vAlign w:val="center"/>
          </w:tcPr>
          <w:p w:rsidR="005F1DDE" w:rsidRPr="00FB7534" w:rsidRDefault="005F1DDE" w:rsidP="005F1DDE">
            <w:r w:rsidRPr="00FB7534">
              <w:t xml:space="preserve">  </w:t>
            </w:r>
          </w:p>
        </w:tc>
        <w:tc>
          <w:tcPr>
            <w:tcW w:w="1005" w:type="dxa"/>
            <w:tcBorders>
              <w:top w:val="outset" w:sz="6" w:space="0" w:color="auto"/>
              <w:left w:val="outset" w:sz="6" w:space="0" w:color="auto"/>
              <w:bottom w:val="outset" w:sz="6" w:space="0" w:color="auto"/>
              <w:right w:val="outset" w:sz="6" w:space="0" w:color="auto"/>
            </w:tcBorders>
            <w:vAlign w:val="center"/>
          </w:tcPr>
          <w:p w:rsidR="005F1DDE" w:rsidRPr="00FB7534" w:rsidRDefault="005F1DDE" w:rsidP="005F1DDE">
            <w:r w:rsidRPr="00FB7534">
              <w:t xml:space="preserve">  </w:t>
            </w:r>
          </w:p>
        </w:tc>
        <w:tc>
          <w:tcPr>
            <w:tcW w:w="1080" w:type="dxa"/>
            <w:tcBorders>
              <w:top w:val="outset" w:sz="6" w:space="0" w:color="auto"/>
              <w:left w:val="outset" w:sz="6" w:space="0" w:color="auto"/>
              <w:bottom w:val="outset" w:sz="6" w:space="0" w:color="auto"/>
              <w:right w:val="outset" w:sz="6" w:space="0" w:color="auto"/>
            </w:tcBorders>
            <w:vAlign w:val="center"/>
          </w:tcPr>
          <w:p w:rsidR="005F1DDE" w:rsidRPr="00FB7534" w:rsidRDefault="005F1DDE" w:rsidP="005F1DDE">
            <w:r w:rsidRPr="00FB7534">
              <w:t xml:space="preserve">  </w:t>
            </w:r>
          </w:p>
        </w:tc>
      </w:tr>
      <w:tr w:rsidR="005F1DDE" w:rsidRPr="00FB7534">
        <w:trPr>
          <w:tblCellSpacing w:w="0" w:type="dxa"/>
          <w:jc w:val="center"/>
        </w:trPr>
        <w:tc>
          <w:tcPr>
            <w:tcW w:w="3900" w:type="dxa"/>
            <w:tcBorders>
              <w:top w:val="outset" w:sz="6" w:space="0" w:color="auto"/>
              <w:left w:val="outset" w:sz="6" w:space="0" w:color="auto"/>
              <w:bottom w:val="outset" w:sz="6" w:space="0" w:color="auto"/>
              <w:right w:val="outset" w:sz="6" w:space="0" w:color="auto"/>
            </w:tcBorders>
            <w:vAlign w:val="center"/>
          </w:tcPr>
          <w:p w:rsidR="005F1DDE" w:rsidRPr="00FB7534" w:rsidRDefault="005F1DDE" w:rsidP="005F1DDE">
            <w:r w:rsidRPr="00FB7534">
              <w:t xml:space="preserve">ZIP-архив, Normal </w:t>
            </w:r>
          </w:p>
        </w:tc>
        <w:tc>
          <w:tcPr>
            <w:tcW w:w="1080" w:type="dxa"/>
            <w:tcBorders>
              <w:top w:val="outset" w:sz="6" w:space="0" w:color="auto"/>
              <w:left w:val="outset" w:sz="6" w:space="0" w:color="auto"/>
              <w:bottom w:val="outset" w:sz="6" w:space="0" w:color="auto"/>
              <w:right w:val="outset" w:sz="6" w:space="0" w:color="auto"/>
            </w:tcBorders>
            <w:vAlign w:val="center"/>
          </w:tcPr>
          <w:p w:rsidR="005F1DDE" w:rsidRPr="00FB7534" w:rsidRDefault="005F1DDE" w:rsidP="005F1DDE">
            <w:r w:rsidRPr="00FB7534">
              <w:t xml:space="preserve">  </w:t>
            </w:r>
          </w:p>
        </w:tc>
        <w:tc>
          <w:tcPr>
            <w:tcW w:w="1005" w:type="dxa"/>
            <w:tcBorders>
              <w:top w:val="outset" w:sz="6" w:space="0" w:color="auto"/>
              <w:left w:val="outset" w:sz="6" w:space="0" w:color="auto"/>
              <w:bottom w:val="outset" w:sz="6" w:space="0" w:color="auto"/>
              <w:right w:val="outset" w:sz="6" w:space="0" w:color="auto"/>
            </w:tcBorders>
            <w:vAlign w:val="center"/>
          </w:tcPr>
          <w:p w:rsidR="005F1DDE" w:rsidRPr="00FB7534" w:rsidRDefault="005F1DDE" w:rsidP="005F1DDE">
            <w:r w:rsidRPr="00FB7534">
              <w:t xml:space="preserve">  </w:t>
            </w:r>
          </w:p>
        </w:tc>
        <w:tc>
          <w:tcPr>
            <w:tcW w:w="1080" w:type="dxa"/>
            <w:tcBorders>
              <w:top w:val="outset" w:sz="6" w:space="0" w:color="auto"/>
              <w:left w:val="outset" w:sz="6" w:space="0" w:color="auto"/>
              <w:bottom w:val="outset" w:sz="6" w:space="0" w:color="auto"/>
              <w:right w:val="outset" w:sz="6" w:space="0" w:color="auto"/>
            </w:tcBorders>
            <w:vAlign w:val="center"/>
          </w:tcPr>
          <w:p w:rsidR="005F1DDE" w:rsidRPr="00FB7534" w:rsidRDefault="005F1DDE" w:rsidP="005F1DDE">
            <w:r w:rsidRPr="00FB7534">
              <w:t xml:space="preserve">  </w:t>
            </w:r>
          </w:p>
        </w:tc>
      </w:tr>
      <w:tr w:rsidR="005F1DDE" w:rsidRPr="00FB7534">
        <w:trPr>
          <w:tblCellSpacing w:w="0" w:type="dxa"/>
          <w:jc w:val="center"/>
        </w:trPr>
        <w:tc>
          <w:tcPr>
            <w:tcW w:w="3900" w:type="dxa"/>
            <w:tcBorders>
              <w:top w:val="outset" w:sz="6" w:space="0" w:color="auto"/>
              <w:left w:val="outset" w:sz="6" w:space="0" w:color="auto"/>
              <w:bottom w:val="outset" w:sz="6" w:space="0" w:color="auto"/>
              <w:right w:val="outset" w:sz="6" w:space="0" w:color="auto"/>
            </w:tcBorders>
            <w:vAlign w:val="center"/>
          </w:tcPr>
          <w:p w:rsidR="005F1DDE" w:rsidRPr="00FB7534" w:rsidRDefault="005F1DDE" w:rsidP="005F1DDE">
            <w:r w:rsidRPr="00FB7534">
              <w:t xml:space="preserve">ZIP-архив, Maximum </w:t>
            </w:r>
          </w:p>
        </w:tc>
        <w:tc>
          <w:tcPr>
            <w:tcW w:w="1080" w:type="dxa"/>
            <w:tcBorders>
              <w:top w:val="outset" w:sz="6" w:space="0" w:color="auto"/>
              <w:left w:val="outset" w:sz="6" w:space="0" w:color="auto"/>
              <w:bottom w:val="outset" w:sz="6" w:space="0" w:color="auto"/>
              <w:right w:val="outset" w:sz="6" w:space="0" w:color="auto"/>
            </w:tcBorders>
            <w:vAlign w:val="center"/>
          </w:tcPr>
          <w:p w:rsidR="005F1DDE" w:rsidRPr="00FB7534" w:rsidRDefault="005F1DDE" w:rsidP="005F1DDE">
            <w:r w:rsidRPr="00FB7534">
              <w:t xml:space="preserve">  </w:t>
            </w:r>
          </w:p>
        </w:tc>
        <w:tc>
          <w:tcPr>
            <w:tcW w:w="1005" w:type="dxa"/>
            <w:tcBorders>
              <w:top w:val="outset" w:sz="6" w:space="0" w:color="auto"/>
              <w:left w:val="outset" w:sz="6" w:space="0" w:color="auto"/>
              <w:bottom w:val="outset" w:sz="6" w:space="0" w:color="auto"/>
              <w:right w:val="outset" w:sz="6" w:space="0" w:color="auto"/>
            </w:tcBorders>
            <w:vAlign w:val="center"/>
          </w:tcPr>
          <w:p w:rsidR="005F1DDE" w:rsidRPr="00FB7534" w:rsidRDefault="005F1DDE" w:rsidP="005F1DDE">
            <w:r w:rsidRPr="00FB7534">
              <w:t xml:space="preserve">  </w:t>
            </w:r>
          </w:p>
        </w:tc>
        <w:tc>
          <w:tcPr>
            <w:tcW w:w="1080" w:type="dxa"/>
            <w:tcBorders>
              <w:top w:val="outset" w:sz="6" w:space="0" w:color="auto"/>
              <w:left w:val="outset" w:sz="6" w:space="0" w:color="auto"/>
              <w:bottom w:val="outset" w:sz="6" w:space="0" w:color="auto"/>
              <w:right w:val="outset" w:sz="6" w:space="0" w:color="auto"/>
            </w:tcBorders>
            <w:vAlign w:val="center"/>
          </w:tcPr>
          <w:p w:rsidR="005F1DDE" w:rsidRPr="00FB7534" w:rsidRDefault="005F1DDE" w:rsidP="005F1DDE">
            <w:r w:rsidRPr="00FB7534">
              <w:t xml:space="preserve">  </w:t>
            </w:r>
          </w:p>
        </w:tc>
      </w:tr>
      <w:tr w:rsidR="005F1DDE" w:rsidRPr="00FB7534">
        <w:trPr>
          <w:tblCellSpacing w:w="0" w:type="dxa"/>
          <w:jc w:val="center"/>
        </w:trPr>
        <w:tc>
          <w:tcPr>
            <w:tcW w:w="3900" w:type="dxa"/>
            <w:tcBorders>
              <w:top w:val="outset" w:sz="6" w:space="0" w:color="auto"/>
              <w:left w:val="outset" w:sz="6" w:space="0" w:color="auto"/>
              <w:bottom w:val="outset" w:sz="6" w:space="0" w:color="auto"/>
              <w:right w:val="outset" w:sz="6" w:space="0" w:color="auto"/>
            </w:tcBorders>
            <w:vAlign w:val="center"/>
          </w:tcPr>
          <w:p w:rsidR="005F1DDE" w:rsidRPr="00FB7534" w:rsidRDefault="005F1DDE" w:rsidP="005F1DDE">
            <w:r w:rsidRPr="00FB7534">
              <w:t xml:space="preserve">RAR-архив, Обычный </w:t>
            </w:r>
          </w:p>
        </w:tc>
        <w:tc>
          <w:tcPr>
            <w:tcW w:w="1080" w:type="dxa"/>
            <w:tcBorders>
              <w:top w:val="outset" w:sz="6" w:space="0" w:color="auto"/>
              <w:left w:val="outset" w:sz="6" w:space="0" w:color="auto"/>
              <w:bottom w:val="outset" w:sz="6" w:space="0" w:color="auto"/>
              <w:right w:val="outset" w:sz="6" w:space="0" w:color="auto"/>
            </w:tcBorders>
            <w:vAlign w:val="center"/>
          </w:tcPr>
          <w:p w:rsidR="005F1DDE" w:rsidRPr="00FB7534" w:rsidRDefault="005F1DDE" w:rsidP="005F1DDE">
            <w:r w:rsidRPr="00FB7534">
              <w:t xml:space="preserve">  </w:t>
            </w:r>
          </w:p>
        </w:tc>
        <w:tc>
          <w:tcPr>
            <w:tcW w:w="1005" w:type="dxa"/>
            <w:tcBorders>
              <w:top w:val="outset" w:sz="6" w:space="0" w:color="auto"/>
              <w:left w:val="outset" w:sz="6" w:space="0" w:color="auto"/>
              <w:bottom w:val="outset" w:sz="6" w:space="0" w:color="auto"/>
              <w:right w:val="outset" w:sz="6" w:space="0" w:color="auto"/>
            </w:tcBorders>
            <w:vAlign w:val="center"/>
          </w:tcPr>
          <w:p w:rsidR="005F1DDE" w:rsidRPr="00FB7534" w:rsidRDefault="005F1DDE" w:rsidP="005F1DDE">
            <w:r w:rsidRPr="00FB7534">
              <w:t xml:space="preserve">  </w:t>
            </w:r>
          </w:p>
        </w:tc>
        <w:tc>
          <w:tcPr>
            <w:tcW w:w="1080" w:type="dxa"/>
            <w:tcBorders>
              <w:top w:val="outset" w:sz="6" w:space="0" w:color="auto"/>
              <w:left w:val="outset" w:sz="6" w:space="0" w:color="auto"/>
              <w:bottom w:val="outset" w:sz="6" w:space="0" w:color="auto"/>
              <w:right w:val="outset" w:sz="6" w:space="0" w:color="auto"/>
            </w:tcBorders>
            <w:vAlign w:val="center"/>
          </w:tcPr>
          <w:p w:rsidR="005F1DDE" w:rsidRPr="00FB7534" w:rsidRDefault="005F1DDE" w:rsidP="005F1DDE">
            <w:r w:rsidRPr="00FB7534">
              <w:t xml:space="preserve">  </w:t>
            </w:r>
          </w:p>
        </w:tc>
      </w:tr>
      <w:tr w:rsidR="005F1DDE" w:rsidRPr="00FB7534">
        <w:trPr>
          <w:tblCellSpacing w:w="0" w:type="dxa"/>
          <w:jc w:val="center"/>
        </w:trPr>
        <w:tc>
          <w:tcPr>
            <w:tcW w:w="3900" w:type="dxa"/>
            <w:tcBorders>
              <w:top w:val="outset" w:sz="6" w:space="0" w:color="auto"/>
              <w:left w:val="outset" w:sz="6" w:space="0" w:color="auto"/>
              <w:bottom w:val="outset" w:sz="6" w:space="0" w:color="auto"/>
              <w:right w:val="outset" w:sz="6" w:space="0" w:color="auto"/>
            </w:tcBorders>
            <w:vAlign w:val="center"/>
          </w:tcPr>
          <w:p w:rsidR="005F1DDE" w:rsidRPr="00FB7534" w:rsidRDefault="005F1DDE" w:rsidP="005F1DDE">
            <w:r w:rsidRPr="00FB7534">
              <w:t>RAR-архив, Максимальный</w:t>
            </w:r>
          </w:p>
        </w:tc>
        <w:tc>
          <w:tcPr>
            <w:tcW w:w="1080" w:type="dxa"/>
            <w:tcBorders>
              <w:top w:val="outset" w:sz="6" w:space="0" w:color="auto"/>
              <w:left w:val="outset" w:sz="6" w:space="0" w:color="auto"/>
              <w:bottom w:val="outset" w:sz="6" w:space="0" w:color="auto"/>
              <w:right w:val="outset" w:sz="6" w:space="0" w:color="auto"/>
            </w:tcBorders>
            <w:vAlign w:val="center"/>
          </w:tcPr>
          <w:p w:rsidR="005F1DDE" w:rsidRPr="00FB7534" w:rsidRDefault="005F1DDE" w:rsidP="005F1DDE">
            <w:r w:rsidRPr="00FB7534">
              <w:t xml:space="preserve">  </w:t>
            </w:r>
          </w:p>
        </w:tc>
        <w:tc>
          <w:tcPr>
            <w:tcW w:w="1005" w:type="dxa"/>
            <w:tcBorders>
              <w:top w:val="outset" w:sz="6" w:space="0" w:color="auto"/>
              <w:left w:val="outset" w:sz="6" w:space="0" w:color="auto"/>
              <w:bottom w:val="outset" w:sz="6" w:space="0" w:color="auto"/>
              <w:right w:val="outset" w:sz="6" w:space="0" w:color="auto"/>
            </w:tcBorders>
            <w:vAlign w:val="center"/>
          </w:tcPr>
          <w:p w:rsidR="005F1DDE" w:rsidRPr="00FB7534" w:rsidRDefault="005F1DDE" w:rsidP="005F1DDE">
            <w:r w:rsidRPr="00FB7534">
              <w:t xml:space="preserve">  </w:t>
            </w:r>
          </w:p>
        </w:tc>
        <w:tc>
          <w:tcPr>
            <w:tcW w:w="1080" w:type="dxa"/>
            <w:tcBorders>
              <w:top w:val="outset" w:sz="6" w:space="0" w:color="auto"/>
              <w:left w:val="outset" w:sz="6" w:space="0" w:color="auto"/>
              <w:bottom w:val="outset" w:sz="6" w:space="0" w:color="auto"/>
              <w:right w:val="outset" w:sz="6" w:space="0" w:color="auto"/>
            </w:tcBorders>
            <w:vAlign w:val="center"/>
          </w:tcPr>
          <w:p w:rsidR="005F1DDE" w:rsidRPr="00FB7534" w:rsidRDefault="005F1DDE" w:rsidP="005F1DDE">
            <w:r w:rsidRPr="00FB7534">
              <w:t xml:space="preserve">  </w:t>
            </w:r>
          </w:p>
        </w:tc>
      </w:tr>
    </w:tbl>
    <w:p w:rsidR="00B652A0" w:rsidRPr="00BE6BE1" w:rsidRDefault="00B652A0" w:rsidP="00EE5003">
      <w:pPr>
        <w:pStyle w:val="af1"/>
        <w:numPr>
          <w:ilvl w:val="0"/>
          <w:numId w:val="49"/>
        </w:numPr>
        <w:rPr>
          <w:color w:val="auto"/>
        </w:rPr>
      </w:pPr>
      <w:r>
        <w:rPr>
          <w:color w:val="auto"/>
        </w:rPr>
        <w:t>Подсчитать степень сжатия и заполнить</w:t>
      </w:r>
      <w:r w:rsidR="00BE6BE1">
        <w:rPr>
          <w:color w:val="auto"/>
        </w:rPr>
        <w:t xml:space="preserve"> таблицу 2</w:t>
      </w:r>
      <w:r>
        <w:rPr>
          <w:color w:val="auto"/>
        </w:rPr>
        <w:t>:</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tblPr>
      <w:tblGrid>
        <w:gridCol w:w="3930"/>
        <w:gridCol w:w="1110"/>
        <w:gridCol w:w="1035"/>
        <w:gridCol w:w="1080"/>
      </w:tblGrid>
      <w:tr w:rsidR="005F1DDE" w:rsidRPr="00B652A0">
        <w:trPr>
          <w:tblCellSpacing w:w="0" w:type="dxa"/>
          <w:jc w:val="center"/>
        </w:trPr>
        <w:tc>
          <w:tcPr>
            <w:tcW w:w="3930" w:type="dxa"/>
            <w:tcBorders>
              <w:top w:val="outset" w:sz="6" w:space="0" w:color="auto"/>
              <w:left w:val="outset" w:sz="6" w:space="0" w:color="auto"/>
              <w:bottom w:val="outset" w:sz="6" w:space="0" w:color="auto"/>
              <w:right w:val="outset" w:sz="6" w:space="0" w:color="auto"/>
            </w:tcBorders>
            <w:vAlign w:val="center"/>
          </w:tcPr>
          <w:p w:rsidR="005F1DDE" w:rsidRPr="00B652A0" w:rsidRDefault="005F1DDE" w:rsidP="00B652A0">
            <w:pPr>
              <w:pStyle w:val="af1"/>
              <w:jc w:val="center"/>
              <w:rPr>
                <w:color w:val="auto"/>
              </w:rPr>
            </w:pPr>
            <w:r w:rsidRPr="00B652A0">
              <w:rPr>
                <w:b/>
                <w:bCs/>
                <w:color w:val="auto"/>
              </w:rPr>
              <w:t>Степень сжатия</w:t>
            </w:r>
          </w:p>
        </w:tc>
        <w:tc>
          <w:tcPr>
            <w:tcW w:w="1110" w:type="dxa"/>
            <w:tcBorders>
              <w:top w:val="outset" w:sz="6" w:space="0" w:color="auto"/>
              <w:left w:val="outset" w:sz="6" w:space="0" w:color="auto"/>
              <w:bottom w:val="outset" w:sz="6" w:space="0" w:color="auto"/>
              <w:right w:val="outset" w:sz="6" w:space="0" w:color="auto"/>
            </w:tcBorders>
            <w:vAlign w:val="center"/>
          </w:tcPr>
          <w:p w:rsidR="005F1DDE" w:rsidRPr="00B652A0" w:rsidRDefault="005F1DDE" w:rsidP="00B652A0">
            <w:pPr>
              <w:pStyle w:val="af1"/>
              <w:jc w:val="center"/>
              <w:rPr>
                <w:color w:val="auto"/>
              </w:rPr>
            </w:pPr>
            <w:r w:rsidRPr="00B652A0">
              <w:rPr>
                <w:b/>
                <w:bCs/>
                <w:color w:val="auto"/>
              </w:rPr>
              <w:t>txt</w:t>
            </w:r>
          </w:p>
        </w:tc>
        <w:tc>
          <w:tcPr>
            <w:tcW w:w="1035" w:type="dxa"/>
            <w:tcBorders>
              <w:top w:val="outset" w:sz="6" w:space="0" w:color="auto"/>
              <w:left w:val="outset" w:sz="6" w:space="0" w:color="auto"/>
              <w:bottom w:val="outset" w:sz="6" w:space="0" w:color="auto"/>
              <w:right w:val="outset" w:sz="6" w:space="0" w:color="auto"/>
            </w:tcBorders>
            <w:vAlign w:val="center"/>
          </w:tcPr>
          <w:p w:rsidR="005F1DDE" w:rsidRPr="00B652A0" w:rsidRDefault="005F1DDE" w:rsidP="00B652A0">
            <w:pPr>
              <w:pStyle w:val="af1"/>
              <w:jc w:val="center"/>
              <w:rPr>
                <w:color w:val="auto"/>
              </w:rPr>
            </w:pPr>
            <w:r w:rsidRPr="00B652A0">
              <w:rPr>
                <w:b/>
                <w:bCs/>
                <w:color w:val="auto"/>
              </w:rPr>
              <w:t>bmp</w:t>
            </w:r>
          </w:p>
        </w:tc>
        <w:tc>
          <w:tcPr>
            <w:tcW w:w="1080" w:type="dxa"/>
            <w:tcBorders>
              <w:top w:val="outset" w:sz="6" w:space="0" w:color="auto"/>
              <w:left w:val="outset" w:sz="6" w:space="0" w:color="auto"/>
              <w:bottom w:val="outset" w:sz="6" w:space="0" w:color="auto"/>
              <w:right w:val="outset" w:sz="6" w:space="0" w:color="auto"/>
            </w:tcBorders>
            <w:vAlign w:val="center"/>
          </w:tcPr>
          <w:p w:rsidR="005F1DDE" w:rsidRPr="00B652A0" w:rsidRDefault="005F1DDE" w:rsidP="00B652A0">
            <w:pPr>
              <w:pStyle w:val="af1"/>
              <w:jc w:val="center"/>
              <w:rPr>
                <w:color w:val="auto"/>
              </w:rPr>
            </w:pPr>
            <w:r w:rsidRPr="00B652A0">
              <w:rPr>
                <w:b/>
                <w:bCs/>
                <w:color w:val="auto"/>
              </w:rPr>
              <w:t>doc</w:t>
            </w:r>
          </w:p>
        </w:tc>
      </w:tr>
      <w:tr w:rsidR="005F1DDE" w:rsidRPr="00B652A0">
        <w:trPr>
          <w:tblCellSpacing w:w="0" w:type="dxa"/>
          <w:jc w:val="center"/>
        </w:trPr>
        <w:tc>
          <w:tcPr>
            <w:tcW w:w="3930" w:type="dxa"/>
            <w:tcBorders>
              <w:top w:val="outset" w:sz="6" w:space="0" w:color="auto"/>
              <w:left w:val="outset" w:sz="6" w:space="0" w:color="auto"/>
              <w:bottom w:val="outset" w:sz="6" w:space="0" w:color="auto"/>
              <w:right w:val="outset" w:sz="6" w:space="0" w:color="auto"/>
            </w:tcBorders>
            <w:vAlign w:val="center"/>
          </w:tcPr>
          <w:p w:rsidR="005F1DDE" w:rsidRPr="00B652A0" w:rsidRDefault="005F1DDE" w:rsidP="00B652A0">
            <w:pPr>
              <w:pStyle w:val="af1"/>
              <w:rPr>
                <w:color w:val="auto"/>
              </w:rPr>
            </w:pPr>
            <w:r w:rsidRPr="00B652A0">
              <w:rPr>
                <w:color w:val="auto"/>
              </w:rPr>
              <w:t xml:space="preserve">ZIP-архив, Normal </w:t>
            </w:r>
          </w:p>
        </w:tc>
        <w:tc>
          <w:tcPr>
            <w:tcW w:w="1110" w:type="dxa"/>
            <w:tcBorders>
              <w:top w:val="outset" w:sz="6" w:space="0" w:color="auto"/>
              <w:left w:val="outset" w:sz="6" w:space="0" w:color="auto"/>
              <w:bottom w:val="outset" w:sz="6" w:space="0" w:color="auto"/>
              <w:right w:val="outset" w:sz="6" w:space="0" w:color="auto"/>
            </w:tcBorders>
            <w:vAlign w:val="center"/>
          </w:tcPr>
          <w:p w:rsidR="005F1DDE" w:rsidRPr="00B652A0" w:rsidRDefault="005F1DDE" w:rsidP="00B652A0">
            <w:r w:rsidRPr="00B652A0">
              <w:t xml:space="preserve">  </w:t>
            </w:r>
          </w:p>
        </w:tc>
        <w:tc>
          <w:tcPr>
            <w:tcW w:w="1035" w:type="dxa"/>
            <w:tcBorders>
              <w:top w:val="outset" w:sz="6" w:space="0" w:color="auto"/>
              <w:left w:val="outset" w:sz="6" w:space="0" w:color="auto"/>
              <w:bottom w:val="outset" w:sz="6" w:space="0" w:color="auto"/>
              <w:right w:val="outset" w:sz="6" w:space="0" w:color="auto"/>
            </w:tcBorders>
            <w:vAlign w:val="center"/>
          </w:tcPr>
          <w:p w:rsidR="005F1DDE" w:rsidRPr="00B652A0" w:rsidRDefault="005F1DDE" w:rsidP="00B652A0">
            <w:r w:rsidRPr="00B652A0">
              <w:t xml:space="preserve">  </w:t>
            </w:r>
          </w:p>
        </w:tc>
        <w:tc>
          <w:tcPr>
            <w:tcW w:w="1080" w:type="dxa"/>
            <w:tcBorders>
              <w:top w:val="outset" w:sz="6" w:space="0" w:color="auto"/>
              <w:left w:val="outset" w:sz="6" w:space="0" w:color="auto"/>
              <w:bottom w:val="outset" w:sz="6" w:space="0" w:color="auto"/>
              <w:right w:val="outset" w:sz="6" w:space="0" w:color="auto"/>
            </w:tcBorders>
            <w:vAlign w:val="center"/>
          </w:tcPr>
          <w:p w:rsidR="005F1DDE" w:rsidRPr="00B652A0" w:rsidRDefault="005F1DDE" w:rsidP="00B652A0">
            <w:r w:rsidRPr="00B652A0">
              <w:t xml:space="preserve">  </w:t>
            </w:r>
          </w:p>
        </w:tc>
      </w:tr>
      <w:tr w:rsidR="005F1DDE" w:rsidRPr="00B652A0">
        <w:trPr>
          <w:tblCellSpacing w:w="0" w:type="dxa"/>
          <w:jc w:val="center"/>
        </w:trPr>
        <w:tc>
          <w:tcPr>
            <w:tcW w:w="3930" w:type="dxa"/>
            <w:tcBorders>
              <w:top w:val="outset" w:sz="6" w:space="0" w:color="auto"/>
              <w:left w:val="outset" w:sz="6" w:space="0" w:color="auto"/>
              <w:bottom w:val="outset" w:sz="6" w:space="0" w:color="auto"/>
              <w:right w:val="outset" w:sz="6" w:space="0" w:color="auto"/>
            </w:tcBorders>
            <w:vAlign w:val="center"/>
          </w:tcPr>
          <w:p w:rsidR="005F1DDE" w:rsidRPr="00B652A0" w:rsidRDefault="005F1DDE" w:rsidP="00B652A0">
            <w:pPr>
              <w:pStyle w:val="af1"/>
              <w:rPr>
                <w:color w:val="auto"/>
              </w:rPr>
            </w:pPr>
            <w:r w:rsidRPr="00B652A0">
              <w:rPr>
                <w:color w:val="auto"/>
              </w:rPr>
              <w:t xml:space="preserve">ZIP-архив, Maximum </w:t>
            </w:r>
          </w:p>
        </w:tc>
        <w:tc>
          <w:tcPr>
            <w:tcW w:w="1110" w:type="dxa"/>
            <w:tcBorders>
              <w:top w:val="outset" w:sz="6" w:space="0" w:color="auto"/>
              <w:left w:val="outset" w:sz="6" w:space="0" w:color="auto"/>
              <w:bottom w:val="outset" w:sz="6" w:space="0" w:color="auto"/>
              <w:right w:val="outset" w:sz="6" w:space="0" w:color="auto"/>
            </w:tcBorders>
            <w:vAlign w:val="center"/>
          </w:tcPr>
          <w:p w:rsidR="005F1DDE" w:rsidRPr="00B652A0" w:rsidRDefault="005F1DDE" w:rsidP="00B652A0">
            <w:r w:rsidRPr="00B652A0">
              <w:t xml:space="preserve">  </w:t>
            </w:r>
          </w:p>
        </w:tc>
        <w:tc>
          <w:tcPr>
            <w:tcW w:w="1035" w:type="dxa"/>
            <w:tcBorders>
              <w:top w:val="outset" w:sz="6" w:space="0" w:color="auto"/>
              <w:left w:val="outset" w:sz="6" w:space="0" w:color="auto"/>
              <w:bottom w:val="outset" w:sz="6" w:space="0" w:color="auto"/>
              <w:right w:val="outset" w:sz="6" w:space="0" w:color="auto"/>
            </w:tcBorders>
            <w:vAlign w:val="center"/>
          </w:tcPr>
          <w:p w:rsidR="005F1DDE" w:rsidRPr="00B652A0" w:rsidRDefault="005F1DDE" w:rsidP="00B652A0">
            <w:r w:rsidRPr="00B652A0">
              <w:t xml:space="preserve">  </w:t>
            </w:r>
          </w:p>
        </w:tc>
        <w:tc>
          <w:tcPr>
            <w:tcW w:w="1080" w:type="dxa"/>
            <w:tcBorders>
              <w:top w:val="outset" w:sz="6" w:space="0" w:color="auto"/>
              <w:left w:val="outset" w:sz="6" w:space="0" w:color="auto"/>
              <w:bottom w:val="outset" w:sz="6" w:space="0" w:color="auto"/>
              <w:right w:val="outset" w:sz="6" w:space="0" w:color="auto"/>
            </w:tcBorders>
            <w:vAlign w:val="center"/>
          </w:tcPr>
          <w:p w:rsidR="005F1DDE" w:rsidRPr="00B652A0" w:rsidRDefault="005F1DDE" w:rsidP="00B652A0">
            <w:r w:rsidRPr="00B652A0">
              <w:t xml:space="preserve">  </w:t>
            </w:r>
          </w:p>
        </w:tc>
      </w:tr>
      <w:tr w:rsidR="005F1DDE" w:rsidRPr="00B652A0">
        <w:trPr>
          <w:tblCellSpacing w:w="0" w:type="dxa"/>
          <w:jc w:val="center"/>
        </w:trPr>
        <w:tc>
          <w:tcPr>
            <w:tcW w:w="3930" w:type="dxa"/>
            <w:tcBorders>
              <w:top w:val="outset" w:sz="6" w:space="0" w:color="auto"/>
              <w:left w:val="outset" w:sz="6" w:space="0" w:color="auto"/>
              <w:bottom w:val="outset" w:sz="6" w:space="0" w:color="auto"/>
              <w:right w:val="outset" w:sz="6" w:space="0" w:color="auto"/>
            </w:tcBorders>
            <w:vAlign w:val="center"/>
          </w:tcPr>
          <w:p w:rsidR="005F1DDE" w:rsidRPr="00B652A0" w:rsidRDefault="005F1DDE" w:rsidP="00B652A0">
            <w:pPr>
              <w:pStyle w:val="af1"/>
              <w:rPr>
                <w:color w:val="auto"/>
              </w:rPr>
            </w:pPr>
            <w:r w:rsidRPr="00B652A0">
              <w:rPr>
                <w:color w:val="auto"/>
              </w:rPr>
              <w:t xml:space="preserve">RAR-архив, Обычный </w:t>
            </w:r>
          </w:p>
        </w:tc>
        <w:tc>
          <w:tcPr>
            <w:tcW w:w="1110" w:type="dxa"/>
            <w:tcBorders>
              <w:top w:val="outset" w:sz="6" w:space="0" w:color="auto"/>
              <w:left w:val="outset" w:sz="6" w:space="0" w:color="auto"/>
              <w:bottom w:val="outset" w:sz="6" w:space="0" w:color="auto"/>
              <w:right w:val="outset" w:sz="6" w:space="0" w:color="auto"/>
            </w:tcBorders>
            <w:vAlign w:val="center"/>
          </w:tcPr>
          <w:p w:rsidR="005F1DDE" w:rsidRPr="00B652A0" w:rsidRDefault="005F1DDE" w:rsidP="00B652A0">
            <w:r w:rsidRPr="00B652A0">
              <w:t xml:space="preserve">  </w:t>
            </w:r>
          </w:p>
        </w:tc>
        <w:tc>
          <w:tcPr>
            <w:tcW w:w="1035" w:type="dxa"/>
            <w:tcBorders>
              <w:top w:val="outset" w:sz="6" w:space="0" w:color="auto"/>
              <w:left w:val="outset" w:sz="6" w:space="0" w:color="auto"/>
              <w:bottom w:val="outset" w:sz="6" w:space="0" w:color="auto"/>
              <w:right w:val="outset" w:sz="6" w:space="0" w:color="auto"/>
            </w:tcBorders>
            <w:vAlign w:val="center"/>
          </w:tcPr>
          <w:p w:rsidR="005F1DDE" w:rsidRPr="00B652A0" w:rsidRDefault="005F1DDE" w:rsidP="00B652A0">
            <w:r w:rsidRPr="00B652A0">
              <w:t xml:space="preserve">  </w:t>
            </w:r>
          </w:p>
        </w:tc>
        <w:tc>
          <w:tcPr>
            <w:tcW w:w="1080" w:type="dxa"/>
            <w:tcBorders>
              <w:top w:val="outset" w:sz="6" w:space="0" w:color="auto"/>
              <w:left w:val="outset" w:sz="6" w:space="0" w:color="auto"/>
              <w:bottom w:val="outset" w:sz="6" w:space="0" w:color="auto"/>
              <w:right w:val="outset" w:sz="6" w:space="0" w:color="auto"/>
            </w:tcBorders>
            <w:vAlign w:val="center"/>
          </w:tcPr>
          <w:p w:rsidR="005F1DDE" w:rsidRPr="00B652A0" w:rsidRDefault="005F1DDE" w:rsidP="00B652A0">
            <w:r w:rsidRPr="00B652A0">
              <w:t xml:space="preserve">  </w:t>
            </w:r>
          </w:p>
        </w:tc>
      </w:tr>
      <w:tr w:rsidR="005F1DDE" w:rsidRPr="00B652A0">
        <w:trPr>
          <w:tblCellSpacing w:w="0" w:type="dxa"/>
          <w:jc w:val="center"/>
        </w:trPr>
        <w:tc>
          <w:tcPr>
            <w:tcW w:w="3930" w:type="dxa"/>
            <w:tcBorders>
              <w:top w:val="outset" w:sz="6" w:space="0" w:color="auto"/>
              <w:left w:val="outset" w:sz="6" w:space="0" w:color="auto"/>
              <w:bottom w:val="outset" w:sz="6" w:space="0" w:color="auto"/>
              <w:right w:val="outset" w:sz="6" w:space="0" w:color="auto"/>
            </w:tcBorders>
            <w:vAlign w:val="center"/>
          </w:tcPr>
          <w:p w:rsidR="005F1DDE" w:rsidRPr="00B652A0" w:rsidRDefault="005F1DDE" w:rsidP="00B652A0">
            <w:pPr>
              <w:pStyle w:val="af1"/>
              <w:rPr>
                <w:color w:val="auto"/>
              </w:rPr>
            </w:pPr>
            <w:r w:rsidRPr="00B652A0">
              <w:rPr>
                <w:color w:val="auto"/>
              </w:rPr>
              <w:t>RAR-архив, Максимальный</w:t>
            </w:r>
          </w:p>
        </w:tc>
        <w:tc>
          <w:tcPr>
            <w:tcW w:w="1110" w:type="dxa"/>
            <w:tcBorders>
              <w:top w:val="outset" w:sz="6" w:space="0" w:color="auto"/>
              <w:left w:val="outset" w:sz="6" w:space="0" w:color="auto"/>
              <w:bottom w:val="outset" w:sz="6" w:space="0" w:color="auto"/>
              <w:right w:val="outset" w:sz="6" w:space="0" w:color="auto"/>
            </w:tcBorders>
            <w:vAlign w:val="center"/>
          </w:tcPr>
          <w:p w:rsidR="005F1DDE" w:rsidRPr="00B652A0" w:rsidRDefault="005F1DDE" w:rsidP="00B652A0">
            <w:r w:rsidRPr="00B652A0">
              <w:t xml:space="preserve">  </w:t>
            </w:r>
          </w:p>
        </w:tc>
        <w:tc>
          <w:tcPr>
            <w:tcW w:w="1035" w:type="dxa"/>
            <w:tcBorders>
              <w:top w:val="outset" w:sz="6" w:space="0" w:color="auto"/>
              <w:left w:val="outset" w:sz="6" w:space="0" w:color="auto"/>
              <w:bottom w:val="outset" w:sz="6" w:space="0" w:color="auto"/>
              <w:right w:val="outset" w:sz="6" w:space="0" w:color="auto"/>
            </w:tcBorders>
            <w:vAlign w:val="center"/>
          </w:tcPr>
          <w:p w:rsidR="005F1DDE" w:rsidRPr="00B652A0" w:rsidRDefault="005F1DDE" w:rsidP="00B652A0">
            <w:r w:rsidRPr="00B652A0">
              <w:t xml:space="preserve">  </w:t>
            </w:r>
          </w:p>
        </w:tc>
        <w:tc>
          <w:tcPr>
            <w:tcW w:w="1080" w:type="dxa"/>
            <w:tcBorders>
              <w:top w:val="outset" w:sz="6" w:space="0" w:color="auto"/>
              <w:left w:val="outset" w:sz="6" w:space="0" w:color="auto"/>
              <w:bottom w:val="outset" w:sz="6" w:space="0" w:color="auto"/>
              <w:right w:val="outset" w:sz="6" w:space="0" w:color="auto"/>
            </w:tcBorders>
            <w:vAlign w:val="center"/>
          </w:tcPr>
          <w:p w:rsidR="005F1DDE" w:rsidRPr="00B652A0" w:rsidRDefault="005F1DDE" w:rsidP="00B652A0">
            <w:r w:rsidRPr="00B652A0">
              <w:t xml:space="preserve">  </w:t>
            </w:r>
          </w:p>
        </w:tc>
      </w:tr>
    </w:tbl>
    <w:p w:rsidR="005F1DDE" w:rsidRPr="00B652A0" w:rsidRDefault="005F1DDE" w:rsidP="00BE6BE1"/>
    <w:p w:rsidR="005F1DDE" w:rsidRPr="00FB7534" w:rsidRDefault="005F1DDE" w:rsidP="00EE5003">
      <w:pPr>
        <w:pStyle w:val="afc"/>
        <w:numPr>
          <w:ilvl w:val="0"/>
          <w:numId w:val="49"/>
        </w:numPr>
      </w:pPr>
      <w:r w:rsidRPr="00FB7534">
        <w:t>Разархивировать</w:t>
      </w:r>
      <w:r w:rsidR="009D5302">
        <w:t xml:space="preserve"> в Личную папку2</w:t>
      </w:r>
      <w:r w:rsidRPr="00FB7534">
        <w:t xml:space="preserve">: </w:t>
      </w:r>
    </w:p>
    <w:p w:rsidR="005F1DDE" w:rsidRPr="00FB7534" w:rsidRDefault="005F1DDE" w:rsidP="00B652A0">
      <w:pPr>
        <w:ind w:firstLine="540"/>
      </w:pPr>
      <w:r w:rsidRPr="00FB7534">
        <w:t xml:space="preserve">·     Из архива txt.zip в папку TXT - все файлы. </w:t>
      </w:r>
    </w:p>
    <w:p w:rsidR="005F1DDE" w:rsidRPr="00FB7534" w:rsidRDefault="005F1DDE" w:rsidP="00B652A0">
      <w:pPr>
        <w:ind w:firstLine="540"/>
      </w:pPr>
      <w:r w:rsidRPr="00FB7534">
        <w:t xml:space="preserve">·     Из архива bmp.zip в папку BMP - все файлы. </w:t>
      </w:r>
    </w:p>
    <w:p w:rsidR="005F1DDE" w:rsidRPr="00FB7534" w:rsidRDefault="005F1DDE" w:rsidP="00B652A0">
      <w:pPr>
        <w:ind w:firstLine="540"/>
      </w:pPr>
      <w:r w:rsidRPr="00FB7534">
        <w:t xml:space="preserve">·     Из архива doc.zip в папку DOC - все файлы. </w:t>
      </w:r>
    </w:p>
    <w:p w:rsidR="005F1DDE" w:rsidRPr="00FB7534" w:rsidRDefault="005F1DDE" w:rsidP="00B652A0">
      <w:pPr>
        <w:ind w:firstLine="540"/>
      </w:pPr>
      <w:r w:rsidRPr="00FB7534">
        <w:t xml:space="preserve">Использовать способы: </w:t>
      </w:r>
    </w:p>
    <w:p w:rsidR="005F1DDE" w:rsidRPr="00FB7534" w:rsidRDefault="005F1DDE" w:rsidP="00B652A0">
      <w:pPr>
        <w:ind w:firstLine="540"/>
      </w:pPr>
      <w:r w:rsidRPr="00FB7534">
        <w:t xml:space="preserve">·     Команду Extract (Извлечь). </w:t>
      </w:r>
    </w:p>
    <w:p w:rsidR="005F1DDE" w:rsidRPr="00FB7534" w:rsidRDefault="005F1DDE" w:rsidP="00B652A0">
      <w:pPr>
        <w:ind w:firstLine="540"/>
      </w:pPr>
      <w:r w:rsidRPr="00FB7534">
        <w:t xml:space="preserve">·     Буксировкой. </w:t>
      </w:r>
    </w:p>
    <w:p w:rsidR="00980BAD" w:rsidRPr="009D5302" w:rsidRDefault="005F1DDE" w:rsidP="009D5302">
      <w:pPr>
        <w:ind w:firstLine="540"/>
      </w:pPr>
      <w:r w:rsidRPr="00FB7534">
        <w:t xml:space="preserve">·     </w:t>
      </w:r>
      <w:r w:rsidRPr="00BE6BE1">
        <w:t>С</w:t>
      </w:r>
      <w:r w:rsidRPr="00FB7534">
        <w:t xml:space="preserve"> помощью команд контекстного меню. </w:t>
      </w:r>
    </w:p>
    <w:p w:rsidR="00D87F3A" w:rsidRDefault="00D87F3A" w:rsidP="00D87F3A">
      <w:pPr>
        <w:rPr>
          <w:szCs w:val="24"/>
        </w:rPr>
      </w:pPr>
    </w:p>
    <w:p w:rsidR="009D5302" w:rsidRDefault="004343CE" w:rsidP="009D5302">
      <w:pPr>
        <w:pStyle w:val="afd"/>
        <w:jc w:val="center"/>
        <w:rPr>
          <w:rFonts w:ascii="Times New Roman" w:hAnsi="Times New Roman"/>
          <w:b/>
          <w:sz w:val="24"/>
        </w:rPr>
      </w:pPr>
      <w:r>
        <w:rPr>
          <w:rFonts w:ascii="Times New Roman" w:hAnsi="Times New Roman"/>
          <w:b/>
          <w:sz w:val="24"/>
        </w:rPr>
        <w:t>Контрольные вопросы:</w:t>
      </w:r>
    </w:p>
    <w:p w:rsidR="009D5302" w:rsidRPr="009D5302" w:rsidRDefault="00B652A0" w:rsidP="00EE5003">
      <w:pPr>
        <w:pStyle w:val="afd"/>
        <w:numPr>
          <w:ilvl w:val="0"/>
          <w:numId w:val="50"/>
        </w:numPr>
        <w:rPr>
          <w:rFonts w:ascii="Times New Roman" w:hAnsi="Times New Roman"/>
          <w:sz w:val="24"/>
          <w:szCs w:val="24"/>
        </w:rPr>
      </w:pPr>
      <w:r w:rsidRPr="009D5302">
        <w:rPr>
          <w:rFonts w:ascii="Times New Roman" w:hAnsi="Times New Roman"/>
          <w:sz w:val="24"/>
          <w:szCs w:val="24"/>
        </w:rPr>
        <w:t>Что такое сжатие информации?</w:t>
      </w:r>
    </w:p>
    <w:p w:rsidR="009D5302" w:rsidRPr="009D5302" w:rsidRDefault="00B652A0" w:rsidP="00EE5003">
      <w:pPr>
        <w:pStyle w:val="afd"/>
        <w:numPr>
          <w:ilvl w:val="0"/>
          <w:numId w:val="50"/>
        </w:numPr>
        <w:rPr>
          <w:rFonts w:ascii="Times New Roman" w:hAnsi="Times New Roman"/>
          <w:sz w:val="24"/>
          <w:szCs w:val="24"/>
        </w:rPr>
      </w:pPr>
      <w:r w:rsidRPr="009D5302">
        <w:rPr>
          <w:rFonts w:ascii="Times New Roman" w:hAnsi="Times New Roman"/>
          <w:sz w:val="24"/>
          <w:szCs w:val="24"/>
        </w:rPr>
        <w:t>Что такое степень сжатия файлов?</w:t>
      </w:r>
    </w:p>
    <w:p w:rsidR="009D5302" w:rsidRPr="009D5302" w:rsidRDefault="00B652A0" w:rsidP="00EE5003">
      <w:pPr>
        <w:pStyle w:val="afd"/>
        <w:numPr>
          <w:ilvl w:val="0"/>
          <w:numId w:val="50"/>
        </w:numPr>
        <w:rPr>
          <w:rFonts w:ascii="Times New Roman" w:hAnsi="Times New Roman"/>
          <w:sz w:val="24"/>
          <w:szCs w:val="24"/>
        </w:rPr>
      </w:pPr>
      <w:r w:rsidRPr="009D5302">
        <w:rPr>
          <w:rFonts w:ascii="Times New Roman" w:hAnsi="Times New Roman"/>
          <w:sz w:val="24"/>
          <w:szCs w:val="24"/>
        </w:rPr>
        <w:t>Что такое архивный файл и самораспаковывающийся архивный файл?</w:t>
      </w:r>
    </w:p>
    <w:p w:rsidR="009D5302" w:rsidRPr="009D5302" w:rsidRDefault="00B652A0" w:rsidP="00EE5003">
      <w:pPr>
        <w:pStyle w:val="afd"/>
        <w:numPr>
          <w:ilvl w:val="0"/>
          <w:numId w:val="50"/>
        </w:numPr>
        <w:rPr>
          <w:rFonts w:ascii="Times New Roman" w:hAnsi="Times New Roman"/>
          <w:sz w:val="24"/>
          <w:szCs w:val="24"/>
        </w:rPr>
      </w:pPr>
      <w:r w:rsidRPr="009D5302">
        <w:rPr>
          <w:rFonts w:ascii="Times New Roman" w:hAnsi="Times New Roman"/>
          <w:sz w:val="24"/>
          <w:szCs w:val="24"/>
        </w:rPr>
        <w:t>Что такое архивация и разархивация?</w:t>
      </w:r>
    </w:p>
    <w:p w:rsidR="009D5302" w:rsidRPr="009D5302" w:rsidRDefault="00B652A0" w:rsidP="00EE5003">
      <w:pPr>
        <w:pStyle w:val="afd"/>
        <w:numPr>
          <w:ilvl w:val="0"/>
          <w:numId w:val="50"/>
        </w:numPr>
        <w:rPr>
          <w:rFonts w:ascii="Times New Roman" w:hAnsi="Times New Roman"/>
          <w:sz w:val="24"/>
          <w:szCs w:val="24"/>
        </w:rPr>
      </w:pPr>
      <w:r w:rsidRPr="009D5302">
        <w:rPr>
          <w:rFonts w:ascii="Times New Roman" w:hAnsi="Times New Roman"/>
          <w:sz w:val="24"/>
          <w:szCs w:val="24"/>
        </w:rPr>
        <w:t xml:space="preserve">Что такое многотомный архив? </w:t>
      </w:r>
    </w:p>
    <w:p w:rsidR="009D5302" w:rsidRPr="009D5302" w:rsidRDefault="00B652A0" w:rsidP="00EE5003">
      <w:pPr>
        <w:pStyle w:val="afd"/>
        <w:numPr>
          <w:ilvl w:val="0"/>
          <w:numId w:val="50"/>
        </w:numPr>
        <w:rPr>
          <w:rFonts w:ascii="Times New Roman" w:hAnsi="Times New Roman"/>
          <w:sz w:val="24"/>
          <w:szCs w:val="24"/>
        </w:rPr>
      </w:pPr>
      <w:r w:rsidRPr="009D5302">
        <w:rPr>
          <w:rFonts w:ascii="Times New Roman" w:hAnsi="Times New Roman"/>
          <w:sz w:val="24"/>
          <w:szCs w:val="24"/>
        </w:rPr>
        <w:t xml:space="preserve">Как добавить файл в архив? </w:t>
      </w:r>
    </w:p>
    <w:p w:rsidR="00B652A0" w:rsidRPr="009D5302" w:rsidRDefault="00B652A0" w:rsidP="00EE5003">
      <w:pPr>
        <w:pStyle w:val="afd"/>
        <w:numPr>
          <w:ilvl w:val="0"/>
          <w:numId w:val="50"/>
        </w:numPr>
        <w:rPr>
          <w:rFonts w:ascii="Times New Roman" w:hAnsi="Times New Roman"/>
          <w:b/>
          <w:sz w:val="24"/>
          <w:szCs w:val="24"/>
        </w:rPr>
      </w:pPr>
      <w:r w:rsidRPr="009D5302">
        <w:rPr>
          <w:rFonts w:ascii="Times New Roman" w:hAnsi="Times New Roman"/>
          <w:sz w:val="24"/>
          <w:szCs w:val="24"/>
        </w:rPr>
        <w:t xml:space="preserve">Какие вы знаете архиваторы? </w:t>
      </w:r>
    </w:p>
    <w:p w:rsidR="00D87F3A" w:rsidRPr="00252EEC" w:rsidRDefault="00D87F3A" w:rsidP="00D87F3A">
      <w:pPr>
        <w:rPr>
          <w:szCs w:val="24"/>
        </w:rPr>
      </w:pPr>
    </w:p>
    <w:p w:rsidR="009D5302" w:rsidRPr="00B033DA" w:rsidRDefault="009D5302" w:rsidP="009D5302">
      <w:pPr>
        <w:rPr>
          <w:i/>
        </w:rPr>
      </w:pPr>
      <w:r w:rsidRPr="00B033DA">
        <w:rPr>
          <w:i/>
        </w:rPr>
        <w:t xml:space="preserve">Отчет по </w:t>
      </w:r>
      <w:r>
        <w:rPr>
          <w:i/>
        </w:rPr>
        <w:t>практической</w:t>
      </w:r>
      <w:r w:rsidRPr="00B033DA">
        <w:rPr>
          <w:i/>
        </w:rPr>
        <w:t xml:space="preserve"> работе должен содержать:</w:t>
      </w:r>
    </w:p>
    <w:p w:rsidR="009D5302" w:rsidRDefault="009D5302" w:rsidP="00EE5003">
      <w:pPr>
        <w:pStyle w:val="afc"/>
        <w:numPr>
          <w:ilvl w:val="0"/>
          <w:numId w:val="51"/>
        </w:numPr>
        <w:contextualSpacing/>
      </w:pPr>
      <w:r>
        <w:t>Номер практической работы;</w:t>
      </w:r>
    </w:p>
    <w:p w:rsidR="009D5302" w:rsidRDefault="009D5302" w:rsidP="00EE5003">
      <w:pPr>
        <w:pStyle w:val="afc"/>
        <w:numPr>
          <w:ilvl w:val="0"/>
          <w:numId w:val="51"/>
        </w:numPr>
        <w:contextualSpacing/>
      </w:pPr>
      <w:r>
        <w:t>Название практической работы;</w:t>
      </w:r>
    </w:p>
    <w:p w:rsidR="009D5302" w:rsidRDefault="009D5302" w:rsidP="00EE5003">
      <w:pPr>
        <w:pStyle w:val="afc"/>
        <w:numPr>
          <w:ilvl w:val="0"/>
          <w:numId w:val="51"/>
        </w:numPr>
        <w:contextualSpacing/>
      </w:pPr>
      <w:r>
        <w:t>Конспект теоретического материала;</w:t>
      </w:r>
    </w:p>
    <w:p w:rsidR="009D5302" w:rsidRDefault="009D5302" w:rsidP="00EE5003">
      <w:pPr>
        <w:pStyle w:val="afc"/>
        <w:numPr>
          <w:ilvl w:val="0"/>
          <w:numId w:val="51"/>
        </w:numPr>
        <w:contextualSpacing/>
      </w:pPr>
      <w:r>
        <w:t>Этапы выполнения практической работы;</w:t>
      </w:r>
    </w:p>
    <w:p w:rsidR="009D5302" w:rsidRDefault="009D5302" w:rsidP="00EE5003">
      <w:pPr>
        <w:pStyle w:val="afc"/>
        <w:numPr>
          <w:ilvl w:val="0"/>
          <w:numId w:val="51"/>
        </w:numPr>
        <w:contextualSpacing/>
      </w:pPr>
      <w:r>
        <w:t>Контрольные вопросы;</w:t>
      </w:r>
    </w:p>
    <w:p w:rsidR="00EA45ED" w:rsidRPr="006C5627" w:rsidRDefault="009D5302" w:rsidP="006C5627">
      <w:pPr>
        <w:pStyle w:val="afc"/>
        <w:numPr>
          <w:ilvl w:val="0"/>
          <w:numId w:val="51"/>
        </w:numPr>
        <w:contextualSpacing/>
      </w:pPr>
      <w:r>
        <w:t>Вывод</w:t>
      </w:r>
    </w:p>
    <w:p w:rsidR="00E300E2" w:rsidRPr="00E300E2" w:rsidRDefault="00EA45ED" w:rsidP="00E300E2">
      <w:pPr>
        <w:tabs>
          <w:tab w:val="left" w:pos="1980"/>
        </w:tabs>
        <w:spacing w:line="360" w:lineRule="auto"/>
        <w:jc w:val="center"/>
        <w:rPr>
          <w:b/>
        </w:rPr>
      </w:pPr>
      <w:r>
        <w:rPr>
          <w:b/>
          <w:szCs w:val="24"/>
        </w:rPr>
        <w:lastRenderedPageBreak/>
        <w:t>Практическая</w:t>
      </w:r>
      <w:r w:rsidR="00E300E2" w:rsidRPr="00E300E2">
        <w:rPr>
          <w:b/>
        </w:rPr>
        <w:t xml:space="preserve"> работа №6 </w:t>
      </w:r>
    </w:p>
    <w:p w:rsidR="0014518F" w:rsidRPr="00E300E2" w:rsidRDefault="00E300E2" w:rsidP="00E300E2">
      <w:pPr>
        <w:tabs>
          <w:tab w:val="left" w:pos="1980"/>
        </w:tabs>
        <w:spacing w:line="360" w:lineRule="auto"/>
        <w:jc w:val="center"/>
        <w:rPr>
          <w:b/>
          <w:bCs/>
          <w:szCs w:val="24"/>
        </w:rPr>
      </w:pPr>
      <w:r w:rsidRPr="00E300E2">
        <w:rPr>
          <w:b/>
        </w:rPr>
        <w:t>«Диагностика аппаратного устройства ПК»</w:t>
      </w:r>
    </w:p>
    <w:p w:rsidR="00F25F3E" w:rsidRPr="00107BE4" w:rsidRDefault="00F25F3E" w:rsidP="001E091D">
      <w:pPr>
        <w:rPr>
          <w:szCs w:val="24"/>
        </w:rPr>
      </w:pPr>
    </w:p>
    <w:p w:rsidR="00E300E2" w:rsidRDefault="00E300E2" w:rsidP="00E300E2">
      <w:r>
        <w:rPr>
          <w:b/>
          <w:bCs/>
          <w:szCs w:val="24"/>
        </w:rPr>
        <w:t xml:space="preserve">Цель работы: </w:t>
      </w:r>
    </w:p>
    <w:p w:rsidR="00E300E2" w:rsidRDefault="00E300E2" w:rsidP="00E300E2">
      <w:pPr>
        <w:rPr>
          <w:szCs w:val="24"/>
        </w:rPr>
      </w:pPr>
    </w:p>
    <w:p w:rsidR="00E300E2" w:rsidRPr="00AA118F" w:rsidRDefault="00E300E2" w:rsidP="00E300E2">
      <w:pPr>
        <w:jc w:val="center"/>
        <w:rPr>
          <w:b/>
        </w:rPr>
      </w:pPr>
      <w:r w:rsidRPr="00AA118F">
        <w:rPr>
          <w:b/>
        </w:rPr>
        <w:t>Образовательные результаты, заявленные во ФГОС третьего поколения:</w:t>
      </w:r>
    </w:p>
    <w:p w:rsidR="00E300E2" w:rsidRPr="00AA118F" w:rsidRDefault="00E300E2" w:rsidP="00E300E2">
      <w:pPr>
        <w:ind w:firstLine="720"/>
        <w:jc w:val="both"/>
      </w:pPr>
      <w:r w:rsidRPr="00AA118F">
        <w:t xml:space="preserve">Студент должен </w:t>
      </w:r>
    </w:p>
    <w:p w:rsidR="004924A6" w:rsidRDefault="00E300E2" w:rsidP="00E300E2">
      <w:pPr>
        <w:ind w:firstLine="720"/>
        <w:jc w:val="both"/>
      </w:pPr>
      <w:r w:rsidRPr="00AA118F">
        <w:rPr>
          <w:u w:val="single"/>
        </w:rPr>
        <w:t>уметь:</w:t>
      </w:r>
    </w:p>
    <w:p w:rsidR="00E300E2" w:rsidRDefault="004924A6" w:rsidP="00EE5003">
      <w:pPr>
        <w:pStyle w:val="afc"/>
        <w:numPr>
          <w:ilvl w:val="0"/>
          <w:numId w:val="52"/>
        </w:numPr>
        <w:jc w:val="both"/>
      </w:pPr>
      <w:r>
        <w:t>производить тестирование и отладку основных аппаратных устройств компьютерных систем.</w:t>
      </w:r>
    </w:p>
    <w:p w:rsidR="004924A6" w:rsidRDefault="00E300E2" w:rsidP="004924A6">
      <w:pPr>
        <w:ind w:firstLine="720"/>
        <w:jc w:val="both"/>
      </w:pPr>
      <w:r w:rsidRPr="00AA118F">
        <w:rPr>
          <w:u w:val="single"/>
        </w:rPr>
        <w:t>знать:</w:t>
      </w:r>
    </w:p>
    <w:p w:rsidR="004924A6" w:rsidRDefault="004924A6" w:rsidP="00EE5003">
      <w:pPr>
        <w:pStyle w:val="afc"/>
        <w:numPr>
          <w:ilvl w:val="0"/>
          <w:numId w:val="53"/>
        </w:numPr>
        <w:jc w:val="both"/>
      </w:pPr>
      <w:r>
        <w:t>понятие «тестирование»;</w:t>
      </w:r>
    </w:p>
    <w:p w:rsidR="004924A6" w:rsidRDefault="004924A6" w:rsidP="00EE5003">
      <w:pPr>
        <w:pStyle w:val="afc"/>
        <w:numPr>
          <w:ilvl w:val="0"/>
          <w:numId w:val="53"/>
        </w:numPr>
        <w:jc w:val="both"/>
      </w:pPr>
      <w:r>
        <w:t>стандартные показатели и нормы характеристик основных аппаратных устройств компьютерных систем.</w:t>
      </w:r>
    </w:p>
    <w:p w:rsidR="00E300E2" w:rsidRDefault="00E300E2" w:rsidP="00E300E2">
      <w:pPr>
        <w:ind w:firstLine="720"/>
        <w:jc w:val="both"/>
      </w:pPr>
    </w:p>
    <w:p w:rsidR="00E300E2" w:rsidRDefault="00E300E2" w:rsidP="00E300E2"/>
    <w:p w:rsidR="00E300E2" w:rsidRPr="004343CE" w:rsidRDefault="00E300E2" w:rsidP="00E300E2">
      <w:pPr>
        <w:jc w:val="center"/>
        <w:rPr>
          <w:b/>
        </w:rPr>
      </w:pPr>
      <w:r w:rsidRPr="00AA118F">
        <w:rPr>
          <w:b/>
        </w:rPr>
        <w:t>Краткие теоретические и учебно-методические материалы по теме практической работы</w:t>
      </w:r>
      <w:r>
        <w:rPr>
          <w:b/>
        </w:rPr>
        <w:t>:</w:t>
      </w:r>
    </w:p>
    <w:p w:rsidR="004924A6" w:rsidRPr="001406F5" w:rsidRDefault="004924A6" w:rsidP="00BE136E">
      <w:pPr>
        <w:spacing w:line="276" w:lineRule="auto"/>
        <w:ind w:firstLine="851"/>
        <w:rPr>
          <w:color w:val="222222"/>
          <w:shd w:val="clear" w:color="auto" w:fill="FFFFFF"/>
        </w:rPr>
      </w:pPr>
      <w:r w:rsidRPr="001406F5">
        <w:rPr>
          <w:b/>
          <w:bCs/>
          <w:color w:val="222222"/>
          <w:shd w:val="clear" w:color="auto" w:fill="FFFFFF"/>
        </w:rPr>
        <w:t>Тестирование компьютера</w:t>
      </w:r>
      <w:r w:rsidRPr="001406F5">
        <w:rPr>
          <w:color w:val="222222"/>
          <w:shd w:val="clear" w:color="auto" w:fill="FFFFFF"/>
        </w:rPr>
        <w:t> – </w:t>
      </w:r>
      <w:r w:rsidRPr="001406F5">
        <w:rPr>
          <w:b/>
          <w:bCs/>
          <w:color w:val="222222"/>
          <w:shd w:val="clear" w:color="auto" w:fill="FFFFFF"/>
        </w:rPr>
        <w:t>это</w:t>
      </w:r>
      <w:r w:rsidRPr="001406F5">
        <w:rPr>
          <w:color w:val="222222"/>
          <w:shd w:val="clear" w:color="auto" w:fill="FFFFFF"/>
        </w:rPr>
        <w:t> идентификация источника неисправности, возникшей в </w:t>
      </w:r>
      <w:r w:rsidRPr="001406F5">
        <w:rPr>
          <w:b/>
          <w:bCs/>
          <w:color w:val="222222"/>
          <w:shd w:val="clear" w:color="auto" w:fill="FFFFFF"/>
        </w:rPr>
        <w:t>компьютере</w:t>
      </w:r>
      <w:r w:rsidRPr="001406F5">
        <w:rPr>
          <w:color w:val="222222"/>
          <w:shd w:val="clear" w:color="auto" w:fill="FFFFFF"/>
        </w:rPr>
        <w:t>, ноутбуке, нетбуке. Если нужно определить причину, из-за которой возникли какие-либо проблемы, требуется провести профессиональное </w:t>
      </w:r>
      <w:r w:rsidRPr="001406F5">
        <w:rPr>
          <w:b/>
          <w:bCs/>
          <w:color w:val="222222"/>
          <w:shd w:val="clear" w:color="auto" w:fill="FFFFFF"/>
        </w:rPr>
        <w:t>тестирование</w:t>
      </w:r>
      <w:r w:rsidRPr="001406F5">
        <w:rPr>
          <w:color w:val="222222"/>
          <w:shd w:val="clear" w:color="auto" w:fill="FFFFFF"/>
        </w:rPr>
        <w:t xml:space="preserve"> устройств Вашего персонального </w:t>
      </w:r>
      <w:r w:rsidRPr="001406F5">
        <w:rPr>
          <w:b/>
          <w:bCs/>
          <w:color w:val="222222"/>
          <w:shd w:val="clear" w:color="auto" w:fill="FFFFFF"/>
        </w:rPr>
        <w:t>компьютера</w:t>
      </w:r>
      <w:r w:rsidRPr="001406F5">
        <w:rPr>
          <w:color w:val="222222"/>
          <w:shd w:val="clear" w:color="auto" w:fill="FFFFFF"/>
        </w:rPr>
        <w:t>.</w:t>
      </w:r>
    </w:p>
    <w:p w:rsidR="004924A6" w:rsidRPr="001406F5" w:rsidRDefault="004924A6" w:rsidP="004924A6">
      <w:pPr>
        <w:spacing w:line="276" w:lineRule="auto"/>
        <w:ind w:firstLine="851"/>
        <w:rPr>
          <w:color w:val="000000"/>
          <w:shd w:val="clear" w:color="auto" w:fill="FFFFFF"/>
        </w:rPr>
      </w:pPr>
      <w:r w:rsidRPr="001406F5">
        <w:rPr>
          <w:color w:val="000000"/>
          <w:shd w:val="clear" w:color="auto" w:fill="FFFFFF"/>
        </w:rPr>
        <w:t>Тестирование компьютера необходимо для быстрого выявления любых неполадок в работе системы как на программном, так и на аппаратном уровне. Если программа-тестировщик показывает результат, который отличается от нормального, это свидетельствует о том, что одно или несколько устройств работают неверно.</w:t>
      </w:r>
    </w:p>
    <w:p w:rsidR="004924A6" w:rsidRPr="001406F5" w:rsidRDefault="004924A6" w:rsidP="004924A6">
      <w:pPr>
        <w:spacing w:line="276" w:lineRule="auto"/>
        <w:ind w:firstLine="851"/>
        <w:rPr>
          <w:color w:val="000000"/>
          <w:shd w:val="clear" w:color="auto" w:fill="FFFFFF"/>
        </w:rPr>
      </w:pPr>
      <w:r w:rsidRPr="001406F5">
        <w:rPr>
          <w:color w:val="000000"/>
          <w:shd w:val="clear" w:color="auto" w:fill="FFFFFF"/>
        </w:rPr>
        <w:t>Определение неисправности состоит из следующих этапов: </w:t>
      </w:r>
      <w:r w:rsidRPr="001406F5">
        <w:rPr>
          <w:color w:val="000000"/>
        </w:rPr>
        <w:br/>
      </w:r>
      <w:r w:rsidRPr="001406F5">
        <w:rPr>
          <w:b/>
          <w:i/>
          <w:color w:val="000000"/>
          <w:shd w:val="clear" w:color="auto" w:fill="FFFFFF"/>
        </w:rPr>
        <w:t>Первичная диагностика.</w:t>
      </w:r>
      <w:r w:rsidRPr="001406F5">
        <w:rPr>
          <w:color w:val="000000"/>
          <w:shd w:val="clear" w:color="auto" w:fill="FFFFFF"/>
        </w:rPr>
        <w:t> Этот вид оценки работоспособности компьютера проводится на дому у заказчика. Первичная диагностика не может быть полной и подходит лишь в некоторых случаях. В основном сюда входит внешний осмотр компьютера и его комплектующих. </w:t>
      </w:r>
      <w:r w:rsidRPr="001406F5">
        <w:rPr>
          <w:color w:val="000000"/>
        </w:rPr>
        <w:br/>
      </w:r>
      <w:r w:rsidRPr="001406F5">
        <w:rPr>
          <w:b/>
          <w:i/>
          <w:color w:val="000000"/>
          <w:shd w:val="clear" w:color="auto" w:fill="FFFFFF"/>
        </w:rPr>
        <w:t>Аппаратная диагностика</w:t>
      </w:r>
      <w:r w:rsidRPr="001406F5">
        <w:rPr>
          <w:color w:val="000000"/>
          <w:shd w:val="clear" w:color="auto" w:fill="FFFFFF"/>
        </w:rPr>
        <w:t>. Этот этап направлен на выявление испорченных деталей компьютера. Сбои в работе системы могут наблюдаться, если на технику установлен компонент с браком. Кроме того, некорректное функционирование может быть вызвано износом деталей. Ещё один вариант, влияющий на работу, – перегрев. </w:t>
      </w:r>
      <w:r w:rsidRPr="001406F5">
        <w:rPr>
          <w:color w:val="000000"/>
        </w:rPr>
        <w:br/>
      </w:r>
      <w:r w:rsidRPr="001406F5">
        <w:rPr>
          <w:b/>
          <w:i/>
          <w:color w:val="000000"/>
          <w:shd w:val="clear" w:color="auto" w:fill="FFFFFF"/>
        </w:rPr>
        <w:t>Программная диагностика</w:t>
      </w:r>
      <w:r w:rsidRPr="001406F5">
        <w:rPr>
          <w:color w:val="000000"/>
          <w:shd w:val="clear" w:color="auto" w:fill="FFFFFF"/>
        </w:rPr>
        <w:t>. На этом этапе выявляются ошибки в работе программного обеспечения. Оценивается стабильность системы. Операционная система компьютера попадает под пристальное изучение, с анализом причин программного сбоя. </w:t>
      </w:r>
      <w:r w:rsidRPr="001406F5">
        <w:rPr>
          <w:color w:val="000000"/>
        </w:rPr>
        <w:br/>
      </w:r>
      <w:r w:rsidRPr="001406F5">
        <w:rPr>
          <w:b/>
          <w:i/>
          <w:color w:val="000000"/>
          <w:shd w:val="clear" w:color="auto" w:fill="FFFFFF"/>
        </w:rPr>
        <w:t>Полная диагностика</w:t>
      </w:r>
      <w:r w:rsidRPr="001406F5">
        <w:rPr>
          <w:color w:val="000000"/>
          <w:shd w:val="clear" w:color="auto" w:fill="FFFFFF"/>
        </w:rPr>
        <w:t>. По результатам всех видов диагностики, сервис-инженер выносит вердикт – причину поломки. После согласования с заказчиком стоимости ремонта, оказывается необходимая компьютерная помощь.</w:t>
      </w:r>
    </w:p>
    <w:p w:rsidR="004924A6" w:rsidRPr="001406F5" w:rsidRDefault="004924A6" w:rsidP="004924A6">
      <w:pPr>
        <w:spacing w:line="276" w:lineRule="auto"/>
        <w:ind w:firstLine="851"/>
        <w:rPr>
          <w:color w:val="000000"/>
          <w:shd w:val="clear" w:color="auto" w:fill="FFFFFF"/>
        </w:rPr>
      </w:pPr>
      <w:r w:rsidRPr="001406F5">
        <w:rPr>
          <w:color w:val="000000"/>
          <w:shd w:val="clear" w:color="auto" w:fill="FFFFFF"/>
        </w:rPr>
        <w:t xml:space="preserve">В качестве необходимых в данной работе рассмотрим аппаратную диагностику компьютера. </w:t>
      </w:r>
    </w:p>
    <w:p w:rsidR="004924A6" w:rsidRPr="001406F5" w:rsidRDefault="004924A6" w:rsidP="004924A6">
      <w:pPr>
        <w:spacing w:line="276" w:lineRule="auto"/>
        <w:ind w:firstLine="851"/>
        <w:rPr>
          <w:color w:val="000000"/>
        </w:rPr>
      </w:pPr>
      <w:r w:rsidRPr="001406F5">
        <w:rPr>
          <w:color w:val="000000"/>
          <w:shd w:val="clear" w:color="auto" w:fill="FFFFFF"/>
        </w:rPr>
        <w:t>Как показывает практика, большинство нарушений работоспособности и сбоев техники вызвано пренебрежением регулярной профилактикой и диагностикой. </w:t>
      </w:r>
      <w:r w:rsidRPr="001406F5">
        <w:rPr>
          <w:color w:val="000000"/>
        </w:rPr>
        <w:br/>
      </w:r>
      <w:r w:rsidRPr="001406F5">
        <w:rPr>
          <w:color w:val="000000"/>
          <w:shd w:val="clear" w:color="auto" w:fill="FFFFFF"/>
        </w:rPr>
        <w:t>Цель диагностических работ – это: </w:t>
      </w:r>
    </w:p>
    <w:p w:rsidR="004924A6" w:rsidRPr="001406F5" w:rsidRDefault="004924A6" w:rsidP="00EE5003">
      <w:pPr>
        <w:pStyle w:val="afc"/>
        <w:numPr>
          <w:ilvl w:val="0"/>
          <w:numId w:val="54"/>
        </w:numPr>
        <w:spacing w:line="276" w:lineRule="auto"/>
        <w:ind w:firstLine="851"/>
        <w:contextualSpacing/>
      </w:pPr>
      <w:r w:rsidRPr="001406F5">
        <w:rPr>
          <w:color w:val="000000"/>
          <w:shd w:val="clear" w:color="auto" w:fill="FFFFFF"/>
        </w:rPr>
        <w:t>определение неисправностей компьютерной техники; </w:t>
      </w:r>
    </w:p>
    <w:p w:rsidR="004924A6" w:rsidRPr="001406F5" w:rsidRDefault="004924A6" w:rsidP="00EE5003">
      <w:pPr>
        <w:pStyle w:val="afc"/>
        <w:numPr>
          <w:ilvl w:val="0"/>
          <w:numId w:val="54"/>
        </w:numPr>
        <w:spacing w:line="276" w:lineRule="auto"/>
        <w:ind w:firstLine="851"/>
        <w:contextualSpacing/>
      </w:pPr>
      <w:r w:rsidRPr="001406F5">
        <w:rPr>
          <w:color w:val="000000"/>
          <w:shd w:val="clear" w:color="auto" w:fill="FFFFFF"/>
        </w:rPr>
        <w:t>выяснение их характера. </w:t>
      </w:r>
    </w:p>
    <w:p w:rsidR="004924A6" w:rsidRPr="001406F5" w:rsidRDefault="004924A6" w:rsidP="004924A6">
      <w:pPr>
        <w:spacing w:line="276" w:lineRule="auto"/>
        <w:ind w:firstLine="851"/>
        <w:rPr>
          <w:color w:val="000000"/>
        </w:rPr>
      </w:pPr>
      <w:r w:rsidRPr="001406F5">
        <w:rPr>
          <w:color w:val="000000"/>
          <w:shd w:val="clear" w:color="auto" w:fill="FFFFFF"/>
        </w:rPr>
        <w:lastRenderedPageBreak/>
        <w:t>Аппаратная диагностика направлена на выявление механических (пусть незаметных внешне) повреждений комплектующих частей компьютера. </w:t>
      </w:r>
    </w:p>
    <w:p w:rsidR="004924A6" w:rsidRPr="001406F5" w:rsidRDefault="004924A6" w:rsidP="004924A6">
      <w:pPr>
        <w:spacing w:line="276" w:lineRule="auto"/>
        <w:ind w:firstLine="851"/>
        <w:rPr>
          <w:color w:val="000000"/>
        </w:rPr>
      </w:pPr>
      <w:r w:rsidRPr="001406F5">
        <w:rPr>
          <w:color w:val="000000"/>
          <w:shd w:val="clear" w:color="auto" w:fill="FFFFFF"/>
        </w:rPr>
        <w:t>Аппаратная диагностика компьютера включает в себя проверку температурного режима комплектующих компьютера и стабильности функционирования: </w:t>
      </w:r>
    </w:p>
    <w:p w:rsidR="004924A6" w:rsidRPr="001406F5" w:rsidRDefault="004924A6" w:rsidP="00EE5003">
      <w:pPr>
        <w:pStyle w:val="afc"/>
        <w:numPr>
          <w:ilvl w:val="0"/>
          <w:numId w:val="55"/>
        </w:numPr>
        <w:spacing w:line="276" w:lineRule="auto"/>
        <w:ind w:firstLine="851"/>
        <w:contextualSpacing/>
        <w:rPr>
          <w:color w:val="000000"/>
        </w:rPr>
      </w:pPr>
      <w:r w:rsidRPr="001406F5">
        <w:rPr>
          <w:color w:val="000000"/>
          <w:shd w:val="clear" w:color="auto" w:fill="FFFFFF"/>
        </w:rPr>
        <w:t>центрального процессора; </w:t>
      </w:r>
    </w:p>
    <w:p w:rsidR="004924A6" w:rsidRPr="001406F5" w:rsidRDefault="004924A6" w:rsidP="00EE5003">
      <w:pPr>
        <w:pStyle w:val="afc"/>
        <w:numPr>
          <w:ilvl w:val="0"/>
          <w:numId w:val="55"/>
        </w:numPr>
        <w:spacing w:line="276" w:lineRule="auto"/>
        <w:ind w:firstLine="851"/>
        <w:contextualSpacing/>
        <w:rPr>
          <w:color w:val="000000"/>
        </w:rPr>
      </w:pPr>
      <w:r w:rsidRPr="001406F5">
        <w:rPr>
          <w:color w:val="000000"/>
          <w:shd w:val="clear" w:color="auto" w:fill="FFFFFF"/>
        </w:rPr>
        <w:t>оперативной памяти; </w:t>
      </w:r>
    </w:p>
    <w:p w:rsidR="004924A6" w:rsidRPr="001406F5" w:rsidRDefault="004924A6" w:rsidP="00EE5003">
      <w:pPr>
        <w:pStyle w:val="afc"/>
        <w:numPr>
          <w:ilvl w:val="0"/>
          <w:numId w:val="55"/>
        </w:numPr>
        <w:spacing w:line="276" w:lineRule="auto"/>
        <w:ind w:firstLine="851"/>
        <w:contextualSpacing/>
        <w:rPr>
          <w:color w:val="000000"/>
        </w:rPr>
      </w:pPr>
      <w:r w:rsidRPr="001406F5">
        <w:rPr>
          <w:color w:val="000000"/>
          <w:shd w:val="clear" w:color="auto" w:fill="FFFFFF"/>
        </w:rPr>
        <w:t>жёсткого диска; </w:t>
      </w:r>
    </w:p>
    <w:p w:rsidR="004924A6" w:rsidRPr="001406F5" w:rsidRDefault="004924A6" w:rsidP="00EE5003">
      <w:pPr>
        <w:pStyle w:val="afc"/>
        <w:numPr>
          <w:ilvl w:val="0"/>
          <w:numId w:val="55"/>
        </w:numPr>
        <w:spacing w:line="276" w:lineRule="auto"/>
        <w:ind w:firstLine="851"/>
        <w:contextualSpacing/>
        <w:rPr>
          <w:color w:val="000000"/>
        </w:rPr>
      </w:pPr>
      <w:r w:rsidRPr="001406F5">
        <w:rPr>
          <w:color w:val="000000"/>
          <w:shd w:val="clear" w:color="auto" w:fill="FFFFFF"/>
        </w:rPr>
        <w:t>видеоадаптера; </w:t>
      </w:r>
    </w:p>
    <w:p w:rsidR="004924A6" w:rsidRPr="001406F5" w:rsidRDefault="004924A6" w:rsidP="00EE5003">
      <w:pPr>
        <w:pStyle w:val="afc"/>
        <w:numPr>
          <w:ilvl w:val="0"/>
          <w:numId w:val="55"/>
        </w:numPr>
        <w:spacing w:line="276" w:lineRule="auto"/>
        <w:ind w:firstLine="851"/>
        <w:contextualSpacing/>
      </w:pPr>
      <w:r w:rsidRPr="001406F5">
        <w:rPr>
          <w:color w:val="000000"/>
          <w:shd w:val="clear" w:color="auto" w:fill="FFFFFF"/>
        </w:rPr>
        <w:t>чипсета. </w:t>
      </w:r>
    </w:p>
    <w:p w:rsidR="004924A6" w:rsidRPr="001406F5" w:rsidRDefault="004924A6" w:rsidP="004924A6">
      <w:pPr>
        <w:spacing w:line="276" w:lineRule="auto"/>
        <w:ind w:firstLine="851"/>
        <w:rPr>
          <w:color w:val="000000"/>
        </w:rPr>
      </w:pPr>
      <w:r w:rsidRPr="001406F5">
        <w:rPr>
          <w:color w:val="000000"/>
          <w:shd w:val="clear" w:color="auto" w:fill="FFFFFF"/>
        </w:rPr>
        <w:t>После проведения этого вида диагностики клиент получает: </w:t>
      </w:r>
    </w:p>
    <w:p w:rsidR="004924A6" w:rsidRPr="001406F5" w:rsidRDefault="004924A6" w:rsidP="00EE5003">
      <w:pPr>
        <w:pStyle w:val="afc"/>
        <w:numPr>
          <w:ilvl w:val="0"/>
          <w:numId w:val="56"/>
        </w:numPr>
        <w:spacing w:line="276" w:lineRule="auto"/>
        <w:ind w:firstLine="851"/>
        <w:contextualSpacing/>
        <w:rPr>
          <w:color w:val="000000"/>
        </w:rPr>
      </w:pPr>
      <w:r w:rsidRPr="001406F5">
        <w:rPr>
          <w:color w:val="000000"/>
          <w:shd w:val="clear" w:color="auto" w:fill="FFFFFF"/>
        </w:rPr>
        <w:t>отчёт о состоянии аппаратной части компьютерной техники; </w:t>
      </w:r>
    </w:p>
    <w:p w:rsidR="004924A6" w:rsidRPr="001406F5" w:rsidRDefault="004924A6" w:rsidP="00EE5003">
      <w:pPr>
        <w:pStyle w:val="afc"/>
        <w:numPr>
          <w:ilvl w:val="0"/>
          <w:numId w:val="56"/>
        </w:numPr>
        <w:spacing w:line="276" w:lineRule="auto"/>
        <w:ind w:firstLine="851"/>
        <w:contextualSpacing/>
        <w:rPr>
          <w:color w:val="000000"/>
        </w:rPr>
      </w:pPr>
      <w:r w:rsidRPr="001406F5">
        <w:rPr>
          <w:color w:val="000000"/>
          <w:shd w:val="clear" w:color="auto" w:fill="FFFFFF"/>
        </w:rPr>
        <w:t>рекомендации по повышению работоспособности; </w:t>
      </w:r>
    </w:p>
    <w:p w:rsidR="004924A6" w:rsidRPr="001406F5" w:rsidRDefault="004924A6" w:rsidP="00EE5003">
      <w:pPr>
        <w:pStyle w:val="afc"/>
        <w:numPr>
          <w:ilvl w:val="0"/>
          <w:numId w:val="56"/>
        </w:numPr>
        <w:spacing w:line="276" w:lineRule="auto"/>
        <w:ind w:firstLine="851"/>
        <w:contextualSpacing/>
        <w:rPr>
          <w:color w:val="000000"/>
        </w:rPr>
      </w:pPr>
      <w:r w:rsidRPr="001406F5">
        <w:rPr>
          <w:color w:val="000000"/>
          <w:shd w:val="clear" w:color="auto" w:fill="FFFFFF"/>
        </w:rPr>
        <w:t>предварительный расчёт цены на работы по устранению неполадок; </w:t>
      </w:r>
    </w:p>
    <w:p w:rsidR="004924A6" w:rsidRPr="001406F5" w:rsidRDefault="004924A6" w:rsidP="00EE5003">
      <w:pPr>
        <w:pStyle w:val="afc"/>
        <w:numPr>
          <w:ilvl w:val="0"/>
          <w:numId w:val="56"/>
        </w:numPr>
        <w:spacing w:line="276" w:lineRule="auto"/>
        <w:ind w:firstLine="851"/>
        <w:contextualSpacing/>
      </w:pPr>
      <w:r w:rsidRPr="001406F5">
        <w:rPr>
          <w:color w:val="000000"/>
          <w:shd w:val="clear" w:color="auto" w:fill="FFFFFF"/>
        </w:rPr>
        <w:t>предложения по модернизации. </w:t>
      </w:r>
    </w:p>
    <w:p w:rsidR="004924A6" w:rsidRPr="001406F5" w:rsidRDefault="004924A6" w:rsidP="004924A6">
      <w:pPr>
        <w:spacing w:line="276" w:lineRule="auto"/>
        <w:ind w:firstLine="851"/>
        <w:rPr>
          <w:color w:val="000000"/>
        </w:rPr>
      </w:pPr>
      <w:r w:rsidRPr="001406F5">
        <w:rPr>
          <w:color w:val="000000"/>
          <w:shd w:val="clear" w:color="auto" w:fill="FFFFFF"/>
        </w:rPr>
        <w:t>Своевременная аппаратная диагностика компьютера позволяет значительно уменьшить системные сбои. Если ещё на ранней стадии не определить скрытые проблемы, ваша техника в любой момент может быть полностью парализована. </w:t>
      </w:r>
    </w:p>
    <w:p w:rsidR="004924A6" w:rsidRDefault="004924A6" w:rsidP="004924A6">
      <w:pPr>
        <w:spacing w:line="276" w:lineRule="auto"/>
        <w:ind w:firstLine="851"/>
        <w:rPr>
          <w:color w:val="000000"/>
          <w:shd w:val="clear" w:color="auto" w:fill="FFFFFF"/>
        </w:rPr>
      </w:pPr>
      <w:r w:rsidRPr="001406F5">
        <w:rPr>
          <w:color w:val="000000"/>
          <w:shd w:val="clear" w:color="auto" w:fill="FFFFFF"/>
        </w:rPr>
        <w:t>Мероприятия по аппаратной диагностике позволят вовремя провести необходимые ремонтные работы, увеличить работоспособность техники, повысить её быстродействие. Это как раз тот случай, когда своевременные действия позволят предотвратить серьезные проблемы.</w:t>
      </w:r>
    </w:p>
    <w:p w:rsidR="004924A6" w:rsidRPr="00BE136E" w:rsidRDefault="004924A6" w:rsidP="004924A6">
      <w:pPr>
        <w:pStyle w:val="af1"/>
        <w:spacing w:before="0" w:beforeAutospacing="0" w:after="0" w:afterAutospacing="0" w:line="276" w:lineRule="auto"/>
        <w:ind w:firstLine="851"/>
        <w:jc w:val="center"/>
        <w:rPr>
          <w:b/>
          <w:color w:val="auto"/>
        </w:rPr>
      </w:pPr>
      <w:r w:rsidRPr="00BE136E">
        <w:rPr>
          <w:b/>
          <w:color w:val="auto"/>
        </w:rPr>
        <w:t>Тестирование видеокарты.</w:t>
      </w:r>
    </w:p>
    <w:p w:rsidR="004924A6" w:rsidRPr="00474E31" w:rsidRDefault="004924A6" w:rsidP="004924A6">
      <w:pPr>
        <w:pStyle w:val="af1"/>
        <w:spacing w:before="0" w:beforeAutospacing="0" w:after="0" w:afterAutospacing="0" w:line="276" w:lineRule="auto"/>
        <w:ind w:firstLine="851"/>
        <w:rPr>
          <w:color w:val="auto"/>
        </w:rPr>
      </w:pPr>
      <w:r w:rsidRPr="00474E31">
        <w:rPr>
          <w:color w:val="auto"/>
        </w:rPr>
        <w:t>Для тестирования видеокарты мы воспользуемся программой – </w:t>
      </w:r>
      <w:r w:rsidRPr="00474E31">
        <w:rPr>
          <w:rStyle w:val="af2"/>
          <w:i/>
          <w:color w:val="auto"/>
        </w:rPr>
        <w:t>FurMark</w:t>
      </w:r>
      <w:r w:rsidRPr="00474E31">
        <w:rPr>
          <w:color w:val="auto"/>
        </w:rPr>
        <w:t>. Она поддерживает все современные ОС Windows: Xp, Vista, 7, 8. Кроме этого, позволяет реально оценить производительность вашей видеокарты.</w:t>
      </w:r>
    </w:p>
    <w:p w:rsidR="004924A6" w:rsidRPr="00474E31" w:rsidRDefault="004924A6" w:rsidP="004924A6">
      <w:pPr>
        <w:pStyle w:val="af1"/>
        <w:spacing w:before="0" w:beforeAutospacing="0" w:after="0" w:afterAutospacing="0" w:line="276" w:lineRule="auto"/>
        <w:ind w:firstLine="851"/>
        <w:rPr>
          <w:color w:val="auto"/>
        </w:rPr>
      </w:pPr>
      <w:r w:rsidRPr="00474E31">
        <w:rPr>
          <w:color w:val="auto"/>
        </w:rPr>
        <w:t>После установки и запуска программы, перед вами должно появиться следующее окно:</w:t>
      </w:r>
    </w:p>
    <w:p w:rsidR="004924A6" w:rsidRPr="00B62B57" w:rsidRDefault="004924A6" w:rsidP="004924A6">
      <w:pPr>
        <w:pStyle w:val="af1"/>
        <w:spacing w:before="0" w:beforeAutospacing="0" w:after="0" w:afterAutospacing="0" w:line="345" w:lineRule="atLeast"/>
        <w:jc w:val="center"/>
        <w:rPr>
          <w:rFonts w:ascii="Verdana" w:hAnsi="Verdana"/>
          <w:sz w:val="21"/>
          <w:szCs w:val="21"/>
        </w:rPr>
      </w:pPr>
      <w:r w:rsidRPr="00B62B57">
        <w:rPr>
          <w:rFonts w:ascii="Verdana" w:hAnsi="Verdana"/>
          <w:noProof/>
          <w:sz w:val="21"/>
          <w:szCs w:val="21"/>
        </w:rPr>
        <w:drawing>
          <wp:inline distT="0" distB="0" distL="0" distR="0">
            <wp:extent cx="2587558" cy="3372640"/>
            <wp:effectExtent l="0" t="0" r="3810" b="0"/>
            <wp:docPr id="201" name="Рисунок 201" descr="2014-03-08 08_53_54-Geeks3D FurMark 1.12.0.0">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4-03-08 08_53_54-Geeks3D FurMark 1.12.0.0">
                      <a:hlinkClick r:id="rId46"/>
                    </pic:cNvPr>
                    <pic:cNvPicPr>
                      <a:picLocks noChangeAspect="1" noChangeArrowheads="1"/>
                    </pic:cNvPicPr>
                  </pic:nvPicPr>
                  <pic:blipFill>
                    <a:blip r:embed="rId47">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92024" cy="3378461"/>
                    </a:xfrm>
                    <a:prstGeom prst="rect">
                      <a:avLst/>
                    </a:prstGeom>
                    <a:noFill/>
                    <a:ln>
                      <a:noFill/>
                    </a:ln>
                  </pic:spPr>
                </pic:pic>
              </a:graphicData>
            </a:graphic>
          </wp:inline>
        </w:drawing>
      </w:r>
    </w:p>
    <w:p w:rsidR="004924A6" w:rsidRPr="00474E31" w:rsidRDefault="004924A6" w:rsidP="004924A6">
      <w:pPr>
        <w:pStyle w:val="af1"/>
        <w:spacing w:before="0" w:beforeAutospacing="0" w:after="0" w:afterAutospacing="0" w:line="276" w:lineRule="auto"/>
        <w:ind w:firstLine="851"/>
        <w:rPr>
          <w:color w:val="auto"/>
          <w:szCs w:val="21"/>
        </w:rPr>
      </w:pPr>
      <w:r w:rsidRPr="00474E31">
        <w:rPr>
          <w:color w:val="auto"/>
          <w:szCs w:val="21"/>
        </w:rPr>
        <w:t>Для просмотра сведений о параметрах видеокарты - можно нажать на кнопку CPU-Z. Здесь можно узнать модель видеокарты, ее дату выпуска, версию биоса, DirectX, память, частоты процессора и пр. Весьма полезная информация.</w:t>
      </w:r>
    </w:p>
    <w:p w:rsidR="004924A6" w:rsidRPr="00474E31" w:rsidRDefault="004924A6" w:rsidP="004924A6">
      <w:pPr>
        <w:pStyle w:val="af1"/>
        <w:spacing w:before="0" w:beforeAutospacing="0" w:after="0" w:afterAutospacing="0" w:line="345" w:lineRule="atLeast"/>
        <w:jc w:val="center"/>
        <w:rPr>
          <w:rFonts w:ascii="Verdana" w:hAnsi="Verdana"/>
          <w:color w:val="auto"/>
          <w:sz w:val="21"/>
          <w:szCs w:val="21"/>
        </w:rPr>
      </w:pPr>
      <w:r w:rsidRPr="00474E31">
        <w:rPr>
          <w:rFonts w:ascii="Verdana" w:hAnsi="Verdana"/>
          <w:noProof/>
          <w:color w:val="auto"/>
          <w:sz w:val="21"/>
          <w:szCs w:val="21"/>
        </w:rPr>
        <w:lastRenderedPageBreak/>
        <w:drawing>
          <wp:inline distT="0" distB="0" distL="0" distR="0">
            <wp:extent cx="2719697" cy="3346248"/>
            <wp:effectExtent l="0" t="0" r="5080" b="6985"/>
            <wp:docPr id="202" name="Рисунок 202" descr="2014-03-08 08_44_59-TechPowerUp GPU-Z 0.7.4">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4-03-08 08_44_59-TechPowerUp GPU-Z 0.7.4">
                      <a:hlinkClick r:id="rId48"/>
                    </pic:cNvPr>
                    <pic:cNvPicPr>
                      <a:picLocks noChangeAspect="1" noChangeArrowheads="1"/>
                    </pic:cNvPicPr>
                  </pic:nvPicPr>
                  <pic:blipFill>
                    <a:blip r:embed="rId49">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25867" cy="3353840"/>
                    </a:xfrm>
                    <a:prstGeom prst="rect">
                      <a:avLst/>
                    </a:prstGeom>
                    <a:noFill/>
                    <a:ln>
                      <a:noFill/>
                    </a:ln>
                  </pic:spPr>
                </pic:pic>
              </a:graphicData>
            </a:graphic>
          </wp:inline>
        </w:drawing>
      </w:r>
    </w:p>
    <w:p w:rsidR="004924A6" w:rsidRPr="00474E31" w:rsidRDefault="004924A6" w:rsidP="004924A6">
      <w:pPr>
        <w:pStyle w:val="af1"/>
        <w:spacing w:before="0" w:beforeAutospacing="0" w:after="0" w:afterAutospacing="0" w:line="276" w:lineRule="auto"/>
        <w:ind w:firstLine="851"/>
        <w:rPr>
          <w:color w:val="auto"/>
          <w:szCs w:val="21"/>
        </w:rPr>
      </w:pPr>
      <w:r w:rsidRPr="00474E31">
        <w:rPr>
          <w:color w:val="auto"/>
          <w:szCs w:val="21"/>
        </w:rPr>
        <w:t>Рядом есть вкладка "Sensors": она показывает нагрузку на устройство в данный момент времени + </w:t>
      </w:r>
      <w:r w:rsidRPr="00474E31">
        <w:rPr>
          <w:rStyle w:val="af2"/>
          <w:color w:val="auto"/>
          <w:szCs w:val="21"/>
        </w:rPr>
        <w:t>температуру</w:t>
      </w:r>
      <w:r w:rsidRPr="00474E31">
        <w:rPr>
          <w:color w:val="auto"/>
          <w:szCs w:val="21"/>
        </w:rPr>
        <w:t> нагрева устройства (</w:t>
      </w:r>
      <w:r w:rsidRPr="00474E31">
        <w:rPr>
          <w:rStyle w:val="af2"/>
          <w:color w:val="auto"/>
          <w:szCs w:val="21"/>
        </w:rPr>
        <w:t>это важно</w:t>
      </w:r>
      <w:r w:rsidRPr="00474E31">
        <w:rPr>
          <w:color w:val="auto"/>
          <w:szCs w:val="21"/>
        </w:rPr>
        <w:t>). Кстати, эту вкладку можно не закрывать во время теста.</w:t>
      </w:r>
    </w:p>
    <w:p w:rsidR="004924A6" w:rsidRPr="00474E31" w:rsidRDefault="004924A6" w:rsidP="004924A6">
      <w:pPr>
        <w:pStyle w:val="af1"/>
        <w:spacing w:before="0" w:beforeAutospacing="0" w:after="0" w:afterAutospacing="0" w:line="345" w:lineRule="atLeast"/>
        <w:jc w:val="center"/>
        <w:rPr>
          <w:rFonts w:ascii="Verdana" w:hAnsi="Verdana"/>
          <w:color w:val="auto"/>
          <w:sz w:val="21"/>
          <w:szCs w:val="21"/>
        </w:rPr>
      </w:pPr>
      <w:r w:rsidRPr="00474E31">
        <w:rPr>
          <w:rFonts w:ascii="Verdana" w:hAnsi="Verdana"/>
          <w:noProof/>
          <w:color w:val="auto"/>
          <w:sz w:val="21"/>
          <w:szCs w:val="21"/>
        </w:rPr>
        <w:drawing>
          <wp:inline distT="0" distB="0" distL="0" distR="0">
            <wp:extent cx="3165183" cy="3881187"/>
            <wp:effectExtent l="0" t="0" r="0" b="5080"/>
            <wp:docPr id="203" name="Рисунок 203" descr="2014-03-08 08_45_23-TechPowerUp GPU-Z 0.7.4">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4-03-08 08_45_23-TechPowerUp GPU-Z 0.7.4">
                      <a:hlinkClick r:id="rId50"/>
                    </pic:cNvPr>
                    <pic:cNvPicPr>
                      <a:picLocks noChangeAspect="1" noChangeArrowheads="1"/>
                    </pic:cNvPicPr>
                  </pic:nvPicPr>
                  <pic:blipFill>
                    <a:blip r:embed="rId51">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68749" cy="3885560"/>
                    </a:xfrm>
                    <a:prstGeom prst="rect">
                      <a:avLst/>
                    </a:prstGeom>
                    <a:noFill/>
                    <a:ln>
                      <a:noFill/>
                    </a:ln>
                  </pic:spPr>
                </pic:pic>
              </a:graphicData>
            </a:graphic>
          </wp:inline>
        </w:drawing>
      </w:r>
    </w:p>
    <w:p w:rsidR="004924A6" w:rsidRPr="00474E31" w:rsidRDefault="004924A6" w:rsidP="004924A6">
      <w:pPr>
        <w:pStyle w:val="af1"/>
        <w:spacing w:before="0" w:beforeAutospacing="0" w:after="0" w:afterAutospacing="0" w:line="345" w:lineRule="atLeast"/>
        <w:ind w:firstLine="851"/>
        <w:rPr>
          <w:color w:val="auto"/>
          <w:szCs w:val="21"/>
        </w:rPr>
      </w:pPr>
      <w:r w:rsidRPr="00474E31">
        <w:rPr>
          <w:rStyle w:val="af2"/>
          <w:color w:val="auto"/>
          <w:szCs w:val="21"/>
        </w:rPr>
        <w:t>Для начала тестировани</w:t>
      </w:r>
      <w:r w:rsidRPr="00474E31">
        <w:rPr>
          <w:color w:val="auto"/>
          <w:szCs w:val="21"/>
        </w:rPr>
        <w:t>я видеокарты, нажмите в главном окне на кнопку "Burn in test", далее на кнопку "GO".</w:t>
      </w:r>
    </w:p>
    <w:p w:rsidR="004924A6" w:rsidRPr="00474E31" w:rsidRDefault="004924A6" w:rsidP="004924A6">
      <w:pPr>
        <w:pStyle w:val="af1"/>
        <w:spacing w:before="0" w:beforeAutospacing="0" w:after="0" w:afterAutospacing="0" w:line="345" w:lineRule="atLeast"/>
        <w:jc w:val="center"/>
        <w:rPr>
          <w:color w:val="auto"/>
          <w:szCs w:val="21"/>
        </w:rPr>
      </w:pPr>
      <w:r w:rsidRPr="00474E31">
        <w:rPr>
          <w:noProof/>
          <w:color w:val="auto"/>
          <w:szCs w:val="21"/>
        </w:rPr>
        <w:lastRenderedPageBreak/>
        <w:drawing>
          <wp:inline distT="0" distB="0" distL="0" distR="0">
            <wp:extent cx="2314056" cy="3016155"/>
            <wp:effectExtent l="0" t="0" r="0" b="0"/>
            <wp:docPr id="204" name="Рисунок 204" descr="2014-03-08 08_42_17-Geeks3D FurMark 1.12.0.0">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2014-03-08 08_42_17-Geeks3D FurMark 1.12.0.0">
                      <a:hlinkClick r:id="rId52"/>
                    </pic:cNvPr>
                    <pic:cNvPicPr>
                      <a:picLocks noChangeAspect="1" noChangeArrowheads="1"/>
                    </pic:cNvPicPr>
                  </pic:nvPicPr>
                  <pic:blipFill>
                    <a:blip r:embed="rId53">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20263" cy="3024245"/>
                    </a:xfrm>
                    <a:prstGeom prst="rect">
                      <a:avLst/>
                    </a:prstGeom>
                    <a:noFill/>
                    <a:ln>
                      <a:noFill/>
                    </a:ln>
                  </pic:spPr>
                </pic:pic>
              </a:graphicData>
            </a:graphic>
          </wp:inline>
        </w:drawing>
      </w:r>
      <w:r w:rsidRPr="00474E31">
        <w:rPr>
          <w:noProof/>
          <w:color w:val="auto"/>
          <w:szCs w:val="21"/>
        </w:rPr>
        <w:drawing>
          <wp:inline distT="0" distB="0" distL="0" distR="0">
            <wp:extent cx="3132805" cy="1944152"/>
            <wp:effectExtent l="0" t="0" r="0" b="0"/>
            <wp:docPr id="205" name="Рисунок 205" descr="2014-03-08 08_42_20-___ CAUTION ___ Read this before running FurMark test">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2014-03-08 08_42_20-___ CAUTION ___ Read this before running FurMark test">
                      <a:hlinkClick r:id="rId54"/>
                    </pic:cNvPr>
                    <pic:cNvPicPr>
                      <a:picLocks noChangeAspect="1" noChangeArrowheads="1"/>
                    </pic:cNvPicPr>
                  </pic:nvPicPr>
                  <pic:blipFill>
                    <a:blip r:embed="rId55">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36043" cy="1946161"/>
                    </a:xfrm>
                    <a:prstGeom prst="rect">
                      <a:avLst/>
                    </a:prstGeom>
                    <a:noFill/>
                    <a:ln>
                      <a:noFill/>
                    </a:ln>
                  </pic:spPr>
                </pic:pic>
              </a:graphicData>
            </a:graphic>
          </wp:inline>
        </w:drawing>
      </w:r>
    </w:p>
    <w:p w:rsidR="004924A6" w:rsidRPr="00474E31" w:rsidRDefault="004924A6" w:rsidP="004924A6">
      <w:pPr>
        <w:pStyle w:val="af1"/>
        <w:spacing w:before="0" w:beforeAutospacing="0" w:after="0" w:afterAutospacing="0" w:line="345" w:lineRule="atLeast"/>
        <w:ind w:firstLine="851"/>
        <w:rPr>
          <w:color w:val="auto"/>
          <w:szCs w:val="21"/>
        </w:rPr>
      </w:pPr>
      <w:r w:rsidRPr="00474E31">
        <w:rPr>
          <w:color w:val="auto"/>
          <w:szCs w:val="21"/>
        </w:rPr>
        <w:t>Теперь спокойно ждите около 15 мин.: в это время загрузка вашей видеокарты будет на максимуме! Если по истечении 15 мин. ваш компьютер не перезагружался, не зависал - то можете считать, что ваша видеокарта прошла тест.</w:t>
      </w:r>
    </w:p>
    <w:p w:rsidR="004924A6" w:rsidRPr="00474E31" w:rsidRDefault="004924A6" w:rsidP="004924A6">
      <w:pPr>
        <w:pStyle w:val="af1"/>
        <w:spacing w:before="0" w:beforeAutospacing="0" w:after="0" w:afterAutospacing="0" w:line="345" w:lineRule="atLeast"/>
        <w:rPr>
          <w:color w:val="auto"/>
          <w:szCs w:val="21"/>
        </w:rPr>
      </w:pPr>
      <w:r w:rsidRPr="00474E31">
        <w:rPr>
          <w:color w:val="auto"/>
          <w:szCs w:val="21"/>
        </w:rPr>
        <w:t>Важно еще обратить внимание на температуру процессора видеокарты (можно посмотреть во вкладке Sensor). Температура не должна подняться выше 80 гр. Цельсия. Если выше - есть риск, что видеокарта может начать вести себя нестабильно. </w:t>
      </w:r>
    </w:p>
    <w:p w:rsidR="004924A6" w:rsidRDefault="004924A6" w:rsidP="004924A6">
      <w:pPr>
        <w:spacing w:line="276" w:lineRule="auto"/>
        <w:ind w:firstLine="851"/>
      </w:pPr>
    </w:p>
    <w:p w:rsidR="004924A6" w:rsidRDefault="004924A6" w:rsidP="004924A6">
      <w:pPr>
        <w:spacing w:line="276" w:lineRule="auto"/>
        <w:ind w:firstLine="851"/>
        <w:jc w:val="center"/>
        <w:rPr>
          <w:b/>
        </w:rPr>
      </w:pPr>
      <w:r w:rsidRPr="003B74C5">
        <w:rPr>
          <w:b/>
        </w:rPr>
        <w:t>Тестирование процессора</w:t>
      </w:r>
    </w:p>
    <w:p w:rsidR="004924A6" w:rsidRPr="00337DDC" w:rsidRDefault="004924A6" w:rsidP="004924A6">
      <w:pPr>
        <w:spacing w:line="276" w:lineRule="auto"/>
        <w:ind w:firstLine="851"/>
        <w:rPr>
          <w:color w:val="262323"/>
        </w:rPr>
      </w:pPr>
      <w:r w:rsidRPr="00337DDC">
        <w:rPr>
          <w:color w:val="262323"/>
        </w:rPr>
        <w:t>Хорошей утилитой для тестирования процессора является </w:t>
      </w:r>
      <w:r w:rsidRPr="00337DDC">
        <w:rPr>
          <w:b/>
          <w:i/>
          <w:color w:val="262323"/>
        </w:rPr>
        <w:t>7Byte Hot CPU Tester</w:t>
      </w:r>
      <w:r w:rsidRPr="00337DDC">
        <w:rPr>
          <w:color w:val="262323"/>
        </w:rPr>
        <w:t xml:space="preserve">. </w:t>
      </w:r>
      <w:r w:rsidRPr="00B34779">
        <w:rPr>
          <w:color w:val="000000"/>
          <w:shd w:val="clear" w:color="auto" w:fill="FFFFFF"/>
        </w:rPr>
        <w:t>Процессор - это сердце компьютера. При аккуратном обращении с этой деталью, проблем с ним возникнуть не должно. Ошибки могут появиться только в нестандартных ситуациях, например, при остановке кулера или при попытке заставить работать процессор в нестандартном режиме, т.е. при разгоне. Во втором случае не исключены ошибки при выполнении арифметических вычислений, например, когда компьютер будет выдавать ошибки при попытке извлечения файлов из архивов. Но даже при попытке разгона нужно хорошо "постараться", чтобы вывести процессор из строя. Производители материнских плат, как правило, используют различные технологии, с помощью которых обеспечивается "интеллектуальный" разгон, безопасный для работы устройства. Кроме того, многие модели имеют защиту от сбоев, возникающих в критических режимах. При этом проверка состояния процессора и оперативной памяти выполняется на аппаратном уровне, благодаря чему исключается вероятность выхода из строя комплектующих. И все же, время от времени, возникает необходимость проверить состояние процессора. Утилита для проверки процессора может понадобиться в том случае, если вы желаете проверить характеристики и состояние не нового чипа, например, при сборке компьютера из старых комплектующих. 7Byte Hot CPU Tester работает с многоядерными и многопроцессорными системами. При помощи программы можно производить тестирование всех процессоров или же только некоторых.</w:t>
      </w:r>
      <w:r w:rsidR="00AC0A4C">
        <w:rPr>
          <w:color w:val="000000"/>
          <w:shd w:val="clear" w:color="auto" w:fill="FFFFFF"/>
        </w:rPr>
        <w:t xml:space="preserve"> </w:t>
      </w:r>
      <w:r w:rsidRPr="00337DDC">
        <w:rPr>
          <w:color w:val="262323"/>
        </w:rPr>
        <w:t>При первом запуске утилиты, вы увидите следующее окно:</w:t>
      </w:r>
    </w:p>
    <w:p w:rsidR="004924A6" w:rsidRPr="00337DDC" w:rsidRDefault="004924A6" w:rsidP="004924A6">
      <w:pPr>
        <w:pStyle w:val="af1"/>
        <w:spacing w:before="0" w:beforeAutospacing="0" w:after="0" w:afterAutospacing="0" w:line="345" w:lineRule="atLeast"/>
        <w:jc w:val="center"/>
        <w:rPr>
          <w:color w:val="262323"/>
        </w:rPr>
      </w:pPr>
      <w:r w:rsidRPr="00337DDC">
        <w:rPr>
          <w:noProof/>
          <w:color w:val="10609C"/>
        </w:rPr>
        <w:lastRenderedPageBreak/>
        <w:drawing>
          <wp:inline distT="0" distB="0" distL="0" distR="0">
            <wp:extent cx="3696510" cy="3229381"/>
            <wp:effectExtent l="0" t="0" r="0" b="9525"/>
            <wp:docPr id="206" name="Рисунок 206" descr="2014-03-08 09_20_07-Hot CPU Tester Pro 4 (Lite Edition)">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14-03-08 09_20_07-Hot CPU Tester Pro 4 (Lite Edition)">
                      <a:hlinkClick r:id="rId56"/>
                    </pic:cNvPr>
                    <pic:cNvPicPr>
                      <a:picLocks noChangeAspect="1" noChangeArrowheads="1"/>
                    </pic:cNvPicPr>
                  </pic:nvPicPr>
                  <pic:blipFill>
                    <a:blip r:embed="rId57">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99377" cy="3231885"/>
                    </a:xfrm>
                    <a:prstGeom prst="rect">
                      <a:avLst/>
                    </a:prstGeom>
                    <a:noFill/>
                    <a:ln>
                      <a:noFill/>
                    </a:ln>
                  </pic:spPr>
                </pic:pic>
              </a:graphicData>
            </a:graphic>
          </wp:inline>
        </w:drawing>
      </w:r>
    </w:p>
    <w:p w:rsidR="004924A6" w:rsidRPr="00B34779" w:rsidRDefault="004924A6" w:rsidP="004924A6">
      <w:pPr>
        <w:pStyle w:val="af1"/>
        <w:spacing w:before="0" w:beforeAutospacing="0" w:after="0" w:afterAutospacing="0" w:line="345" w:lineRule="atLeast"/>
        <w:ind w:firstLine="851"/>
        <w:rPr>
          <w:color w:val="262323"/>
          <w:sz w:val="32"/>
        </w:rPr>
      </w:pPr>
      <w:r w:rsidRPr="00337DDC">
        <w:rPr>
          <w:color w:val="262323"/>
        </w:rPr>
        <w:t>Для начала тестирования можно сразу же нажать кнопку </w:t>
      </w:r>
      <w:r w:rsidRPr="00337DDC">
        <w:rPr>
          <w:rStyle w:val="af2"/>
          <w:color w:val="262323"/>
        </w:rPr>
        <w:t>Run Test</w:t>
      </w:r>
      <w:r w:rsidRPr="00337DDC">
        <w:rPr>
          <w:color w:val="262323"/>
        </w:rPr>
        <w:t>. Перед этим лучше закрыть все посторонние программы, игры и пр., т.к. при тестировании ваш процессора будет нагружен и все приложения начнут существенно замедляться.</w:t>
      </w:r>
      <w:r w:rsidR="00AC0A4C">
        <w:rPr>
          <w:color w:val="262323"/>
        </w:rPr>
        <w:t xml:space="preserve"> </w:t>
      </w:r>
      <w:r w:rsidRPr="00B34779">
        <w:rPr>
          <w:color w:val="000000"/>
          <w:szCs w:val="20"/>
          <w:shd w:val="clear" w:color="auto" w:fill="FFFFFF"/>
        </w:rPr>
        <w:t>В процессе тестирования программа проверяет большую часть функций работы процессора: тестируется использование кэша первого и второго уровней, проверяется состояние процессора при сложных вычислениях (определение числа "Пи", преобразование Фурье), при использовании наборов мультимедийных инструкций SSE,SSE2, SSE3, MMX и 3DNow!, системной шины и шины памяти и т.д</w:t>
      </w:r>
    </w:p>
    <w:p w:rsidR="004924A6" w:rsidRPr="00337DDC" w:rsidRDefault="004924A6" w:rsidP="004924A6">
      <w:pPr>
        <w:pStyle w:val="af1"/>
        <w:spacing w:before="0" w:beforeAutospacing="0" w:after="0" w:afterAutospacing="0" w:line="345" w:lineRule="atLeast"/>
        <w:jc w:val="center"/>
        <w:rPr>
          <w:color w:val="262323"/>
        </w:rPr>
      </w:pPr>
      <w:r w:rsidRPr="00337DDC">
        <w:rPr>
          <w:noProof/>
          <w:color w:val="10609C"/>
        </w:rPr>
        <w:drawing>
          <wp:inline distT="0" distB="0" distL="0" distR="0">
            <wp:extent cx="3663337" cy="3200400"/>
            <wp:effectExtent l="0" t="0" r="0" b="0"/>
            <wp:docPr id="207" name="Рисунок 207" descr="2014-03-08 09_20_15-Hot CPU Tester Pro 4 (Lite Edition)">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014-03-08 09_20_15-Hot CPU Tester Pro 4 (Lite Edition)">
                      <a:hlinkClick r:id="rId58"/>
                    </pic:cNvPr>
                    <pic:cNvPicPr>
                      <a:picLocks noChangeAspect="1" noChangeArrowheads="1"/>
                    </pic:cNvPicPr>
                  </pic:nvPicPr>
                  <pic:blipFill>
                    <a:blip r:embed="rId59">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67084" cy="3203674"/>
                    </a:xfrm>
                    <a:prstGeom prst="rect">
                      <a:avLst/>
                    </a:prstGeom>
                    <a:noFill/>
                    <a:ln>
                      <a:noFill/>
                    </a:ln>
                  </pic:spPr>
                </pic:pic>
              </a:graphicData>
            </a:graphic>
          </wp:inline>
        </w:drawing>
      </w:r>
    </w:p>
    <w:p w:rsidR="004924A6" w:rsidRPr="00337DDC" w:rsidRDefault="004924A6" w:rsidP="004924A6">
      <w:pPr>
        <w:pStyle w:val="af1"/>
        <w:spacing w:before="0" w:beforeAutospacing="0" w:after="0" w:afterAutospacing="0" w:line="345" w:lineRule="atLeast"/>
        <w:ind w:firstLine="851"/>
        <w:rPr>
          <w:color w:val="262323"/>
        </w:rPr>
      </w:pPr>
      <w:r w:rsidRPr="00337DDC">
        <w:rPr>
          <w:color w:val="262323"/>
        </w:rPr>
        <w:t xml:space="preserve">После проведения тестирования перед вами появится отчет, который можно вывести на печать. </w:t>
      </w:r>
      <w:r w:rsidRPr="00B34779">
        <w:rPr>
          <w:color w:val="000000"/>
          <w:szCs w:val="20"/>
          <w:shd w:val="clear" w:color="auto" w:fill="FFFFFF"/>
        </w:rPr>
        <w:t xml:space="preserve">Предполагается, что в процессе проверки процессор подвергается максимальной нагрузке. Если все тесты пройдены успешно, в процессе многочасового тестирования компьютер не завис, не выключился, не перезагрузился, не выдал "синий экран", можно считать, что устройство функционирует нормально. При проведении </w:t>
      </w:r>
      <w:r w:rsidRPr="00B34779">
        <w:rPr>
          <w:color w:val="000000"/>
          <w:szCs w:val="20"/>
          <w:shd w:val="clear" w:color="auto" w:fill="FFFFFF"/>
        </w:rPr>
        <w:lastRenderedPageBreak/>
        <w:t>программой различных тестов, в окне 7Byte Hot CPU Tester отображается график мониторинга загруженности процессора (процессоров).</w:t>
      </w:r>
    </w:p>
    <w:p w:rsidR="004924A6" w:rsidRPr="00337DDC" w:rsidRDefault="004924A6" w:rsidP="004924A6">
      <w:pPr>
        <w:pStyle w:val="af1"/>
        <w:spacing w:before="0" w:beforeAutospacing="0" w:after="0" w:afterAutospacing="0" w:line="345" w:lineRule="atLeast"/>
        <w:ind w:firstLine="851"/>
        <w:rPr>
          <w:color w:val="262323"/>
        </w:rPr>
      </w:pPr>
    </w:p>
    <w:p w:rsidR="004924A6" w:rsidRDefault="004924A6" w:rsidP="004924A6">
      <w:pPr>
        <w:pStyle w:val="af1"/>
        <w:spacing w:before="0" w:beforeAutospacing="0" w:after="0" w:afterAutospacing="0" w:line="345" w:lineRule="atLeast"/>
        <w:jc w:val="center"/>
        <w:rPr>
          <w:rFonts w:ascii="Verdana" w:hAnsi="Verdana"/>
          <w:color w:val="262323"/>
          <w:sz w:val="21"/>
          <w:szCs w:val="21"/>
        </w:rPr>
      </w:pPr>
      <w:r>
        <w:rPr>
          <w:rFonts w:ascii="Verdana" w:hAnsi="Verdana"/>
          <w:noProof/>
          <w:color w:val="10609C"/>
          <w:sz w:val="21"/>
          <w:szCs w:val="21"/>
        </w:rPr>
        <w:drawing>
          <wp:inline distT="0" distB="0" distL="0" distR="0">
            <wp:extent cx="3056232" cy="3598937"/>
            <wp:effectExtent l="0" t="0" r="0" b="1905"/>
            <wp:docPr id="208" name="Рисунок 208" descr="2014-03-08 09_24_43-Diagnostic Report...">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014-03-08 09_24_43-Diagnostic Report...">
                      <a:hlinkClick r:id="rId60"/>
                    </pic:cNvPr>
                    <pic:cNvPicPr>
                      <a:picLocks noChangeAspect="1" noChangeArrowheads="1"/>
                    </pic:cNvPicPr>
                  </pic:nvPicPr>
                  <pic:blipFill>
                    <a:blip r:embed="rId61">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60510" cy="3603974"/>
                    </a:xfrm>
                    <a:prstGeom prst="rect">
                      <a:avLst/>
                    </a:prstGeom>
                    <a:noFill/>
                    <a:ln>
                      <a:noFill/>
                    </a:ln>
                  </pic:spPr>
                </pic:pic>
              </a:graphicData>
            </a:graphic>
          </wp:inline>
        </w:drawing>
      </w:r>
    </w:p>
    <w:p w:rsidR="004924A6" w:rsidRDefault="004924A6" w:rsidP="004924A6">
      <w:pPr>
        <w:spacing w:line="276" w:lineRule="auto"/>
      </w:pPr>
    </w:p>
    <w:p w:rsidR="004924A6" w:rsidRDefault="004924A6" w:rsidP="004924A6">
      <w:pPr>
        <w:spacing w:line="276" w:lineRule="auto"/>
        <w:jc w:val="center"/>
        <w:rPr>
          <w:b/>
        </w:rPr>
      </w:pPr>
      <w:r w:rsidRPr="00F6509F">
        <w:rPr>
          <w:b/>
        </w:rPr>
        <w:t>Тестирование жесткого диска</w:t>
      </w:r>
    </w:p>
    <w:p w:rsidR="004924A6" w:rsidRPr="00EF425C" w:rsidRDefault="004924A6" w:rsidP="004924A6">
      <w:pPr>
        <w:pStyle w:val="af1"/>
        <w:spacing w:before="0" w:beforeAutospacing="0" w:after="0" w:afterAutospacing="0" w:line="345" w:lineRule="atLeast"/>
        <w:ind w:firstLine="851"/>
        <w:rPr>
          <w:color w:val="262323"/>
        </w:rPr>
      </w:pPr>
      <w:r w:rsidRPr="00EF425C">
        <w:rPr>
          <w:color w:val="262323"/>
        </w:rPr>
        <w:t xml:space="preserve">Для тестирования жестких дисков разработано множество утилит. Но в данной работе мы рассмотрим полностью русскую и очень удобную </w:t>
      </w:r>
      <w:r w:rsidRPr="00EF425C">
        <w:rPr>
          <w:rStyle w:val="af2"/>
          <w:i/>
          <w:color w:val="262323"/>
        </w:rPr>
        <w:t xml:space="preserve">PC3000DiskAnalyzer </w:t>
      </w:r>
      <w:r w:rsidRPr="00EF425C">
        <w:rPr>
          <w:rStyle w:val="af2"/>
          <w:color w:val="262323"/>
        </w:rPr>
        <w:t>-</w:t>
      </w:r>
      <w:r w:rsidRPr="00EF425C">
        <w:rPr>
          <w:color w:val="262323"/>
        </w:rPr>
        <w:t> бесплатная свободно распространяемая утилита для проверки работоспособности жестких дисков. Утилита поддерживает все самые популярные носители, среди которых: HDD, SATA, SCSI, SSD, External USB HDD/Flash.</w:t>
      </w:r>
    </w:p>
    <w:p w:rsidR="004924A6" w:rsidRPr="00EF425C" w:rsidRDefault="004924A6" w:rsidP="004924A6">
      <w:pPr>
        <w:pStyle w:val="af1"/>
        <w:spacing w:before="0" w:beforeAutospacing="0" w:after="0" w:afterAutospacing="0" w:line="345" w:lineRule="atLeast"/>
        <w:ind w:firstLine="851"/>
        <w:rPr>
          <w:color w:val="262323"/>
        </w:rPr>
      </w:pPr>
      <w:r w:rsidRPr="00EF425C">
        <w:rPr>
          <w:rStyle w:val="af2"/>
        </w:rPr>
        <w:t>После запуска</w:t>
      </w:r>
      <w:r w:rsidRPr="00EF425C">
        <w:rPr>
          <w:color w:val="262323"/>
        </w:rPr>
        <w:t>, утилита предлагает вам выбрать жесткий диск, с которым вы будете работать.</w:t>
      </w:r>
    </w:p>
    <w:p w:rsidR="004924A6" w:rsidRDefault="004924A6" w:rsidP="004924A6">
      <w:pPr>
        <w:pStyle w:val="af1"/>
        <w:spacing w:before="0" w:beforeAutospacing="0" w:after="0" w:afterAutospacing="0" w:line="345" w:lineRule="atLeast"/>
        <w:rPr>
          <w:rFonts w:ascii="Verdana" w:hAnsi="Verdana"/>
          <w:color w:val="262323"/>
          <w:sz w:val="21"/>
          <w:szCs w:val="21"/>
        </w:rPr>
      </w:pPr>
    </w:p>
    <w:p w:rsidR="004924A6" w:rsidRDefault="004924A6" w:rsidP="004924A6">
      <w:pPr>
        <w:pStyle w:val="af1"/>
        <w:spacing w:before="0" w:beforeAutospacing="0" w:after="0" w:afterAutospacing="0" w:line="345" w:lineRule="atLeast"/>
        <w:jc w:val="center"/>
        <w:rPr>
          <w:rFonts w:ascii="Verdana" w:hAnsi="Verdana"/>
          <w:color w:val="262323"/>
          <w:sz w:val="21"/>
          <w:szCs w:val="21"/>
        </w:rPr>
      </w:pPr>
      <w:r>
        <w:rPr>
          <w:rFonts w:ascii="Verdana" w:hAnsi="Verdana"/>
          <w:noProof/>
          <w:color w:val="F44336"/>
          <w:sz w:val="21"/>
          <w:szCs w:val="21"/>
        </w:rPr>
        <w:drawing>
          <wp:inline distT="0" distB="0" distL="0" distR="0">
            <wp:extent cx="4143983" cy="1405509"/>
            <wp:effectExtent l="0" t="0" r="0" b="4445"/>
            <wp:docPr id="209" name="Рисунок 209" descr="2014-03-08 09_37_42-Выбор дискка для работы">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2014-03-08 09_37_42-Выбор дискка для работы">
                      <a:hlinkClick r:id="rId62"/>
                    </pic:cNvPr>
                    <pic:cNvPicPr>
                      <a:picLocks noChangeAspect="1" noChangeArrowheads="1"/>
                    </pic:cNvPicPr>
                  </pic:nvPicPr>
                  <pic:blipFill>
                    <a:blip r:embed="rId63">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63116" cy="1411998"/>
                    </a:xfrm>
                    <a:prstGeom prst="rect">
                      <a:avLst/>
                    </a:prstGeom>
                    <a:noFill/>
                    <a:ln>
                      <a:noFill/>
                    </a:ln>
                  </pic:spPr>
                </pic:pic>
              </a:graphicData>
            </a:graphic>
          </wp:inline>
        </w:drawing>
      </w:r>
    </w:p>
    <w:p w:rsidR="004924A6" w:rsidRPr="006D5960" w:rsidRDefault="004924A6" w:rsidP="004924A6">
      <w:pPr>
        <w:pStyle w:val="af1"/>
        <w:spacing w:before="0" w:beforeAutospacing="0" w:after="0" w:afterAutospacing="0" w:line="345" w:lineRule="atLeast"/>
        <w:rPr>
          <w:rFonts w:ascii="Verdana" w:hAnsi="Verdana"/>
          <w:b/>
          <w:color w:val="262323"/>
          <w:sz w:val="21"/>
          <w:szCs w:val="21"/>
        </w:rPr>
      </w:pPr>
    </w:p>
    <w:p w:rsidR="004924A6" w:rsidRPr="00EF425C" w:rsidRDefault="004924A6" w:rsidP="004924A6">
      <w:pPr>
        <w:pStyle w:val="af1"/>
        <w:spacing w:before="0" w:beforeAutospacing="0" w:after="0" w:afterAutospacing="0" w:line="345" w:lineRule="atLeast"/>
        <w:ind w:firstLine="851"/>
        <w:rPr>
          <w:color w:val="262323"/>
        </w:rPr>
      </w:pPr>
      <w:r w:rsidRPr="00EF425C">
        <w:rPr>
          <w:color w:val="262323"/>
        </w:rPr>
        <w:t>Далее появится основное окно программы. Для начала тестирования нажмите кнопку F9, либо "тест/запуск".</w:t>
      </w:r>
    </w:p>
    <w:p w:rsidR="004924A6" w:rsidRPr="00EF425C" w:rsidRDefault="004924A6" w:rsidP="004924A6">
      <w:pPr>
        <w:pStyle w:val="af1"/>
        <w:spacing w:before="0" w:beforeAutospacing="0" w:after="0" w:afterAutospacing="0" w:line="345" w:lineRule="atLeast"/>
        <w:ind w:firstLine="851"/>
        <w:jc w:val="center"/>
        <w:rPr>
          <w:color w:val="262323"/>
        </w:rPr>
      </w:pPr>
      <w:r w:rsidRPr="00EF425C">
        <w:rPr>
          <w:noProof/>
          <w:color w:val="10609C"/>
        </w:rPr>
        <w:lastRenderedPageBreak/>
        <w:drawing>
          <wp:inline distT="0" distB="0" distL="0" distR="0">
            <wp:extent cx="3919388" cy="2597137"/>
            <wp:effectExtent l="0" t="0" r="5080" b="0"/>
            <wp:docPr id="210" name="Рисунок 210" descr="2014-03-08 09_38_08-PC-3000 Disk Analyzer">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014-03-08 09_38_08-PC-3000 Disk Analyzer">
                      <a:hlinkClick r:id="rId64"/>
                    </pic:cNvPr>
                    <pic:cNvPicPr>
                      <a:picLocks noChangeAspect="1" noChangeArrowheads="1"/>
                    </pic:cNvPicPr>
                  </pic:nvPicPr>
                  <pic:blipFill>
                    <a:blip r:embed="rId65">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24816" cy="2600734"/>
                    </a:xfrm>
                    <a:prstGeom prst="rect">
                      <a:avLst/>
                    </a:prstGeom>
                    <a:noFill/>
                    <a:ln>
                      <a:noFill/>
                    </a:ln>
                  </pic:spPr>
                </pic:pic>
              </a:graphicData>
            </a:graphic>
          </wp:inline>
        </w:drawing>
      </w:r>
    </w:p>
    <w:p w:rsidR="004924A6" w:rsidRPr="00EF425C" w:rsidRDefault="004924A6" w:rsidP="004924A6">
      <w:pPr>
        <w:pStyle w:val="af1"/>
        <w:spacing w:before="0" w:beforeAutospacing="0" w:after="0" w:afterAutospacing="0" w:line="345" w:lineRule="atLeast"/>
        <w:ind w:firstLine="851"/>
        <w:rPr>
          <w:color w:val="262323"/>
        </w:rPr>
      </w:pPr>
      <w:r w:rsidRPr="00EF425C">
        <w:rPr>
          <w:color w:val="262323"/>
        </w:rPr>
        <w:t>Далее вам предложат один из вариантов тестирования:</w:t>
      </w:r>
    </w:p>
    <w:p w:rsidR="004924A6" w:rsidRPr="00EF425C" w:rsidRDefault="004924A6" w:rsidP="004924A6">
      <w:pPr>
        <w:pStyle w:val="af1"/>
        <w:spacing w:before="0" w:beforeAutospacing="0" w:after="0" w:afterAutospacing="0" w:line="345" w:lineRule="atLeast"/>
        <w:ind w:firstLine="851"/>
        <w:jc w:val="center"/>
        <w:rPr>
          <w:color w:val="262323"/>
        </w:rPr>
      </w:pPr>
      <w:r w:rsidRPr="00EF425C">
        <w:rPr>
          <w:noProof/>
          <w:color w:val="10609C"/>
        </w:rPr>
        <w:drawing>
          <wp:inline distT="0" distB="0" distL="0" distR="0">
            <wp:extent cx="3009251" cy="2295903"/>
            <wp:effectExtent l="0" t="0" r="1270" b="0"/>
            <wp:docPr id="211" name="Рисунок 211" descr="2014-03-08 09_38_14-Шаг 1">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2014-03-08 09_38_14-Шаг 1">
                      <a:hlinkClick r:id="rId66"/>
                    </pic:cNvPr>
                    <pic:cNvPicPr>
                      <a:picLocks noChangeAspect="1" noChangeArrowheads="1"/>
                    </pic:cNvPicPr>
                  </pic:nvPicPr>
                  <pic:blipFill>
                    <a:blip r:embed="rId67">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15171" cy="2300420"/>
                    </a:xfrm>
                    <a:prstGeom prst="rect">
                      <a:avLst/>
                    </a:prstGeom>
                    <a:noFill/>
                    <a:ln>
                      <a:noFill/>
                    </a:ln>
                  </pic:spPr>
                </pic:pic>
              </a:graphicData>
            </a:graphic>
          </wp:inline>
        </w:drawing>
      </w:r>
    </w:p>
    <w:p w:rsidR="004924A6" w:rsidRPr="00EF425C" w:rsidRDefault="004924A6" w:rsidP="004924A6">
      <w:pPr>
        <w:pStyle w:val="af1"/>
        <w:spacing w:before="0" w:beforeAutospacing="0" w:after="0" w:afterAutospacing="0" w:line="345" w:lineRule="atLeast"/>
        <w:ind w:firstLine="851"/>
        <w:rPr>
          <w:color w:val="262323"/>
        </w:rPr>
      </w:pPr>
      <w:r w:rsidRPr="00EF425C">
        <w:rPr>
          <w:color w:val="262323"/>
        </w:rPr>
        <w:t>Верификации достаточно, чтобы проверить скорость работы жесткого диска, проверить сектора, какие отвечают быстро, а какие уже выдают ошибки.</w:t>
      </w:r>
    </w:p>
    <w:p w:rsidR="004924A6" w:rsidRPr="00EF425C" w:rsidRDefault="004924A6" w:rsidP="004924A6">
      <w:pPr>
        <w:pStyle w:val="af1"/>
        <w:spacing w:before="0" w:beforeAutospacing="0" w:after="0" w:afterAutospacing="0" w:line="345" w:lineRule="atLeast"/>
        <w:ind w:firstLine="851"/>
        <w:jc w:val="center"/>
        <w:rPr>
          <w:color w:val="262323"/>
        </w:rPr>
      </w:pPr>
      <w:r w:rsidRPr="00EF425C">
        <w:rPr>
          <w:noProof/>
          <w:color w:val="10609C"/>
        </w:rPr>
        <w:drawing>
          <wp:inline distT="0" distB="0" distL="0" distR="0">
            <wp:extent cx="4297933" cy="2847975"/>
            <wp:effectExtent l="0" t="0" r="7620" b="0"/>
            <wp:docPr id="212" name="Рисунок 212" descr="2014-03-08 09_39_10-PC-3000 Disk Analyzer">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2014-03-08 09_39_10-PC-3000 Disk Analyzer">
                      <a:hlinkClick r:id="rId68"/>
                    </pic:cNvPr>
                    <pic:cNvPicPr>
                      <a:picLocks noChangeAspect="1" noChangeArrowheads="1"/>
                    </pic:cNvPicPr>
                  </pic:nvPicPr>
                  <pic:blipFill>
                    <a:blip r:embed="rId69">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05325" cy="2852874"/>
                    </a:xfrm>
                    <a:prstGeom prst="rect">
                      <a:avLst/>
                    </a:prstGeom>
                    <a:noFill/>
                    <a:ln>
                      <a:noFill/>
                    </a:ln>
                  </pic:spPr>
                </pic:pic>
              </a:graphicData>
            </a:graphic>
          </wp:inline>
        </w:drawing>
      </w:r>
    </w:p>
    <w:p w:rsidR="004924A6" w:rsidRPr="00EF425C" w:rsidRDefault="004924A6" w:rsidP="004924A6">
      <w:pPr>
        <w:pStyle w:val="af1"/>
        <w:spacing w:before="0" w:beforeAutospacing="0" w:after="0" w:afterAutospacing="0" w:line="345" w:lineRule="atLeast"/>
        <w:ind w:firstLine="851"/>
        <w:rPr>
          <w:color w:val="262323"/>
        </w:rPr>
      </w:pPr>
      <w:r w:rsidRPr="00EF425C">
        <w:rPr>
          <w:color w:val="262323"/>
        </w:rPr>
        <w:t>На такой диаграмме хорошо видно, что ошибок практически нет, есть совсем небольшое количество секторов, отвечающих с замедлением (это не страшно, даже на новых дисках есть такое явление).</w:t>
      </w:r>
    </w:p>
    <w:p w:rsidR="004924A6" w:rsidRDefault="004924A6" w:rsidP="004924A6">
      <w:pPr>
        <w:pStyle w:val="af1"/>
        <w:spacing w:before="0" w:beforeAutospacing="0" w:after="0" w:afterAutospacing="0" w:line="345" w:lineRule="atLeast"/>
        <w:ind w:firstLine="851"/>
        <w:rPr>
          <w:color w:val="262323"/>
        </w:rPr>
      </w:pPr>
    </w:p>
    <w:p w:rsidR="004924A6" w:rsidRPr="00E60714" w:rsidRDefault="004924A6" w:rsidP="004924A6">
      <w:pPr>
        <w:pStyle w:val="af1"/>
        <w:spacing w:before="0" w:beforeAutospacing="0" w:after="0" w:afterAutospacing="0" w:line="345" w:lineRule="atLeast"/>
        <w:jc w:val="center"/>
        <w:rPr>
          <w:b/>
          <w:color w:val="262323"/>
        </w:rPr>
      </w:pPr>
      <w:r w:rsidRPr="00E60714">
        <w:rPr>
          <w:b/>
          <w:color w:val="262323"/>
        </w:rPr>
        <w:t>Тестирование монитора</w:t>
      </w:r>
    </w:p>
    <w:p w:rsidR="004924A6" w:rsidRPr="00083A46" w:rsidRDefault="004924A6" w:rsidP="004924A6">
      <w:pPr>
        <w:pStyle w:val="af1"/>
        <w:spacing w:before="0" w:beforeAutospacing="0" w:after="0" w:afterAutospacing="0" w:line="345" w:lineRule="atLeast"/>
        <w:ind w:firstLine="851"/>
        <w:rPr>
          <w:color w:val="262323"/>
          <w:szCs w:val="21"/>
        </w:rPr>
      </w:pPr>
      <w:r w:rsidRPr="00083A46">
        <w:rPr>
          <w:color w:val="262323"/>
          <w:szCs w:val="21"/>
        </w:rPr>
        <w:lastRenderedPageBreak/>
        <w:t>Чтобы картинка на мониторе была качественной и передавала ее в полной мере - на нем не должно быть битых пикселей.</w:t>
      </w:r>
    </w:p>
    <w:p w:rsidR="004924A6" w:rsidRPr="00083A46" w:rsidRDefault="004924A6" w:rsidP="004924A6">
      <w:pPr>
        <w:pStyle w:val="af1"/>
        <w:spacing w:before="0" w:beforeAutospacing="0" w:after="0" w:afterAutospacing="0" w:line="345" w:lineRule="atLeast"/>
        <w:ind w:firstLine="851"/>
        <w:rPr>
          <w:color w:val="262323"/>
          <w:szCs w:val="21"/>
        </w:rPr>
      </w:pPr>
      <w:r w:rsidRPr="00083A46">
        <w:rPr>
          <w:color w:val="262323"/>
          <w:szCs w:val="21"/>
        </w:rPr>
        <w:t>Битый - это значит, что в этой точке не будет отображаться никакой из цветов. Т.е. па</w:t>
      </w:r>
      <w:r>
        <w:rPr>
          <w:color w:val="262323"/>
          <w:szCs w:val="21"/>
        </w:rPr>
        <w:t>з</w:t>
      </w:r>
      <w:r w:rsidRPr="00083A46">
        <w:rPr>
          <w:color w:val="262323"/>
          <w:szCs w:val="21"/>
        </w:rPr>
        <w:t>л, из которого вынули одну составляющую картинки. Естественно, что чем меньше битых пикселей - тем лучше.</w:t>
      </w:r>
    </w:p>
    <w:p w:rsidR="004924A6" w:rsidRPr="00083A46" w:rsidRDefault="004924A6" w:rsidP="004924A6">
      <w:pPr>
        <w:pStyle w:val="af1"/>
        <w:spacing w:before="0" w:beforeAutospacing="0" w:after="0" w:afterAutospacing="0" w:line="345" w:lineRule="atLeast"/>
        <w:ind w:firstLine="851"/>
        <w:rPr>
          <w:color w:val="262323"/>
          <w:szCs w:val="21"/>
        </w:rPr>
      </w:pPr>
      <w:r w:rsidRPr="00083A46">
        <w:rPr>
          <w:color w:val="262323"/>
          <w:szCs w:val="21"/>
        </w:rPr>
        <w:t>Не всегда их можно заметить на той или иной картинке, т.е. нужно на мониторе последовательно сменять цвета и смотреть: если есть битые пиксели вы их должны заметить, когда начнете менять цвета.</w:t>
      </w:r>
    </w:p>
    <w:p w:rsidR="004924A6" w:rsidRPr="00083A46" w:rsidRDefault="004924A6" w:rsidP="004924A6">
      <w:pPr>
        <w:pStyle w:val="af1"/>
        <w:spacing w:before="0" w:beforeAutospacing="0" w:after="0" w:afterAutospacing="0" w:line="345" w:lineRule="atLeast"/>
        <w:ind w:firstLine="851"/>
        <w:rPr>
          <w:color w:val="262323"/>
          <w:szCs w:val="21"/>
        </w:rPr>
      </w:pPr>
      <w:r w:rsidRPr="00083A46">
        <w:rPr>
          <w:color w:val="262323"/>
          <w:szCs w:val="21"/>
        </w:rPr>
        <w:t>Проводить такую процедуру лучше при помощи специальных утилит. Например, очень удобная </w:t>
      </w:r>
      <w:r w:rsidRPr="00083A46">
        <w:rPr>
          <w:rStyle w:val="af2"/>
          <w:i/>
          <w:color w:val="262323"/>
          <w:szCs w:val="21"/>
        </w:rPr>
        <w:t>IsMyLcdOK</w:t>
      </w:r>
      <w:r w:rsidRPr="00083A46">
        <w:rPr>
          <w:color w:val="262323"/>
          <w:szCs w:val="21"/>
        </w:rPr>
        <w:t>.</w:t>
      </w:r>
    </w:p>
    <w:p w:rsidR="004924A6" w:rsidRDefault="004924A6" w:rsidP="004924A6">
      <w:pPr>
        <w:pStyle w:val="af1"/>
        <w:spacing w:before="0" w:beforeAutospacing="0" w:after="0" w:afterAutospacing="0" w:line="345" w:lineRule="atLeast"/>
        <w:jc w:val="center"/>
        <w:rPr>
          <w:rFonts w:ascii="Verdana" w:hAnsi="Verdana"/>
          <w:color w:val="262323"/>
          <w:sz w:val="21"/>
          <w:szCs w:val="21"/>
        </w:rPr>
      </w:pPr>
      <w:r>
        <w:rPr>
          <w:rFonts w:ascii="Verdana" w:hAnsi="Verdana"/>
          <w:noProof/>
          <w:color w:val="10609C"/>
          <w:sz w:val="21"/>
          <w:szCs w:val="21"/>
        </w:rPr>
        <w:drawing>
          <wp:inline distT="0" distB="0" distL="0" distR="0">
            <wp:extent cx="4228465" cy="1933374"/>
            <wp:effectExtent l="0" t="0" r="635" b="0"/>
            <wp:docPr id="213" name="Рисунок 213" descr="2014-03-08 09_52_54-IsMyLcdOK">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2014-03-08 09_52_54-IsMyLcdOK">
                      <a:hlinkClick r:id="rId70"/>
                    </pic:cNvPr>
                    <pic:cNvPicPr>
                      <a:picLocks noChangeAspect="1" noChangeArrowheads="1"/>
                    </pic:cNvPicPr>
                  </pic:nvPicPr>
                  <pic:blipFill rotWithShape="1">
                    <a:blip r:embed="rId71">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7526" b="9871"/>
                    <a:stretch/>
                  </pic:blipFill>
                  <pic:spPr bwMode="auto">
                    <a:xfrm>
                      <a:off x="0" y="0"/>
                      <a:ext cx="4240229" cy="1938753"/>
                    </a:xfrm>
                    <a:prstGeom prst="rect">
                      <a:avLst/>
                    </a:prstGeom>
                    <a:noFill/>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4924A6" w:rsidRPr="00F57D27" w:rsidRDefault="004924A6" w:rsidP="004924A6">
      <w:pPr>
        <w:pStyle w:val="af1"/>
        <w:spacing w:before="0" w:beforeAutospacing="0" w:after="0" w:afterAutospacing="0" w:line="345" w:lineRule="atLeast"/>
        <w:ind w:firstLine="851"/>
        <w:rPr>
          <w:color w:val="262323"/>
        </w:rPr>
      </w:pPr>
      <w:r w:rsidRPr="00F57D27">
        <w:rPr>
          <w:color w:val="262323"/>
        </w:rPr>
        <w:t>Нажимаете последовательно цифр</w:t>
      </w:r>
      <w:r>
        <w:rPr>
          <w:color w:val="262323"/>
        </w:rPr>
        <w:t>ы</w:t>
      </w:r>
      <w:r w:rsidRPr="00F57D27">
        <w:rPr>
          <w:color w:val="262323"/>
        </w:rPr>
        <w:t xml:space="preserve"> на клавиатуре и монитор будет закрашиваться в разные цвета. Внимательно наблюдайте за точками на мониторе, если такие будут.</w:t>
      </w:r>
    </w:p>
    <w:p w:rsidR="004924A6" w:rsidRDefault="004924A6" w:rsidP="004924A6">
      <w:pPr>
        <w:pStyle w:val="af1"/>
        <w:spacing w:before="0" w:beforeAutospacing="0" w:after="0" w:afterAutospacing="0" w:line="345" w:lineRule="atLeast"/>
        <w:rPr>
          <w:rFonts w:ascii="Verdana" w:hAnsi="Verdana"/>
          <w:color w:val="262323"/>
          <w:sz w:val="21"/>
          <w:szCs w:val="21"/>
        </w:rPr>
      </w:pPr>
      <w:r>
        <w:rPr>
          <w:rFonts w:ascii="Verdana" w:hAnsi="Verdana"/>
          <w:noProof/>
          <w:color w:val="10609C"/>
          <w:sz w:val="21"/>
          <w:szCs w:val="21"/>
        </w:rPr>
        <w:drawing>
          <wp:inline distT="0" distB="0" distL="0" distR="0">
            <wp:extent cx="4029075" cy="1984492"/>
            <wp:effectExtent l="0" t="0" r="0" b="0"/>
            <wp:docPr id="214" name="Рисунок 214" descr="2014-03-08 09_55_23-IsMyLcdOK">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2014-03-08 09_55_23-IsMyLcdOK">
                      <a:hlinkClick r:id="rId72"/>
                    </pic:cNvPr>
                    <pic:cNvPicPr>
                      <a:picLocks noChangeAspect="1" noChangeArrowheads="1"/>
                    </pic:cNvPicPr>
                  </pic:nvPicPr>
                  <pic:blipFill>
                    <a:blip r:embed="rId73">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37002" cy="1988396"/>
                    </a:xfrm>
                    <a:prstGeom prst="rect">
                      <a:avLst/>
                    </a:prstGeom>
                    <a:noFill/>
                    <a:ln>
                      <a:noFill/>
                    </a:ln>
                  </pic:spPr>
                </pic:pic>
              </a:graphicData>
            </a:graphic>
          </wp:inline>
        </w:drawing>
      </w:r>
      <w:r>
        <w:rPr>
          <w:rFonts w:ascii="Verdana" w:hAnsi="Verdana"/>
          <w:color w:val="262323"/>
          <w:sz w:val="21"/>
          <w:szCs w:val="21"/>
        </w:rPr>
        <w:t> </w:t>
      </w:r>
      <w:r>
        <w:rPr>
          <w:rFonts w:ascii="Verdana" w:hAnsi="Verdana"/>
          <w:noProof/>
          <w:color w:val="10609C"/>
          <w:sz w:val="21"/>
          <w:szCs w:val="21"/>
        </w:rPr>
        <w:drawing>
          <wp:inline distT="0" distB="0" distL="0" distR="0">
            <wp:extent cx="3989869" cy="2613660"/>
            <wp:effectExtent l="0" t="0" r="0" b="0"/>
            <wp:docPr id="215" name="Рисунок 215" descr="2014-03-08 09_55_28-IsMyLcdOK">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2014-03-08 09_55_28-IsMyLcdOK">
                      <a:hlinkClick r:id="rId74"/>
                    </pic:cNvPr>
                    <pic:cNvPicPr>
                      <a:picLocks noChangeAspect="1" noChangeArrowheads="1"/>
                    </pic:cNvPicPr>
                  </pic:nvPicPr>
                  <pic:blipFill>
                    <a:blip r:embed="rId75">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91066" cy="2614444"/>
                    </a:xfrm>
                    <a:prstGeom prst="rect">
                      <a:avLst/>
                    </a:prstGeom>
                    <a:noFill/>
                    <a:ln>
                      <a:noFill/>
                    </a:ln>
                  </pic:spPr>
                </pic:pic>
              </a:graphicData>
            </a:graphic>
          </wp:inline>
        </w:drawing>
      </w:r>
      <w:r>
        <w:rPr>
          <w:rFonts w:ascii="Verdana" w:hAnsi="Verdana"/>
          <w:color w:val="262323"/>
          <w:sz w:val="21"/>
          <w:szCs w:val="21"/>
        </w:rPr>
        <w:t> </w:t>
      </w:r>
    </w:p>
    <w:p w:rsidR="004924A6" w:rsidRDefault="004924A6" w:rsidP="004924A6">
      <w:pPr>
        <w:pStyle w:val="af1"/>
        <w:spacing w:before="0" w:beforeAutospacing="0" w:after="0" w:afterAutospacing="0" w:line="345" w:lineRule="atLeast"/>
        <w:rPr>
          <w:color w:val="262323"/>
        </w:rPr>
      </w:pPr>
      <w:r w:rsidRPr="00F57D27">
        <w:rPr>
          <w:color w:val="262323"/>
        </w:rPr>
        <w:lastRenderedPageBreak/>
        <w:t>Если после теста бесцветных точек вы не обнаружили, то монитор в порядке.</w:t>
      </w:r>
    </w:p>
    <w:p w:rsidR="004924A6" w:rsidRDefault="004924A6" w:rsidP="004924A6">
      <w:pPr>
        <w:pStyle w:val="af1"/>
        <w:spacing w:before="0" w:beforeAutospacing="0" w:after="0" w:afterAutospacing="0" w:line="345" w:lineRule="atLeast"/>
        <w:rPr>
          <w:color w:val="262323"/>
        </w:rPr>
      </w:pPr>
    </w:p>
    <w:p w:rsidR="004924A6" w:rsidRDefault="004924A6" w:rsidP="004924A6">
      <w:pPr>
        <w:ind w:firstLine="709"/>
        <w:jc w:val="center"/>
        <w:rPr>
          <w:b/>
        </w:rPr>
      </w:pPr>
      <w:r>
        <w:rPr>
          <w:b/>
        </w:rPr>
        <w:t>Задание для практической работы:</w:t>
      </w:r>
    </w:p>
    <w:p w:rsidR="004924A6" w:rsidRDefault="0078138B" w:rsidP="0078138B">
      <w:r>
        <w:t>Провести диагностику и тестирование учебного компьютера по предложенным служебным программам-утилитам.</w:t>
      </w:r>
    </w:p>
    <w:p w:rsidR="0078138B" w:rsidRPr="0078138B" w:rsidRDefault="0078138B" w:rsidP="0078138B"/>
    <w:p w:rsidR="004924A6" w:rsidRDefault="004924A6" w:rsidP="004924A6">
      <w:pPr>
        <w:ind w:firstLine="709"/>
        <w:jc w:val="center"/>
        <w:rPr>
          <w:b/>
        </w:rPr>
      </w:pPr>
      <w:r>
        <w:rPr>
          <w:b/>
        </w:rPr>
        <w:t>Этапы выполнения практической работы:</w:t>
      </w:r>
    </w:p>
    <w:p w:rsidR="004924A6" w:rsidRPr="00A70E24" w:rsidRDefault="004924A6" w:rsidP="00EE5003">
      <w:pPr>
        <w:pStyle w:val="afc"/>
        <w:numPr>
          <w:ilvl w:val="0"/>
          <w:numId w:val="57"/>
        </w:numPr>
        <w:spacing w:line="276" w:lineRule="auto"/>
        <w:contextualSpacing/>
        <w:rPr>
          <w:rStyle w:val="af2"/>
          <w:b w:val="0"/>
          <w:bCs w:val="0"/>
        </w:rPr>
      </w:pPr>
      <w:r>
        <w:t xml:space="preserve">Открыть программу </w:t>
      </w:r>
      <w:r w:rsidRPr="00337DDC">
        <w:rPr>
          <w:rStyle w:val="af2"/>
          <w:i/>
          <w:color w:val="262323"/>
        </w:rPr>
        <w:t>FurMark</w:t>
      </w:r>
      <w:r>
        <w:rPr>
          <w:rStyle w:val="af2"/>
          <w:i/>
          <w:color w:val="262323"/>
        </w:rPr>
        <w:t xml:space="preserve">. </w:t>
      </w:r>
    </w:p>
    <w:p w:rsidR="004924A6" w:rsidRPr="00A70E24" w:rsidRDefault="004924A6" w:rsidP="00EE5003">
      <w:pPr>
        <w:pStyle w:val="afc"/>
        <w:numPr>
          <w:ilvl w:val="0"/>
          <w:numId w:val="57"/>
        </w:numPr>
        <w:spacing w:line="276" w:lineRule="auto"/>
        <w:contextualSpacing/>
      </w:pPr>
      <w:r>
        <w:rPr>
          <w:szCs w:val="21"/>
        </w:rPr>
        <w:t>Нажать</w:t>
      </w:r>
      <w:r w:rsidRPr="005E41E0">
        <w:rPr>
          <w:szCs w:val="21"/>
        </w:rPr>
        <w:t xml:space="preserve"> в главном окне </w:t>
      </w:r>
      <w:r>
        <w:rPr>
          <w:szCs w:val="21"/>
        </w:rPr>
        <w:t>"</w:t>
      </w:r>
      <w:r>
        <w:rPr>
          <w:szCs w:val="21"/>
          <w:lang w:val="en-US"/>
        </w:rPr>
        <w:t>GPUstresstest</w:t>
      </w:r>
      <w:r w:rsidRPr="005E41E0">
        <w:rPr>
          <w:szCs w:val="21"/>
        </w:rPr>
        <w:t xml:space="preserve">", </w:t>
      </w:r>
      <w:r>
        <w:rPr>
          <w:szCs w:val="21"/>
        </w:rPr>
        <w:t>затем</w:t>
      </w:r>
      <w:r w:rsidRPr="005E41E0">
        <w:rPr>
          <w:szCs w:val="21"/>
        </w:rPr>
        <w:t xml:space="preserve"> "GO"</w:t>
      </w:r>
      <w:r>
        <w:rPr>
          <w:szCs w:val="21"/>
        </w:rPr>
        <w:t>.</w:t>
      </w:r>
    </w:p>
    <w:p w:rsidR="004924A6" w:rsidRDefault="004924A6" w:rsidP="00EE5003">
      <w:pPr>
        <w:pStyle w:val="afc"/>
        <w:numPr>
          <w:ilvl w:val="0"/>
          <w:numId w:val="57"/>
        </w:numPr>
        <w:spacing w:line="276" w:lineRule="auto"/>
        <w:contextualSpacing/>
      </w:pPr>
      <w:r>
        <w:t>Запишите температуру процессора видеокарты после тестирования.</w:t>
      </w:r>
    </w:p>
    <w:p w:rsidR="004924A6" w:rsidRPr="00B77B68" w:rsidRDefault="004924A6" w:rsidP="00EE5003">
      <w:pPr>
        <w:pStyle w:val="afc"/>
        <w:numPr>
          <w:ilvl w:val="0"/>
          <w:numId w:val="57"/>
        </w:numPr>
        <w:spacing w:line="276" w:lineRule="auto"/>
        <w:contextualSpacing/>
      </w:pPr>
      <w:r>
        <w:t>Открыть программу</w:t>
      </w:r>
      <w:r w:rsidRPr="00337DDC">
        <w:rPr>
          <w:b/>
          <w:i/>
          <w:color w:val="262323"/>
        </w:rPr>
        <w:t xml:space="preserve"> 7Byte Hot CPU Tester</w:t>
      </w:r>
      <w:r>
        <w:rPr>
          <w:b/>
          <w:i/>
          <w:color w:val="262323"/>
        </w:rPr>
        <w:t>.</w:t>
      </w:r>
    </w:p>
    <w:p w:rsidR="004924A6" w:rsidRPr="00DA3ED6" w:rsidRDefault="004924A6" w:rsidP="00EE5003">
      <w:pPr>
        <w:pStyle w:val="afc"/>
        <w:numPr>
          <w:ilvl w:val="0"/>
          <w:numId w:val="57"/>
        </w:numPr>
        <w:spacing w:line="276" w:lineRule="auto"/>
        <w:contextualSpacing/>
      </w:pPr>
      <w:r>
        <w:rPr>
          <w:color w:val="262323"/>
        </w:rPr>
        <w:t>Нажать «</w:t>
      </w:r>
      <w:r>
        <w:rPr>
          <w:color w:val="262323"/>
          <w:lang w:val="en-US"/>
        </w:rPr>
        <w:t>Run test</w:t>
      </w:r>
      <w:r>
        <w:rPr>
          <w:color w:val="262323"/>
        </w:rPr>
        <w:t>».</w:t>
      </w:r>
    </w:p>
    <w:p w:rsidR="004924A6" w:rsidRPr="00DA3ED6" w:rsidRDefault="004924A6" w:rsidP="00EE5003">
      <w:pPr>
        <w:pStyle w:val="afc"/>
        <w:numPr>
          <w:ilvl w:val="0"/>
          <w:numId w:val="57"/>
        </w:numPr>
        <w:spacing w:line="276" w:lineRule="auto"/>
        <w:contextualSpacing/>
      </w:pPr>
      <w:r>
        <w:rPr>
          <w:color w:val="262323"/>
        </w:rPr>
        <w:t>Записать характеристику отчета тестирования.</w:t>
      </w:r>
    </w:p>
    <w:p w:rsidR="004924A6" w:rsidRPr="00CE1350" w:rsidRDefault="004924A6" w:rsidP="00EE5003">
      <w:pPr>
        <w:pStyle w:val="afc"/>
        <w:numPr>
          <w:ilvl w:val="0"/>
          <w:numId w:val="57"/>
        </w:numPr>
        <w:spacing w:line="276" w:lineRule="auto"/>
        <w:contextualSpacing/>
        <w:rPr>
          <w:rStyle w:val="af2"/>
          <w:b w:val="0"/>
          <w:bCs w:val="0"/>
        </w:rPr>
      </w:pPr>
      <w:r>
        <w:t xml:space="preserve">Запустить программу </w:t>
      </w:r>
      <w:r w:rsidRPr="00EF425C">
        <w:rPr>
          <w:rStyle w:val="af2"/>
          <w:i/>
          <w:color w:val="262323"/>
        </w:rPr>
        <w:t>PC3000DiskAnalyzer</w:t>
      </w:r>
      <w:r>
        <w:rPr>
          <w:rStyle w:val="af2"/>
          <w:i/>
          <w:color w:val="262323"/>
        </w:rPr>
        <w:t>.</w:t>
      </w:r>
    </w:p>
    <w:p w:rsidR="004924A6" w:rsidRDefault="004924A6" w:rsidP="00EE5003">
      <w:pPr>
        <w:pStyle w:val="afc"/>
        <w:numPr>
          <w:ilvl w:val="0"/>
          <w:numId w:val="57"/>
        </w:numPr>
        <w:spacing w:line="276" w:lineRule="auto"/>
        <w:contextualSpacing/>
      </w:pPr>
      <w:r>
        <w:t>Выбрать жесткий диск.</w:t>
      </w:r>
    </w:p>
    <w:p w:rsidR="004924A6" w:rsidRDefault="004924A6" w:rsidP="00EE5003">
      <w:pPr>
        <w:pStyle w:val="afc"/>
        <w:numPr>
          <w:ilvl w:val="0"/>
          <w:numId w:val="57"/>
        </w:numPr>
        <w:spacing w:line="276" w:lineRule="auto"/>
        <w:contextualSpacing/>
      </w:pPr>
      <w:r>
        <w:t>Нажать Тест/Запуск</w:t>
      </w:r>
    </w:p>
    <w:p w:rsidR="004924A6" w:rsidRDefault="004924A6" w:rsidP="00EE5003">
      <w:pPr>
        <w:pStyle w:val="afc"/>
        <w:numPr>
          <w:ilvl w:val="0"/>
          <w:numId w:val="57"/>
        </w:numPr>
        <w:spacing w:line="276" w:lineRule="auto"/>
        <w:contextualSpacing/>
      </w:pPr>
      <w:r>
        <w:t>Выбрать режим тестирования.</w:t>
      </w:r>
    </w:p>
    <w:p w:rsidR="004924A6" w:rsidRDefault="004924A6" w:rsidP="00EE5003">
      <w:pPr>
        <w:pStyle w:val="afc"/>
        <w:numPr>
          <w:ilvl w:val="0"/>
          <w:numId w:val="57"/>
        </w:numPr>
        <w:spacing w:line="276" w:lineRule="auto"/>
        <w:contextualSpacing/>
      </w:pPr>
      <w:r>
        <w:t>Открыть временную диаграмму.</w:t>
      </w:r>
    </w:p>
    <w:p w:rsidR="004924A6" w:rsidRDefault="004924A6" w:rsidP="00EE5003">
      <w:pPr>
        <w:pStyle w:val="afc"/>
        <w:numPr>
          <w:ilvl w:val="0"/>
          <w:numId w:val="57"/>
        </w:numPr>
        <w:spacing w:line="276" w:lineRule="auto"/>
        <w:contextualSpacing/>
      </w:pPr>
      <w:r>
        <w:t>Записать итоги тестирования.</w:t>
      </w:r>
    </w:p>
    <w:p w:rsidR="004924A6" w:rsidRPr="00502774" w:rsidRDefault="004924A6" w:rsidP="00EE5003">
      <w:pPr>
        <w:pStyle w:val="afc"/>
        <w:numPr>
          <w:ilvl w:val="0"/>
          <w:numId w:val="57"/>
        </w:numPr>
        <w:spacing w:line="276" w:lineRule="auto"/>
        <w:contextualSpacing/>
        <w:rPr>
          <w:rStyle w:val="af2"/>
          <w:b w:val="0"/>
          <w:bCs w:val="0"/>
        </w:rPr>
      </w:pPr>
      <w:r>
        <w:t xml:space="preserve">Открыть утилиту </w:t>
      </w:r>
      <w:r w:rsidRPr="00083A46">
        <w:rPr>
          <w:rStyle w:val="af2"/>
          <w:i/>
          <w:color w:val="262323"/>
          <w:szCs w:val="21"/>
        </w:rPr>
        <w:t>IsMyLcdOK</w:t>
      </w:r>
      <w:r>
        <w:rPr>
          <w:rStyle w:val="af2"/>
          <w:i/>
          <w:color w:val="262323"/>
          <w:szCs w:val="21"/>
        </w:rPr>
        <w:t>.</w:t>
      </w:r>
    </w:p>
    <w:p w:rsidR="004924A6" w:rsidRDefault="004924A6" w:rsidP="00EE5003">
      <w:pPr>
        <w:pStyle w:val="afc"/>
        <w:numPr>
          <w:ilvl w:val="0"/>
          <w:numId w:val="57"/>
        </w:numPr>
        <w:spacing w:line="276" w:lineRule="auto"/>
        <w:contextualSpacing/>
      </w:pPr>
      <w:r>
        <w:t>Последовательно провести тестирование экрана соответственно заданным кнопкам.</w:t>
      </w:r>
    </w:p>
    <w:p w:rsidR="004924A6" w:rsidRDefault="004924A6" w:rsidP="004924A6">
      <w:pPr>
        <w:tabs>
          <w:tab w:val="left" w:pos="993"/>
        </w:tabs>
        <w:jc w:val="center"/>
        <w:rPr>
          <w:b/>
        </w:rPr>
      </w:pPr>
      <w:r>
        <w:rPr>
          <w:b/>
        </w:rPr>
        <w:t>Контрольные вопросы:</w:t>
      </w:r>
    </w:p>
    <w:p w:rsidR="004924A6" w:rsidRDefault="004924A6" w:rsidP="00EE5003">
      <w:pPr>
        <w:pStyle w:val="afc"/>
        <w:numPr>
          <w:ilvl w:val="0"/>
          <w:numId w:val="58"/>
        </w:numPr>
        <w:tabs>
          <w:tab w:val="left" w:pos="993"/>
        </w:tabs>
        <w:contextualSpacing/>
      </w:pPr>
      <w:r>
        <w:t>Что такое «тестирование ПК»?</w:t>
      </w:r>
    </w:p>
    <w:p w:rsidR="004924A6" w:rsidRPr="00FF1E8E" w:rsidRDefault="004924A6" w:rsidP="00EE5003">
      <w:pPr>
        <w:pStyle w:val="afc"/>
        <w:numPr>
          <w:ilvl w:val="0"/>
          <w:numId w:val="58"/>
        </w:numPr>
        <w:tabs>
          <w:tab w:val="left" w:pos="993"/>
        </w:tabs>
        <w:contextualSpacing/>
      </w:pPr>
      <w:r>
        <w:t>Какие компоненты включает в себя аппаратная диагностика?</w:t>
      </w:r>
    </w:p>
    <w:p w:rsidR="004924A6" w:rsidRDefault="004924A6" w:rsidP="00EE5003">
      <w:pPr>
        <w:pStyle w:val="afc"/>
        <w:numPr>
          <w:ilvl w:val="0"/>
          <w:numId w:val="58"/>
        </w:numPr>
        <w:contextualSpacing/>
      </w:pPr>
      <w:r>
        <w:t>Для чего необходимо проводить аппаратную диагностику ПК?</w:t>
      </w:r>
    </w:p>
    <w:p w:rsidR="004924A6" w:rsidRDefault="004924A6" w:rsidP="00EE5003">
      <w:pPr>
        <w:pStyle w:val="afc"/>
        <w:numPr>
          <w:ilvl w:val="0"/>
          <w:numId w:val="58"/>
        </w:numPr>
        <w:contextualSpacing/>
      </w:pPr>
      <w:r>
        <w:t>Что такое «битый пиксель»?</w:t>
      </w:r>
    </w:p>
    <w:p w:rsidR="004924A6" w:rsidRDefault="004924A6" w:rsidP="00EE5003">
      <w:pPr>
        <w:pStyle w:val="afc"/>
        <w:numPr>
          <w:ilvl w:val="0"/>
          <w:numId w:val="58"/>
        </w:numPr>
        <w:contextualSpacing/>
      </w:pPr>
      <w:r>
        <w:t>Какие этапы включает в себя диагностика? Опишите их.</w:t>
      </w:r>
    </w:p>
    <w:p w:rsidR="0078138B" w:rsidRDefault="0078138B" w:rsidP="0078138B">
      <w:pPr>
        <w:pStyle w:val="afc"/>
        <w:ind w:left="720"/>
        <w:contextualSpacing/>
      </w:pPr>
    </w:p>
    <w:p w:rsidR="00BE136E" w:rsidRPr="00B033DA" w:rsidRDefault="00BE136E" w:rsidP="00BE136E">
      <w:pPr>
        <w:rPr>
          <w:i/>
        </w:rPr>
      </w:pPr>
      <w:r w:rsidRPr="00B033DA">
        <w:rPr>
          <w:i/>
        </w:rPr>
        <w:t xml:space="preserve">Отчет по </w:t>
      </w:r>
      <w:r>
        <w:rPr>
          <w:i/>
        </w:rPr>
        <w:t>практической</w:t>
      </w:r>
      <w:r w:rsidRPr="00B033DA">
        <w:rPr>
          <w:i/>
        </w:rPr>
        <w:t xml:space="preserve"> работе должен содержать:</w:t>
      </w:r>
    </w:p>
    <w:p w:rsidR="00BE136E" w:rsidRDefault="00BE136E" w:rsidP="00EE5003">
      <w:pPr>
        <w:pStyle w:val="afc"/>
        <w:numPr>
          <w:ilvl w:val="0"/>
          <w:numId w:val="61"/>
        </w:numPr>
        <w:contextualSpacing/>
      </w:pPr>
      <w:r>
        <w:t>Номер практической работы;</w:t>
      </w:r>
    </w:p>
    <w:p w:rsidR="00BE136E" w:rsidRDefault="00BE136E" w:rsidP="00EE5003">
      <w:pPr>
        <w:pStyle w:val="afc"/>
        <w:numPr>
          <w:ilvl w:val="0"/>
          <w:numId w:val="61"/>
        </w:numPr>
        <w:contextualSpacing/>
      </w:pPr>
      <w:r>
        <w:t>Название практической работы;</w:t>
      </w:r>
    </w:p>
    <w:p w:rsidR="00BE136E" w:rsidRDefault="00BE136E" w:rsidP="00EE5003">
      <w:pPr>
        <w:pStyle w:val="afc"/>
        <w:numPr>
          <w:ilvl w:val="0"/>
          <w:numId w:val="61"/>
        </w:numPr>
        <w:contextualSpacing/>
      </w:pPr>
      <w:r>
        <w:t>Конспект теоретического материала;</w:t>
      </w:r>
    </w:p>
    <w:p w:rsidR="00BE136E" w:rsidRDefault="00BE136E" w:rsidP="00EE5003">
      <w:pPr>
        <w:pStyle w:val="afc"/>
        <w:numPr>
          <w:ilvl w:val="0"/>
          <w:numId w:val="61"/>
        </w:numPr>
        <w:contextualSpacing/>
      </w:pPr>
      <w:r>
        <w:t>Этапы выполнения практической работы;</w:t>
      </w:r>
    </w:p>
    <w:p w:rsidR="00BE136E" w:rsidRDefault="00BE136E" w:rsidP="00EE5003">
      <w:pPr>
        <w:pStyle w:val="afc"/>
        <w:numPr>
          <w:ilvl w:val="0"/>
          <w:numId w:val="61"/>
        </w:numPr>
        <w:contextualSpacing/>
      </w:pPr>
      <w:r>
        <w:t>Контрольные вопросы;</w:t>
      </w:r>
    </w:p>
    <w:p w:rsidR="00BE136E" w:rsidRDefault="00BE136E" w:rsidP="00EE5003">
      <w:pPr>
        <w:pStyle w:val="afc"/>
        <w:numPr>
          <w:ilvl w:val="0"/>
          <w:numId w:val="61"/>
        </w:numPr>
        <w:contextualSpacing/>
      </w:pPr>
      <w:r>
        <w:t>Вывод.</w:t>
      </w:r>
    </w:p>
    <w:p w:rsidR="00E300E2" w:rsidRDefault="00E300E2">
      <w:pPr>
        <w:rPr>
          <w:b/>
          <w:bCs/>
          <w:szCs w:val="24"/>
        </w:rPr>
      </w:pPr>
    </w:p>
    <w:p w:rsidR="0078138B" w:rsidRDefault="0078138B">
      <w:pPr>
        <w:rPr>
          <w:b/>
          <w:bCs/>
          <w:szCs w:val="24"/>
        </w:rPr>
      </w:pPr>
      <w:r>
        <w:rPr>
          <w:b/>
          <w:bCs/>
          <w:szCs w:val="24"/>
        </w:rPr>
        <w:br w:type="page"/>
      </w:r>
    </w:p>
    <w:p w:rsidR="004E5CD6" w:rsidRPr="00457DF2" w:rsidRDefault="0064458D" w:rsidP="00917AFF">
      <w:pPr>
        <w:spacing w:line="360" w:lineRule="auto"/>
        <w:jc w:val="center"/>
        <w:rPr>
          <w:b/>
          <w:bCs/>
          <w:szCs w:val="24"/>
        </w:rPr>
      </w:pPr>
      <w:r>
        <w:rPr>
          <w:b/>
          <w:szCs w:val="24"/>
        </w:rPr>
        <w:lastRenderedPageBreak/>
        <w:t>Практическая</w:t>
      </w:r>
      <w:r w:rsidR="0014518F" w:rsidRPr="00457DF2">
        <w:rPr>
          <w:b/>
          <w:bCs/>
          <w:szCs w:val="24"/>
        </w:rPr>
        <w:t xml:space="preserve"> работа </w:t>
      </w:r>
      <w:r w:rsidR="00E300E2">
        <w:rPr>
          <w:b/>
          <w:bCs/>
          <w:szCs w:val="24"/>
        </w:rPr>
        <w:t>№7</w:t>
      </w:r>
    </w:p>
    <w:p w:rsidR="0014518F" w:rsidRPr="00457DF2" w:rsidRDefault="004343CE" w:rsidP="0014518F">
      <w:pPr>
        <w:jc w:val="center"/>
        <w:rPr>
          <w:b/>
          <w:szCs w:val="24"/>
        </w:rPr>
      </w:pPr>
      <w:r w:rsidRPr="00457DF2">
        <w:rPr>
          <w:b/>
          <w:szCs w:val="24"/>
        </w:rPr>
        <w:t>«</w:t>
      </w:r>
      <w:r w:rsidR="0014518F" w:rsidRPr="00457DF2">
        <w:rPr>
          <w:b/>
          <w:szCs w:val="24"/>
        </w:rPr>
        <w:t>Создание документов с формулами, колонтитулами, гиперссылками в Microsoft Office Word</w:t>
      </w:r>
      <w:r w:rsidRPr="00457DF2">
        <w:rPr>
          <w:b/>
          <w:szCs w:val="24"/>
        </w:rPr>
        <w:t>»</w:t>
      </w:r>
    </w:p>
    <w:p w:rsidR="0014518F" w:rsidRDefault="0014518F" w:rsidP="004E5CD6">
      <w:pPr>
        <w:rPr>
          <w:sz w:val="20"/>
        </w:rPr>
      </w:pPr>
    </w:p>
    <w:p w:rsidR="008B2DA4" w:rsidRPr="004343CE" w:rsidRDefault="004E5CD6" w:rsidP="004343CE">
      <w:pPr>
        <w:rPr>
          <w:b/>
          <w:bCs/>
          <w:szCs w:val="24"/>
        </w:rPr>
      </w:pPr>
      <w:r>
        <w:rPr>
          <w:b/>
          <w:bCs/>
          <w:szCs w:val="24"/>
        </w:rPr>
        <w:t>Цель работы</w:t>
      </w:r>
      <w:r w:rsidR="004343CE">
        <w:rPr>
          <w:b/>
          <w:bCs/>
          <w:szCs w:val="24"/>
        </w:rPr>
        <w:t xml:space="preserve">: </w:t>
      </w:r>
      <w:r w:rsidR="008B2DA4">
        <w:t>П</w:t>
      </w:r>
      <w:r w:rsidR="008B2DA4" w:rsidRPr="00204368">
        <w:t>риобрести навыки сост</w:t>
      </w:r>
      <w:r w:rsidR="008B2DA4">
        <w:t>авления и</w:t>
      </w:r>
      <w:r w:rsidR="008B2DA4" w:rsidRPr="00204368">
        <w:t xml:space="preserve"> редактирования документов в среде </w:t>
      </w:r>
      <w:r w:rsidR="008B2DA4" w:rsidRPr="00204368">
        <w:rPr>
          <w:lang w:val="en-US"/>
        </w:rPr>
        <w:t>Microsoft</w:t>
      </w:r>
      <w:r w:rsidR="008B2DA4" w:rsidRPr="00204368">
        <w:t xml:space="preserve"> Word</w:t>
      </w:r>
      <w:r w:rsidR="008B2DA4">
        <w:t>.</w:t>
      </w:r>
    </w:p>
    <w:p w:rsidR="004E5CD6" w:rsidRDefault="004E5CD6" w:rsidP="004E5CD6">
      <w:pPr>
        <w:rPr>
          <w:szCs w:val="24"/>
        </w:rPr>
      </w:pPr>
    </w:p>
    <w:p w:rsidR="004343CE" w:rsidRPr="00AA118F" w:rsidRDefault="004343CE" w:rsidP="004343CE">
      <w:pPr>
        <w:jc w:val="center"/>
        <w:rPr>
          <w:b/>
        </w:rPr>
      </w:pPr>
      <w:r w:rsidRPr="00AA118F">
        <w:rPr>
          <w:b/>
        </w:rPr>
        <w:t>Образовательные результаты, заявленные во ФГОС третьего поколения:</w:t>
      </w:r>
    </w:p>
    <w:p w:rsidR="004343CE" w:rsidRPr="00AA118F" w:rsidRDefault="004343CE" w:rsidP="004343CE">
      <w:pPr>
        <w:ind w:firstLine="720"/>
        <w:jc w:val="both"/>
      </w:pPr>
      <w:r w:rsidRPr="00AA118F">
        <w:t xml:space="preserve">Студент должен </w:t>
      </w:r>
    </w:p>
    <w:p w:rsidR="004343CE" w:rsidRDefault="004343CE" w:rsidP="004343CE">
      <w:pPr>
        <w:ind w:firstLine="720"/>
        <w:jc w:val="both"/>
      </w:pPr>
      <w:r w:rsidRPr="00AA118F">
        <w:rPr>
          <w:u w:val="single"/>
        </w:rPr>
        <w:t>уметь:</w:t>
      </w:r>
    </w:p>
    <w:p w:rsidR="004343CE" w:rsidRDefault="004343CE" w:rsidP="004343CE">
      <w:pPr>
        <w:ind w:firstLine="720"/>
        <w:jc w:val="both"/>
      </w:pPr>
      <w:r>
        <w:t>- строить логические схемы и алгоритмы;</w:t>
      </w:r>
    </w:p>
    <w:p w:rsidR="004343CE" w:rsidRDefault="004343CE" w:rsidP="004343CE">
      <w:pPr>
        <w:ind w:firstLine="720"/>
        <w:jc w:val="both"/>
      </w:pPr>
      <w:r>
        <w:t>- использовать средства операционных систем и сред для обеспечения работы вычислительной техники;</w:t>
      </w:r>
    </w:p>
    <w:p w:rsidR="004343CE" w:rsidRDefault="004343CE" w:rsidP="004343CE">
      <w:pPr>
        <w:ind w:firstLine="720"/>
        <w:jc w:val="both"/>
      </w:pPr>
      <w:r>
        <w:t xml:space="preserve"> - использовать языки программирования строить логически правильные и эффективные программы;</w:t>
      </w:r>
    </w:p>
    <w:p w:rsidR="004343CE" w:rsidRDefault="004343CE" w:rsidP="004343CE">
      <w:pPr>
        <w:ind w:firstLine="720"/>
        <w:jc w:val="both"/>
      </w:pPr>
      <w:r>
        <w:t>- осваивать и использовать базовые системные программные продукты и пакеты прикладных программ.</w:t>
      </w:r>
    </w:p>
    <w:p w:rsidR="004343CE" w:rsidRDefault="004343CE" w:rsidP="004343CE">
      <w:pPr>
        <w:ind w:firstLine="720"/>
        <w:jc w:val="both"/>
      </w:pPr>
      <w:r w:rsidRPr="00AA118F">
        <w:rPr>
          <w:u w:val="single"/>
        </w:rPr>
        <w:t>знать:</w:t>
      </w:r>
    </w:p>
    <w:p w:rsidR="004343CE" w:rsidRDefault="004343CE" w:rsidP="004343CE">
      <w:pPr>
        <w:ind w:firstLine="720"/>
        <w:jc w:val="both"/>
      </w:pPr>
      <w:r>
        <w:t>- общий состав и структуру персональных ЭВМ и вычислительных систем;</w:t>
      </w:r>
    </w:p>
    <w:p w:rsidR="004343CE" w:rsidRDefault="004343CE" w:rsidP="004343CE">
      <w:pPr>
        <w:ind w:firstLine="720"/>
        <w:jc w:val="both"/>
      </w:pPr>
      <w:r>
        <w:t>- основные функции назначение и принципы работы распространенных операционных систем;</w:t>
      </w:r>
    </w:p>
    <w:p w:rsidR="004343CE" w:rsidRDefault="004343CE" w:rsidP="004343CE">
      <w:pPr>
        <w:ind w:firstLine="720"/>
        <w:jc w:val="both"/>
      </w:pPr>
      <w:r>
        <w:t>- общие принципы построение алгоритмов основные алгоритмические конструкции;</w:t>
      </w:r>
    </w:p>
    <w:p w:rsidR="004343CE" w:rsidRDefault="004343CE" w:rsidP="004343CE">
      <w:pPr>
        <w:ind w:firstLine="720"/>
        <w:jc w:val="both"/>
      </w:pPr>
      <w:r>
        <w:t>- стандартные типы данных;</w:t>
      </w:r>
    </w:p>
    <w:p w:rsidR="004343CE" w:rsidRPr="00606D07" w:rsidRDefault="004343CE" w:rsidP="004343CE">
      <w:pPr>
        <w:ind w:firstLine="720"/>
        <w:jc w:val="both"/>
      </w:pPr>
      <w:r>
        <w:t>- базовые системные программные продукты и пакеты прикладных программ.</w:t>
      </w:r>
    </w:p>
    <w:p w:rsidR="004343CE" w:rsidRDefault="004343CE" w:rsidP="004343CE"/>
    <w:p w:rsidR="004E5CD6" w:rsidRPr="004343CE" w:rsidRDefault="004343CE" w:rsidP="004343CE">
      <w:pPr>
        <w:jc w:val="center"/>
        <w:rPr>
          <w:b/>
        </w:rPr>
      </w:pPr>
      <w:r w:rsidRPr="00AA118F">
        <w:rPr>
          <w:b/>
        </w:rPr>
        <w:t>Краткие теоретические и учебно-методические материалы по теме практической работы</w:t>
      </w:r>
      <w:r>
        <w:rPr>
          <w:b/>
        </w:rPr>
        <w:t>:</w:t>
      </w:r>
    </w:p>
    <w:p w:rsidR="008B2DA4" w:rsidRPr="00D85311" w:rsidRDefault="008B2DA4" w:rsidP="008B2DA4">
      <w:pPr>
        <w:ind w:firstLine="709"/>
        <w:jc w:val="both"/>
        <w:rPr>
          <w:color w:val="000000"/>
          <w:szCs w:val="24"/>
        </w:rPr>
      </w:pPr>
      <w:r w:rsidRPr="00D85311">
        <w:rPr>
          <w:i/>
          <w:color w:val="000000"/>
          <w:szCs w:val="24"/>
        </w:rPr>
        <w:t>Форматирование документа</w:t>
      </w:r>
      <w:r w:rsidRPr="00D85311">
        <w:rPr>
          <w:color w:val="000000"/>
          <w:szCs w:val="24"/>
        </w:rPr>
        <w:t xml:space="preserve"> – это изменение его внешнего вида. WORD обеспечивает форматирование документов на пяти различных уровнях:</w:t>
      </w:r>
    </w:p>
    <w:p w:rsidR="008B2DA4" w:rsidRPr="00D85311" w:rsidRDefault="008B2DA4" w:rsidP="008B2DA4">
      <w:pPr>
        <w:ind w:firstLine="709"/>
        <w:jc w:val="both"/>
        <w:rPr>
          <w:color w:val="000000"/>
          <w:szCs w:val="24"/>
        </w:rPr>
      </w:pPr>
      <w:r>
        <w:rPr>
          <w:color w:val="000000"/>
          <w:szCs w:val="24"/>
        </w:rPr>
        <w:t xml:space="preserve">- </w:t>
      </w:r>
      <w:r w:rsidRPr="00D85311">
        <w:rPr>
          <w:color w:val="000000"/>
          <w:szCs w:val="24"/>
        </w:rPr>
        <w:t>на уровне символов (изменение гарнитуры, начертания, размера и цвета шрифта, межбуквенного интервала в слове, анимации и т.д.)</w:t>
      </w:r>
    </w:p>
    <w:p w:rsidR="008B2DA4" w:rsidRPr="00D85311" w:rsidRDefault="008B2DA4" w:rsidP="008B2DA4">
      <w:pPr>
        <w:ind w:firstLine="709"/>
        <w:jc w:val="both"/>
        <w:rPr>
          <w:color w:val="000000"/>
          <w:szCs w:val="24"/>
        </w:rPr>
      </w:pPr>
      <w:r>
        <w:rPr>
          <w:color w:val="000000"/>
          <w:szCs w:val="24"/>
        </w:rPr>
        <w:t xml:space="preserve">- </w:t>
      </w:r>
      <w:r w:rsidRPr="00D85311">
        <w:rPr>
          <w:color w:val="000000"/>
          <w:szCs w:val="24"/>
        </w:rPr>
        <w:t>на уровне абзацев (выравнивание по левому краю, по правому краю, по центру и по ширине; отступы справа и слева; отступ первой строки; отступы до и после абзаца; межстрочный интервал, управление разбивкой на страницы и т.д.)</w:t>
      </w:r>
    </w:p>
    <w:p w:rsidR="008B2DA4" w:rsidRPr="00D85311" w:rsidRDefault="008B2DA4" w:rsidP="008B2DA4">
      <w:pPr>
        <w:ind w:firstLine="709"/>
        <w:jc w:val="both"/>
        <w:rPr>
          <w:color w:val="000000"/>
          <w:szCs w:val="24"/>
        </w:rPr>
      </w:pPr>
      <w:r>
        <w:rPr>
          <w:color w:val="000000"/>
          <w:szCs w:val="24"/>
        </w:rPr>
        <w:t xml:space="preserve">- </w:t>
      </w:r>
      <w:r w:rsidRPr="00D85311">
        <w:rPr>
          <w:color w:val="000000"/>
          <w:szCs w:val="24"/>
        </w:rPr>
        <w:t>на уровне страниц (параметры страниц, ориентация страниц, рамка, колонтитулы первой страницы, четных и нечетных страниц и т.д.)</w:t>
      </w:r>
    </w:p>
    <w:p w:rsidR="008B2DA4" w:rsidRPr="00D85311" w:rsidRDefault="008B2DA4" w:rsidP="008B2DA4">
      <w:pPr>
        <w:ind w:firstLine="709"/>
        <w:jc w:val="both"/>
        <w:rPr>
          <w:color w:val="000000"/>
          <w:szCs w:val="24"/>
        </w:rPr>
      </w:pPr>
      <w:r>
        <w:rPr>
          <w:color w:val="000000"/>
          <w:szCs w:val="24"/>
        </w:rPr>
        <w:t xml:space="preserve">- </w:t>
      </w:r>
      <w:r w:rsidRPr="00D85311">
        <w:rPr>
          <w:color w:val="000000"/>
          <w:szCs w:val="24"/>
        </w:rPr>
        <w:t>на уровне разделов (формирование разделов со следующей страницы или на текущей странице, разбиение текста на колонки и т.д.)</w:t>
      </w:r>
    </w:p>
    <w:p w:rsidR="008B2DA4" w:rsidRPr="00D85311" w:rsidRDefault="008B2DA4" w:rsidP="008B2DA4">
      <w:pPr>
        <w:ind w:firstLine="709"/>
        <w:jc w:val="both"/>
        <w:rPr>
          <w:color w:val="000000"/>
          <w:szCs w:val="24"/>
        </w:rPr>
      </w:pPr>
      <w:r>
        <w:rPr>
          <w:color w:val="000000"/>
          <w:szCs w:val="24"/>
        </w:rPr>
        <w:t xml:space="preserve">- </w:t>
      </w:r>
      <w:r w:rsidRPr="00D85311">
        <w:rPr>
          <w:color w:val="000000"/>
          <w:szCs w:val="24"/>
        </w:rPr>
        <w:t>на уровне документа (номера страниц, оглавление и т.д.).</w:t>
      </w:r>
    </w:p>
    <w:p w:rsidR="008B2DA4" w:rsidRDefault="008B2DA4" w:rsidP="008B2DA4">
      <w:pPr>
        <w:ind w:firstLine="709"/>
        <w:jc w:val="both"/>
        <w:rPr>
          <w:color w:val="000000"/>
          <w:szCs w:val="24"/>
        </w:rPr>
      </w:pPr>
      <w:r w:rsidRPr="005C7AE5">
        <w:rPr>
          <w:color w:val="000000"/>
          <w:szCs w:val="24"/>
        </w:rPr>
        <w:t>В Word предусмотрена возможность автоматического форматирования текста при вводе.</w:t>
      </w:r>
    </w:p>
    <w:p w:rsidR="008B2DA4" w:rsidRPr="005C7AE5" w:rsidRDefault="008B2DA4" w:rsidP="008B2DA4">
      <w:pPr>
        <w:ind w:firstLine="709"/>
        <w:jc w:val="both"/>
        <w:rPr>
          <w:color w:val="000000"/>
          <w:szCs w:val="24"/>
        </w:rPr>
      </w:pPr>
      <w:r>
        <w:rPr>
          <w:color w:val="000000"/>
          <w:szCs w:val="24"/>
        </w:rPr>
        <w:t xml:space="preserve">- </w:t>
      </w:r>
      <w:r w:rsidRPr="005C7AE5">
        <w:rPr>
          <w:color w:val="000000"/>
          <w:szCs w:val="24"/>
        </w:rPr>
        <w:t xml:space="preserve">Автоматическое создание нумерованных и маркированных списков. </w:t>
      </w:r>
    </w:p>
    <w:p w:rsidR="008B2DA4" w:rsidRDefault="008B2DA4" w:rsidP="008B2DA4">
      <w:pPr>
        <w:ind w:firstLine="709"/>
        <w:jc w:val="both"/>
        <w:rPr>
          <w:color w:val="000000"/>
          <w:szCs w:val="24"/>
        </w:rPr>
      </w:pPr>
      <w:r>
        <w:rPr>
          <w:color w:val="000000"/>
          <w:szCs w:val="24"/>
        </w:rPr>
        <w:t xml:space="preserve">- </w:t>
      </w:r>
      <w:r w:rsidRPr="005C7AE5">
        <w:rPr>
          <w:color w:val="000000"/>
          <w:szCs w:val="24"/>
        </w:rPr>
        <w:t>Автоматическое создание границ. Например, если ввести три и большее число дефисов (-) или знаков равенства (=) подряд, а затем нажать клавишу ENTER, будет автоматически создана одинарная или двойная граница.</w:t>
      </w:r>
    </w:p>
    <w:p w:rsidR="008B2DA4" w:rsidRPr="005C7AE5" w:rsidRDefault="008B2DA4" w:rsidP="008B2DA4">
      <w:pPr>
        <w:ind w:firstLine="709"/>
        <w:jc w:val="both"/>
        <w:rPr>
          <w:color w:val="000000"/>
          <w:szCs w:val="24"/>
        </w:rPr>
      </w:pPr>
      <w:r>
        <w:rPr>
          <w:color w:val="000000"/>
          <w:szCs w:val="24"/>
        </w:rPr>
        <w:t xml:space="preserve">- </w:t>
      </w:r>
      <w:r w:rsidRPr="005C7AE5">
        <w:rPr>
          <w:color w:val="000000"/>
          <w:szCs w:val="24"/>
        </w:rPr>
        <w:t>Автоматическое присвоение тексту встроенных стилей. Например, если завершить строку текста не знаком препинания, а двойным нажатием клавиши ENTER, ей будет автоматически присвоен стиль «Заголовок 1».</w:t>
      </w:r>
    </w:p>
    <w:p w:rsidR="008B2DA4" w:rsidRPr="005C7AE5" w:rsidRDefault="008B2DA4" w:rsidP="008B2DA4">
      <w:pPr>
        <w:ind w:firstLine="709"/>
        <w:jc w:val="both"/>
        <w:rPr>
          <w:color w:val="000000"/>
          <w:szCs w:val="24"/>
        </w:rPr>
      </w:pPr>
      <w:r>
        <w:rPr>
          <w:color w:val="000000"/>
          <w:szCs w:val="24"/>
        </w:rPr>
        <w:t xml:space="preserve">- </w:t>
      </w:r>
      <w:r w:rsidRPr="005C7AE5">
        <w:rPr>
          <w:color w:val="000000"/>
          <w:szCs w:val="24"/>
        </w:rPr>
        <w:t xml:space="preserve">Автоматическое форматирование порядковых номеров и дробей. </w:t>
      </w:r>
    </w:p>
    <w:p w:rsidR="008B2DA4" w:rsidRPr="005C7AE5" w:rsidRDefault="008B2DA4" w:rsidP="008B2DA4">
      <w:pPr>
        <w:ind w:firstLine="709"/>
        <w:jc w:val="both"/>
        <w:rPr>
          <w:color w:val="000000"/>
          <w:szCs w:val="24"/>
        </w:rPr>
      </w:pPr>
      <w:r>
        <w:rPr>
          <w:color w:val="000000"/>
          <w:szCs w:val="24"/>
        </w:rPr>
        <w:t xml:space="preserve">- </w:t>
      </w:r>
      <w:r w:rsidRPr="005C7AE5">
        <w:rPr>
          <w:color w:val="000000"/>
          <w:szCs w:val="24"/>
        </w:rPr>
        <w:t xml:space="preserve">Автоматическое оформление сетевых путей и адресов Интернета. При выборе гиперссылки на адрес Интернета автоматически запускается имеющееся средство просмотра Web и открывается указанная Web-страница. При выборе гиперссылки на </w:t>
      </w:r>
      <w:r w:rsidRPr="005C7AE5">
        <w:rPr>
          <w:color w:val="000000"/>
          <w:szCs w:val="24"/>
        </w:rPr>
        <w:lastRenderedPageBreak/>
        <w:t>сетевой путь автоматически запускается программа, необходимая для открытия файла назначения, и открывается указанный файл.</w:t>
      </w:r>
    </w:p>
    <w:p w:rsidR="008B2DA4" w:rsidRPr="005C7AE5" w:rsidRDefault="008B2DA4" w:rsidP="008B2DA4">
      <w:pPr>
        <w:ind w:firstLine="709"/>
        <w:jc w:val="both"/>
        <w:rPr>
          <w:color w:val="000000"/>
          <w:szCs w:val="24"/>
        </w:rPr>
      </w:pPr>
      <w:r>
        <w:rPr>
          <w:color w:val="000000"/>
          <w:szCs w:val="24"/>
        </w:rPr>
        <w:t xml:space="preserve">- </w:t>
      </w:r>
      <w:r w:rsidRPr="005C7AE5">
        <w:rPr>
          <w:color w:val="000000"/>
          <w:szCs w:val="24"/>
        </w:rPr>
        <w:t xml:space="preserve">Автоматическое применение форматирования, используемого для оформления начала первого элемента списка, к началу последующих элементов этого списка. </w:t>
      </w:r>
    </w:p>
    <w:p w:rsidR="008B2DA4" w:rsidRPr="005C7AE5" w:rsidRDefault="008B2DA4" w:rsidP="008B2DA4">
      <w:pPr>
        <w:ind w:firstLine="709"/>
        <w:jc w:val="both"/>
        <w:rPr>
          <w:color w:val="000000"/>
          <w:szCs w:val="24"/>
        </w:rPr>
      </w:pPr>
      <w:r>
        <w:rPr>
          <w:color w:val="000000"/>
          <w:szCs w:val="24"/>
        </w:rPr>
        <w:t xml:space="preserve">- </w:t>
      </w:r>
      <w:r w:rsidRPr="005C7AE5">
        <w:rPr>
          <w:color w:val="000000"/>
          <w:szCs w:val="24"/>
        </w:rPr>
        <w:t xml:space="preserve">Автоматическое изменение начертания символов. </w:t>
      </w:r>
    </w:p>
    <w:p w:rsidR="008B2DA4" w:rsidRPr="005C7AE5" w:rsidRDefault="008B2DA4" w:rsidP="008B2DA4">
      <w:pPr>
        <w:ind w:firstLine="709"/>
        <w:jc w:val="both"/>
        <w:rPr>
          <w:color w:val="000000"/>
          <w:szCs w:val="24"/>
        </w:rPr>
      </w:pPr>
      <w:r>
        <w:rPr>
          <w:color w:val="000000"/>
          <w:szCs w:val="24"/>
        </w:rPr>
        <w:t xml:space="preserve">- </w:t>
      </w:r>
      <w:r w:rsidRPr="005C7AE5">
        <w:rPr>
          <w:color w:val="000000"/>
          <w:szCs w:val="24"/>
        </w:rPr>
        <w:t>Автоматическое преобразование последовательности плюсов и дефисов (+----+----+) в таблицу. Каждой паре плюсов (+) соответствует один столбец.</w:t>
      </w:r>
    </w:p>
    <w:p w:rsidR="008B2DA4" w:rsidRPr="005C7AE5" w:rsidRDefault="008B2DA4" w:rsidP="008B2DA4">
      <w:pPr>
        <w:ind w:firstLine="709"/>
        <w:jc w:val="both"/>
        <w:rPr>
          <w:color w:val="000000"/>
          <w:szCs w:val="24"/>
        </w:rPr>
      </w:pPr>
      <w:r>
        <w:rPr>
          <w:color w:val="000000"/>
          <w:szCs w:val="24"/>
        </w:rPr>
        <w:t xml:space="preserve">- </w:t>
      </w:r>
      <w:r w:rsidRPr="005C7AE5">
        <w:rPr>
          <w:color w:val="000000"/>
          <w:szCs w:val="24"/>
        </w:rPr>
        <w:t>Автоматическая замена пробелов в начале элемента маркированного или нумерованного списка соответствующим отступом слева.</w:t>
      </w:r>
    </w:p>
    <w:p w:rsidR="008B2DA4" w:rsidRPr="00D85311" w:rsidRDefault="009548D2" w:rsidP="008B2DA4">
      <w:pPr>
        <w:pStyle w:val="2"/>
        <w:ind w:left="0" w:firstLine="709"/>
        <w:jc w:val="both"/>
        <w:rPr>
          <w:bCs/>
          <w:iCs/>
          <w:color w:val="000000"/>
          <w:szCs w:val="24"/>
        </w:rPr>
      </w:pPr>
      <w:r>
        <w:rPr>
          <w:bCs/>
          <w:i/>
          <w:iCs/>
          <w:color w:val="000000"/>
          <w:szCs w:val="24"/>
        </w:rPr>
        <w:t>Автозап</w:t>
      </w:r>
      <w:r w:rsidR="008B2DA4" w:rsidRPr="005C7AE5">
        <w:rPr>
          <w:bCs/>
          <w:i/>
          <w:iCs/>
          <w:color w:val="000000"/>
          <w:szCs w:val="24"/>
        </w:rPr>
        <w:t>о</w:t>
      </w:r>
      <w:r>
        <w:rPr>
          <w:bCs/>
          <w:i/>
          <w:iCs/>
          <w:color w:val="000000"/>
          <w:szCs w:val="24"/>
        </w:rPr>
        <w:t>л</w:t>
      </w:r>
      <w:r w:rsidR="008B2DA4" w:rsidRPr="005C7AE5">
        <w:rPr>
          <w:bCs/>
          <w:i/>
          <w:iCs/>
          <w:color w:val="000000"/>
          <w:szCs w:val="24"/>
        </w:rPr>
        <w:t>нение</w:t>
      </w:r>
      <w:r w:rsidR="008B2DA4" w:rsidRPr="005C7AE5">
        <w:rPr>
          <w:b/>
          <w:bCs/>
          <w:i/>
          <w:iCs/>
          <w:color w:val="000000"/>
          <w:szCs w:val="24"/>
        </w:rPr>
        <w:t xml:space="preserve"> - </w:t>
      </w:r>
      <w:r w:rsidR="008B2DA4" w:rsidRPr="00D85311">
        <w:rPr>
          <w:bCs/>
          <w:iCs/>
          <w:color w:val="000000"/>
          <w:szCs w:val="24"/>
        </w:rPr>
        <w:t>автоматическое предложение полного варианта слова или фразы после ввода нескольких первых букв</w:t>
      </w:r>
    </w:p>
    <w:p w:rsidR="008B2DA4" w:rsidRPr="00D85311" w:rsidRDefault="008B2DA4" w:rsidP="008B2DA4">
      <w:pPr>
        <w:pStyle w:val="2"/>
        <w:ind w:left="0" w:firstLine="709"/>
        <w:jc w:val="both"/>
        <w:rPr>
          <w:bCs/>
          <w:iCs/>
          <w:color w:val="000000"/>
          <w:szCs w:val="24"/>
        </w:rPr>
      </w:pPr>
      <w:r w:rsidRPr="005C7AE5">
        <w:rPr>
          <w:bCs/>
          <w:i/>
          <w:iCs/>
          <w:color w:val="000000"/>
          <w:szCs w:val="24"/>
        </w:rPr>
        <w:t>Автореферат</w:t>
      </w:r>
      <w:r w:rsidRPr="00D85311">
        <w:rPr>
          <w:bCs/>
          <w:iCs/>
          <w:color w:val="000000"/>
          <w:szCs w:val="24"/>
        </w:rPr>
        <w:t>- возможность выполнения статистического и лингвистического анализа документа с целью выделения его ключевых положений. На основании этого анализа составляется реферат.</w:t>
      </w:r>
    </w:p>
    <w:p w:rsidR="008B2DA4" w:rsidRDefault="008B2DA4" w:rsidP="004E5CD6">
      <w:pPr>
        <w:ind w:firstLine="567"/>
        <w:jc w:val="both"/>
        <w:rPr>
          <w:i/>
        </w:rPr>
      </w:pPr>
    </w:p>
    <w:p w:rsidR="004343CE" w:rsidRDefault="004343CE" w:rsidP="004343CE">
      <w:pPr>
        <w:overflowPunct w:val="0"/>
        <w:autoSpaceDE w:val="0"/>
        <w:autoSpaceDN w:val="0"/>
        <w:adjustRightInd w:val="0"/>
        <w:ind w:right="279"/>
        <w:jc w:val="center"/>
        <w:textAlignment w:val="baseline"/>
        <w:rPr>
          <w:b/>
        </w:rPr>
      </w:pPr>
      <w:r w:rsidRPr="00AA118F">
        <w:rPr>
          <w:b/>
        </w:rPr>
        <w:t>Зад</w:t>
      </w:r>
      <w:r>
        <w:rPr>
          <w:b/>
        </w:rPr>
        <w:t>ани</w:t>
      </w:r>
      <w:r w:rsidR="009548D2">
        <w:rPr>
          <w:b/>
        </w:rPr>
        <w:t>е для практической работы</w:t>
      </w:r>
      <w:r w:rsidRPr="00AA118F">
        <w:rPr>
          <w:b/>
        </w:rPr>
        <w:t>:</w:t>
      </w:r>
    </w:p>
    <w:p w:rsidR="009548D2" w:rsidRDefault="009548D2" w:rsidP="009548D2">
      <w:pPr>
        <w:overflowPunct w:val="0"/>
        <w:autoSpaceDE w:val="0"/>
        <w:autoSpaceDN w:val="0"/>
        <w:adjustRightInd w:val="0"/>
        <w:ind w:right="279"/>
        <w:textAlignment w:val="baseline"/>
      </w:pPr>
      <w:r>
        <w:t xml:space="preserve">Изучить основные инструменты работы с текстовым редактором </w:t>
      </w:r>
      <w:r>
        <w:rPr>
          <w:lang w:val="en-US"/>
        </w:rPr>
        <w:t>MSWord</w:t>
      </w:r>
      <w:r>
        <w:t>.</w:t>
      </w:r>
    </w:p>
    <w:p w:rsidR="009548D2" w:rsidRDefault="009548D2" w:rsidP="009548D2">
      <w:pPr>
        <w:overflowPunct w:val="0"/>
        <w:autoSpaceDE w:val="0"/>
        <w:autoSpaceDN w:val="0"/>
        <w:adjustRightInd w:val="0"/>
        <w:ind w:right="279"/>
        <w:textAlignment w:val="baseline"/>
      </w:pPr>
    </w:p>
    <w:p w:rsidR="009548D2" w:rsidRPr="009548D2" w:rsidRDefault="009548D2" w:rsidP="009548D2">
      <w:pPr>
        <w:overflowPunct w:val="0"/>
        <w:autoSpaceDE w:val="0"/>
        <w:autoSpaceDN w:val="0"/>
        <w:adjustRightInd w:val="0"/>
        <w:ind w:right="279"/>
        <w:jc w:val="center"/>
        <w:textAlignment w:val="baseline"/>
        <w:rPr>
          <w:b/>
        </w:rPr>
      </w:pPr>
      <w:r>
        <w:rPr>
          <w:b/>
        </w:rPr>
        <w:t>Этапы выполнения практической работы</w:t>
      </w:r>
    </w:p>
    <w:p w:rsidR="004343CE" w:rsidRDefault="004343CE" w:rsidP="008B2DA4">
      <w:pPr>
        <w:overflowPunct w:val="0"/>
        <w:autoSpaceDE w:val="0"/>
        <w:autoSpaceDN w:val="0"/>
        <w:adjustRightInd w:val="0"/>
        <w:ind w:right="279"/>
        <w:jc w:val="both"/>
        <w:textAlignment w:val="baseline"/>
        <w:rPr>
          <w:b/>
        </w:rPr>
      </w:pPr>
    </w:p>
    <w:p w:rsidR="008B2DA4" w:rsidRDefault="009548D2" w:rsidP="008B2DA4">
      <w:pPr>
        <w:overflowPunct w:val="0"/>
        <w:autoSpaceDE w:val="0"/>
        <w:autoSpaceDN w:val="0"/>
        <w:adjustRightInd w:val="0"/>
        <w:ind w:right="279"/>
        <w:jc w:val="both"/>
        <w:textAlignment w:val="baseline"/>
      </w:pPr>
      <w:r>
        <w:t xml:space="preserve">1. </w:t>
      </w:r>
      <w:r w:rsidR="008B2DA4">
        <w:t>Отформатируйте текст«Животные Африки» в соответствии со следующими правилами:</w:t>
      </w:r>
    </w:p>
    <w:p w:rsidR="008B2DA4" w:rsidRDefault="008B2DA4" w:rsidP="008B2DA4">
      <w:pPr>
        <w:overflowPunct w:val="0"/>
        <w:autoSpaceDE w:val="0"/>
        <w:autoSpaceDN w:val="0"/>
        <w:adjustRightInd w:val="0"/>
        <w:ind w:right="279"/>
        <w:jc w:val="both"/>
        <w:textAlignment w:val="baseline"/>
      </w:pPr>
      <w:r>
        <w:t xml:space="preserve">- параметры страницы:   левое </w:t>
      </w:r>
      <w:smartTag w:uri="urn:schemas-microsoft-com:office:smarttags" w:element="metricconverter">
        <w:smartTagPr>
          <w:attr w:name="ProductID" w:val="-2 см"/>
        </w:smartTagPr>
        <w:r>
          <w:t>-2 см</w:t>
        </w:r>
      </w:smartTag>
      <w:r>
        <w:t xml:space="preserve">, правое- </w:t>
      </w:r>
      <w:smartTag w:uri="urn:schemas-microsoft-com:office:smarttags" w:element="metricconverter">
        <w:smartTagPr>
          <w:attr w:name="ProductID" w:val="1 см"/>
        </w:smartTagPr>
        <w:r>
          <w:t>1 см</w:t>
        </w:r>
      </w:smartTag>
      <w:r>
        <w:t xml:space="preserve">, верхнее </w:t>
      </w:r>
      <w:smartTag w:uri="urn:schemas-microsoft-com:office:smarttags" w:element="metricconverter">
        <w:smartTagPr>
          <w:attr w:name="ProductID" w:val="-1,5 см"/>
        </w:smartTagPr>
        <w:r>
          <w:t>-1,5 см</w:t>
        </w:r>
      </w:smartTag>
      <w:r>
        <w:t xml:space="preserve">, нижнее- </w:t>
      </w:r>
      <w:smartTag w:uri="urn:schemas-microsoft-com:office:smarttags" w:element="metricconverter">
        <w:smartTagPr>
          <w:attr w:name="ProductID" w:val="1,5 см"/>
        </w:smartTagPr>
        <w:r>
          <w:t>1,5 см</w:t>
        </w:r>
      </w:smartTag>
      <w:r>
        <w:t>;</w:t>
      </w:r>
    </w:p>
    <w:p w:rsidR="008B2DA4" w:rsidRDefault="008B2DA4" w:rsidP="008B2DA4">
      <w:pPr>
        <w:overflowPunct w:val="0"/>
        <w:autoSpaceDE w:val="0"/>
        <w:autoSpaceDN w:val="0"/>
        <w:adjustRightInd w:val="0"/>
        <w:jc w:val="both"/>
        <w:textAlignment w:val="baseline"/>
      </w:pPr>
      <w:r>
        <w:t>- выравнивание текста по ширине;</w:t>
      </w:r>
    </w:p>
    <w:p w:rsidR="008B2DA4" w:rsidRDefault="008B2DA4" w:rsidP="008B2DA4">
      <w:pPr>
        <w:overflowPunct w:val="0"/>
        <w:autoSpaceDE w:val="0"/>
        <w:autoSpaceDN w:val="0"/>
        <w:adjustRightInd w:val="0"/>
        <w:jc w:val="both"/>
        <w:textAlignment w:val="baseline"/>
      </w:pPr>
      <w:r>
        <w:t xml:space="preserve">- каждый абзац начинается с красной строки. Отступ первой строки на </w:t>
      </w:r>
      <w:smartTag w:uri="urn:schemas-microsoft-com:office:smarttags" w:element="metricconverter">
        <w:smartTagPr>
          <w:attr w:name="ProductID" w:val="1,5 см"/>
        </w:smartTagPr>
        <w:r>
          <w:t>1,5 см</w:t>
        </w:r>
      </w:smartTag>
      <w:r>
        <w:t>;</w:t>
      </w:r>
    </w:p>
    <w:p w:rsidR="008B2DA4" w:rsidRDefault="008B2DA4" w:rsidP="008B2DA4">
      <w:pPr>
        <w:overflowPunct w:val="0"/>
        <w:autoSpaceDE w:val="0"/>
        <w:autoSpaceDN w:val="0"/>
        <w:adjustRightInd w:val="0"/>
        <w:jc w:val="both"/>
        <w:textAlignment w:val="baseline"/>
      </w:pPr>
      <w:r>
        <w:t>- шрифт основного текста: Times New Roman, размер-12пт;</w:t>
      </w:r>
    </w:p>
    <w:p w:rsidR="008B2DA4" w:rsidRPr="009548D2" w:rsidRDefault="008B2DA4" w:rsidP="009548D2">
      <w:pPr>
        <w:overflowPunct w:val="0"/>
        <w:autoSpaceDE w:val="0"/>
        <w:autoSpaceDN w:val="0"/>
        <w:adjustRightInd w:val="0"/>
        <w:jc w:val="both"/>
        <w:textAlignment w:val="baseline"/>
      </w:pPr>
      <w:r>
        <w:t>- шрифт заголовка: Times New Roman, размер-14пт., начертание – полужирный.</w:t>
      </w:r>
    </w:p>
    <w:p w:rsidR="008B2DA4" w:rsidRDefault="008B2DA4" w:rsidP="008B2DA4">
      <w:pPr>
        <w:overflowPunct w:val="0"/>
        <w:autoSpaceDE w:val="0"/>
        <w:autoSpaceDN w:val="0"/>
        <w:adjustRightInd w:val="0"/>
        <w:spacing w:line="312" w:lineRule="auto"/>
        <w:ind w:left="180"/>
        <w:jc w:val="center"/>
        <w:textAlignment w:val="baseline"/>
        <w:rPr>
          <w:b/>
          <w:szCs w:val="24"/>
        </w:rPr>
      </w:pPr>
    </w:p>
    <w:p w:rsidR="008B2DA4" w:rsidRPr="008B2DA4" w:rsidRDefault="008B2DA4" w:rsidP="008B2DA4">
      <w:pPr>
        <w:overflowPunct w:val="0"/>
        <w:autoSpaceDE w:val="0"/>
        <w:autoSpaceDN w:val="0"/>
        <w:adjustRightInd w:val="0"/>
        <w:spacing w:line="312" w:lineRule="auto"/>
        <w:ind w:left="180"/>
        <w:jc w:val="center"/>
        <w:textAlignment w:val="baseline"/>
        <w:rPr>
          <w:szCs w:val="24"/>
        </w:rPr>
      </w:pPr>
      <w:r w:rsidRPr="008B2DA4">
        <w:rPr>
          <w:szCs w:val="24"/>
        </w:rPr>
        <w:t>«Животные Африки»</w:t>
      </w:r>
    </w:p>
    <w:p w:rsidR="008B2DA4" w:rsidRPr="008B2DA4" w:rsidRDefault="008B2DA4" w:rsidP="008B2DA4">
      <w:pPr>
        <w:pStyle w:val="11"/>
        <w:rPr>
          <w:sz w:val="24"/>
          <w:szCs w:val="24"/>
        </w:rPr>
      </w:pPr>
      <w:r w:rsidRPr="008B2DA4">
        <w:rPr>
          <w:sz w:val="24"/>
          <w:szCs w:val="24"/>
        </w:rPr>
        <w:t>Крокодилы</w:t>
      </w:r>
    </w:p>
    <w:p w:rsidR="008B2DA4" w:rsidRPr="008B2DA4" w:rsidRDefault="008B2DA4" w:rsidP="008B2DA4">
      <w:pPr>
        <w:pStyle w:val="11"/>
        <w:rPr>
          <w:sz w:val="24"/>
          <w:szCs w:val="24"/>
        </w:rPr>
      </w:pPr>
      <w:r w:rsidRPr="008B2DA4">
        <w:rPr>
          <w:sz w:val="24"/>
          <w:szCs w:val="24"/>
        </w:rPr>
        <w:t>Длина - 1-</w:t>
      </w:r>
      <w:smartTag w:uri="urn:schemas-microsoft-com:office:smarttags" w:element="metricconverter">
        <w:smartTagPr>
          <w:attr w:name="ProductID" w:val="7 м"/>
        </w:smartTagPr>
        <w:r w:rsidRPr="008B2DA4">
          <w:rPr>
            <w:sz w:val="24"/>
            <w:szCs w:val="24"/>
          </w:rPr>
          <w:t>7 м</w:t>
        </w:r>
      </w:smartTag>
      <w:r w:rsidRPr="008B2DA4">
        <w:rPr>
          <w:sz w:val="24"/>
          <w:szCs w:val="24"/>
        </w:rPr>
        <w:t>.</w:t>
      </w:r>
    </w:p>
    <w:p w:rsidR="008B2DA4" w:rsidRPr="008B2DA4" w:rsidRDefault="008B2DA4" w:rsidP="00F04994">
      <w:pPr>
        <w:pStyle w:val="af1"/>
        <w:jc w:val="both"/>
        <w:rPr>
          <w:color w:val="auto"/>
        </w:rPr>
      </w:pPr>
      <w:r w:rsidRPr="008B2DA4">
        <w:rPr>
          <w:color w:val="auto"/>
        </w:rPr>
        <w:t>Очень мощный хвост у крокодилов, он служит им, в основном, не для защиты, а для нападения. Ударом хвоста крупный крокодил может даже убить человека.</w:t>
      </w:r>
    </w:p>
    <w:p w:rsidR="008B2DA4" w:rsidRPr="008B2DA4" w:rsidRDefault="008B2DA4" w:rsidP="00F04994">
      <w:pPr>
        <w:pStyle w:val="af1"/>
        <w:jc w:val="both"/>
        <w:rPr>
          <w:color w:val="auto"/>
        </w:rPr>
      </w:pPr>
      <w:r w:rsidRPr="008B2DA4">
        <w:rPr>
          <w:color w:val="auto"/>
        </w:rPr>
        <w:t xml:space="preserve">Некоторые крокодилы сооружают себе гнезда-кучи из растительного "мусора" и почвы. У гребнистого крокодила гнездовые холмики достигают метра в высоту и пяти метров в ширину. Другие крокодилы сооружают более скромные сооружения. </w:t>
      </w:r>
    </w:p>
    <w:p w:rsidR="008B2DA4" w:rsidRPr="008B2DA4" w:rsidRDefault="008B2DA4" w:rsidP="00F04994">
      <w:pPr>
        <w:pStyle w:val="af1"/>
        <w:jc w:val="both"/>
        <w:rPr>
          <w:color w:val="auto"/>
        </w:rPr>
      </w:pPr>
      <w:r w:rsidRPr="008B2DA4">
        <w:rPr>
          <w:color w:val="auto"/>
        </w:rPr>
        <w:t xml:space="preserve">У многих водных обитателей глаза и ноздри расположены так, что они выступают над поверхностью воды, в то время как голова и все тело животного находится под водой. </w:t>
      </w:r>
    </w:p>
    <w:p w:rsidR="008B2DA4" w:rsidRPr="008B2DA4" w:rsidRDefault="008B2DA4" w:rsidP="00F04994">
      <w:pPr>
        <w:pStyle w:val="af1"/>
        <w:jc w:val="both"/>
        <w:rPr>
          <w:color w:val="auto"/>
        </w:rPr>
      </w:pPr>
      <w:r w:rsidRPr="008B2DA4">
        <w:rPr>
          <w:color w:val="auto"/>
        </w:rPr>
        <w:t xml:space="preserve">У крокодилов конусообразные, немного изогнутые назад острые зубы. Под каждым зубом есть ещё один запасной, который полностью вырастает только тогда, когда сломается старый. Язык животного, приросший к нижней части полости рта, неподвижен. В задней части ротовой полости у крокодила имеется кожистый клапан, который плотно закрывает вход в дыхательные пути и пищевод, поэтому он может открывать пасть и в воде. Глаза с верхними и нижними веками позволяют крокодилу лёжа в воде обозревать окрестности и высматривать добычу. </w:t>
      </w:r>
    </w:p>
    <w:p w:rsidR="008B2DA4" w:rsidRPr="008B2DA4" w:rsidRDefault="008B2DA4" w:rsidP="00F04994">
      <w:pPr>
        <w:pStyle w:val="af1"/>
        <w:jc w:val="both"/>
        <w:rPr>
          <w:color w:val="auto"/>
        </w:rPr>
      </w:pPr>
      <w:r w:rsidRPr="008B2DA4">
        <w:rPr>
          <w:color w:val="auto"/>
        </w:rPr>
        <w:t xml:space="preserve">В брачный период самцы издают продолжительный рёв, который звучит, как грохот больших барабанов. При этом они поднимают голову вверх и широко раскрывают пасть. Брачные игры происходят в воде. </w:t>
      </w:r>
    </w:p>
    <w:p w:rsidR="008B2DA4" w:rsidRPr="008B2DA4" w:rsidRDefault="008B2DA4" w:rsidP="00F04994">
      <w:pPr>
        <w:pStyle w:val="af1"/>
        <w:jc w:val="both"/>
        <w:rPr>
          <w:color w:val="auto"/>
        </w:rPr>
      </w:pPr>
      <w:r w:rsidRPr="008B2DA4">
        <w:rPr>
          <w:color w:val="auto"/>
        </w:rPr>
        <w:lastRenderedPageBreak/>
        <w:t xml:space="preserve">Узкорылые крокодилы меньше нильских и обитают в Западной и Центральной Африке - от Сенегала до Анголы. Особенно их много в Конго. У узкорылого крокодила вытянутая и узкая челюсть и большие костяные щитки за головой. Он цвета охры, спина оливковая, а живот жёлто-белый. На человека нападает крайне редко. </w:t>
      </w:r>
    </w:p>
    <w:p w:rsidR="008B2DA4" w:rsidRDefault="008B2DA4" w:rsidP="00F04994">
      <w:pPr>
        <w:pStyle w:val="af1"/>
        <w:jc w:val="both"/>
        <w:rPr>
          <w:color w:val="auto"/>
        </w:rPr>
      </w:pPr>
      <w:r w:rsidRPr="008B2DA4">
        <w:rPr>
          <w:color w:val="auto"/>
        </w:rPr>
        <w:t>Интересен маленький тупорылый крокодил, живущий в тропических галерейных лесах Центральной Африки. В длину он достигает одного метра. Примечателен тем, что костяные пластинки у него как на верхней, так и на нижней части тела.  </w:t>
      </w:r>
    </w:p>
    <w:p w:rsidR="008B2DA4" w:rsidRPr="008B2DA4" w:rsidRDefault="008B2DA4" w:rsidP="004343CE">
      <w:pPr>
        <w:pStyle w:val="11"/>
        <w:ind w:firstLine="0"/>
        <w:rPr>
          <w:sz w:val="24"/>
          <w:szCs w:val="24"/>
        </w:rPr>
      </w:pPr>
      <w:r w:rsidRPr="008B2DA4">
        <w:rPr>
          <w:sz w:val="24"/>
          <w:szCs w:val="24"/>
        </w:rPr>
        <w:t>Страусы</w:t>
      </w:r>
    </w:p>
    <w:p w:rsidR="008B2DA4" w:rsidRPr="008B2DA4" w:rsidRDefault="008B2DA4" w:rsidP="008B2DA4">
      <w:pPr>
        <w:pStyle w:val="11"/>
        <w:rPr>
          <w:sz w:val="24"/>
          <w:szCs w:val="24"/>
        </w:rPr>
      </w:pPr>
      <w:r w:rsidRPr="008B2DA4">
        <w:rPr>
          <w:sz w:val="24"/>
          <w:szCs w:val="24"/>
        </w:rPr>
        <w:t xml:space="preserve">Высота - </w:t>
      </w:r>
      <w:smartTag w:uri="urn:schemas-microsoft-com:office:smarttags" w:element="metricconverter">
        <w:smartTagPr>
          <w:attr w:name="ProductID" w:val="2,5 м"/>
        </w:smartTagPr>
        <w:r w:rsidRPr="008B2DA4">
          <w:rPr>
            <w:sz w:val="24"/>
            <w:szCs w:val="24"/>
          </w:rPr>
          <w:t>2,5 м</w:t>
        </w:r>
      </w:smartTag>
      <w:r w:rsidRPr="008B2DA4">
        <w:rPr>
          <w:sz w:val="24"/>
          <w:szCs w:val="24"/>
        </w:rPr>
        <w:t>; вес - более150 кг.</w:t>
      </w:r>
    </w:p>
    <w:p w:rsidR="008B2DA4" w:rsidRPr="008B2DA4" w:rsidRDefault="008B2DA4" w:rsidP="00F04994">
      <w:pPr>
        <w:pStyle w:val="af1"/>
        <w:jc w:val="both"/>
        <w:rPr>
          <w:color w:val="auto"/>
        </w:rPr>
      </w:pPr>
      <w:r w:rsidRPr="008B2DA4">
        <w:rPr>
          <w:color w:val="auto"/>
        </w:rPr>
        <w:t>Ни одна птица так не приспособлена к жизни на огромных территориях, как страус. Питается он всем, чем придётся: насекомыми, пресмыкающимися, мелкими грызунами, но предпочтение отдаёт растительной пище, особенно жёстким растениям, которые проглатывает с корешками.</w:t>
      </w:r>
    </w:p>
    <w:p w:rsidR="008B2DA4" w:rsidRPr="008B2DA4" w:rsidRDefault="008B2DA4" w:rsidP="00F04994">
      <w:pPr>
        <w:pStyle w:val="af1"/>
        <w:jc w:val="both"/>
        <w:rPr>
          <w:color w:val="auto"/>
        </w:rPr>
      </w:pPr>
      <w:r w:rsidRPr="008B2DA4">
        <w:rPr>
          <w:color w:val="auto"/>
        </w:rPr>
        <w:t xml:space="preserve">Высокие страусы - стражи саванны. Их большие тёмные глаза, защищённые веками, видят хищника далеко на горизонте. На каждой ноге у птицы по два пальца, но только внутренний палец с плоским ногтём она использует при беге. Страус может развивать скорость до </w:t>
      </w:r>
      <w:smartTag w:uri="urn:schemas-microsoft-com:office:smarttags" w:element="metricconverter">
        <w:smartTagPr>
          <w:attr w:name="ProductID" w:val="60 километров"/>
        </w:smartTagPr>
        <w:r w:rsidRPr="008B2DA4">
          <w:rPr>
            <w:color w:val="auto"/>
          </w:rPr>
          <w:t>60 километров</w:t>
        </w:r>
      </w:smartTag>
      <w:r w:rsidRPr="008B2DA4">
        <w:rPr>
          <w:color w:val="auto"/>
        </w:rPr>
        <w:t xml:space="preserve"> в час, и, не снижая её, он способен покрывать большие расстояния. </w:t>
      </w:r>
    </w:p>
    <w:p w:rsidR="008B2DA4" w:rsidRPr="008B2DA4" w:rsidRDefault="008B2DA4" w:rsidP="00F04994">
      <w:pPr>
        <w:pStyle w:val="af1"/>
        <w:jc w:val="both"/>
        <w:rPr>
          <w:color w:val="auto"/>
        </w:rPr>
      </w:pPr>
      <w:r w:rsidRPr="008B2DA4">
        <w:rPr>
          <w:color w:val="auto"/>
        </w:rPr>
        <w:t>Крылья у страусов не приспособлены для полёта. С их помощью птица может при быстром беге мгновенно менять направление и резко останавливаться. Крыльями она отгоняет мух. </w:t>
      </w:r>
    </w:p>
    <w:p w:rsidR="008B2DA4" w:rsidRPr="008B2DA4" w:rsidRDefault="008B2DA4" w:rsidP="00F04994">
      <w:pPr>
        <w:pStyle w:val="af1"/>
        <w:jc w:val="both"/>
        <w:rPr>
          <w:color w:val="auto"/>
        </w:rPr>
      </w:pPr>
      <w:r w:rsidRPr="008B2DA4">
        <w:rPr>
          <w:color w:val="auto"/>
        </w:rPr>
        <w:t>Страусы-самцы могут трубить. В результате выдоха воздуха из дыхательного горла в ротовую полость при плотно закрытом клюве он проходит обратно в глотку и пищевод. Вход в желудок при этом уменьшается, и воздух в него не проникает, голая красная шея птицы надувается, как шар, и слышатся глухие, далеко разносящиеся булькающие звуки.</w:t>
      </w:r>
    </w:p>
    <w:p w:rsidR="008B2DA4" w:rsidRPr="008B2DA4" w:rsidRDefault="008B2DA4" w:rsidP="00F04994">
      <w:pPr>
        <w:pStyle w:val="af1"/>
        <w:jc w:val="both"/>
        <w:rPr>
          <w:color w:val="auto"/>
        </w:rPr>
      </w:pPr>
      <w:r w:rsidRPr="008B2DA4">
        <w:rPr>
          <w:color w:val="auto"/>
        </w:rPr>
        <w:t>В период брачных игр самки и самцы днём спокойно пасутся в общих стаях, но, едва наступает ночь, самцы заступают в "караул" своих владений и громко зазывают к себе самок. Соперничающие самцы часто отчаянно сражаются.</w:t>
      </w:r>
    </w:p>
    <w:p w:rsidR="008B2DA4" w:rsidRPr="008B2DA4" w:rsidRDefault="008B2DA4" w:rsidP="00F04994">
      <w:pPr>
        <w:pStyle w:val="af1"/>
        <w:jc w:val="both"/>
        <w:rPr>
          <w:color w:val="auto"/>
        </w:rPr>
      </w:pPr>
      <w:r w:rsidRPr="008B2DA4">
        <w:rPr>
          <w:color w:val="auto"/>
        </w:rPr>
        <w:t xml:space="preserve">Как только страусы находят место, где можно снести яйца, они вытаптывают и вырывают всю траву корешки в радиусе трёх метров, разгребают глину или песок. Каждая из самок, а у самца их обычно три - шесть, откладывает от шести до восьми яиц в общее гнездо, которое представляет собой неглубокую ямку. Самец выбирает себе подругу и с ней высиживает птенцов. Остальные самки после того, как они снесли яйца, могут отправляться на все четыре стороны. </w:t>
      </w:r>
    </w:p>
    <w:p w:rsidR="008B2DA4" w:rsidRPr="008B2DA4" w:rsidRDefault="008B2DA4" w:rsidP="00F04994">
      <w:pPr>
        <w:pStyle w:val="af1"/>
        <w:jc w:val="both"/>
        <w:rPr>
          <w:color w:val="auto"/>
        </w:rPr>
      </w:pPr>
      <w:r w:rsidRPr="008B2DA4">
        <w:rPr>
          <w:color w:val="auto"/>
        </w:rPr>
        <w:t xml:space="preserve">Выведенные птенцы первые сутки почти не двигаются и принимают пищи. Но они быстро крепнут и через несколько дней уже передвигаются рядом с родителями. Месячный страусёнок способен бежать со скорость </w:t>
      </w:r>
      <w:smartTag w:uri="urn:schemas-microsoft-com:office:smarttags" w:element="metricconverter">
        <w:smartTagPr>
          <w:attr w:name="ProductID" w:val="45 километров"/>
        </w:smartTagPr>
        <w:r w:rsidRPr="008B2DA4">
          <w:rPr>
            <w:color w:val="auto"/>
          </w:rPr>
          <w:t>45 километров</w:t>
        </w:r>
      </w:smartTag>
      <w:r w:rsidRPr="008B2DA4">
        <w:rPr>
          <w:color w:val="auto"/>
        </w:rPr>
        <w:t xml:space="preserve"> в час.</w:t>
      </w:r>
    </w:p>
    <w:p w:rsidR="008B2DA4" w:rsidRPr="008B2DA4" w:rsidRDefault="008B2DA4" w:rsidP="00F04994">
      <w:pPr>
        <w:pStyle w:val="af1"/>
        <w:spacing w:before="0" w:beforeAutospacing="0" w:after="0" w:afterAutospacing="0"/>
        <w:jc w:val="both"/>
        <w:rPr>
          <w:b/>
          <w:color w:val="auto"/>
        </w:rPr>
      </w:pPr>
      <w:r w:rsidRPr="008B2DA4">
        <w:rPr>
          <w:color w:val="auto"/>
        </w:rPr>
        <w:t xml:space="preserve">Самцы больше заботятся о потомстве, чем самки. Взрослые самцы, пытаясь отвлечь внимание охотников от своих птенцов, прекрасно "симулируют" собственную немощь: они хромают, падают на землю, с трудом бегут. Страусята, напоминающие шарики в крапинку, разбегаются в разные стороны, прижимаются к пучкам сухой травы и лежат неподвижно. </w:t>
      </w:r>
    </w:p>
    <w:p w:rsidR="004343CE" w:rsidRDefault="004343CE" w:rsidP="00F04994">
      <w:pPr>
        <w:pStyle w:val="af1"/>
        <w:spacing w:before="0" w:beforeAutospacing="0" w:after="0" w:afterAutospacing="0"/>
        <w:jc w:val="both"/>
        <w:rPr>
          <w:color w:val="auto"/>
        </w:rPr>
      </w:pPr>
    </w:p>
    <w:p w:rsidR="004343CE" w:rsidRDefault="004343CE" w:rsidP="00F04994">
      <w:pPr>
        <w:pStyle w:val="af1"/>
        <w:spacing w:before="0" w:beforeAutospacing="0" w:after="0" w:afterAutospacing="0"/>
        <w:jc w:val="both"/>
        <w:rPr>
          <w:color w:val="auto"/>
        </w:rPr>
      </w:pPr>
    </w:p>
    <w:p w:rsidR="004343CE" w:rsidRDefault="004343CE" w:rsidP="00F04994">
      <w:pPr>
        <w:pStyle w:val="af1"/>
        <w:spacing w:before="0" w:beforeAutospacing="0" w:after="0" w:afterAutospacing="0"/>
        <w:jc w:val="both"/>
        <w:rPr>
          <w:color w:val="auto"/>
        </w:rPr>
      </w:pPr>
    </w:p>
    <w:p w:rsidR="008B2DA4" w:rsidRPr="00344F8E" w:rsidRDefault="008B2DA4" w:rsidP="004343CE">
      <w:pPr>
        <w:pStyle w:val="af1"/>
        <w:spacing w:before="0" w:beforeAutospacing="0" w:after="0" w:afterAutospacing="0"/>
        <w:jc w:val="center"/>
        <w:rPr>
          <w:color w:val="auto"/>
        </w:rPr>
      </w:pPr>
      <w:r w:rsidRPr="00344F8E">
        <w:rPr>
          <w:color w:val="auto"/>
        </w:rPr>
        <w:t>Бегемоты</w:t>
      </w:r>
    </w:p>
    <w:p w:rsidR="008B2DA4" w:rsidRPr="00344F8E" w:rsidRDefault="008B2DA4" w:rsidP="00F04994">
      <w:pPr>
        <w:pStyle w:val="af1"/>
        <w:spacing w:before="0" w:beforeAutospacing="0" w:after="0" w:afterAutospacing="0"/>
        <w:jc w:val="both"/>
        <w:rPr>
          <w:color w:val="auto"/>
        </w:rPr>
      </w:pPr>
      <w:r w:rsidRPr="00344F8E">
        <w:rPr>
          <w:color w:val="auto"/>
        </w:rPr>
        <w:t xml:space="preserve">Длина - </w:t>
      </w:r>
      <w:smartTag w:uri="urn:schemas-microsoft-com:office:smarttags" w:element="metricconverter">
        <w:smartTagPr>
          <w:attr w:name="ProductID" w:val="420 см"/>
        </w:smartTagPr>
        <w:r w:rsidRPr="00344F8E">
          <w:rPr>
            <w:color w:val="auto"/>
          </w:rPr>
          <w:t>420 см</w:t>
        </w:r>
      </w:smartTag>
      <w:r w:rsidRPr="00344F8E">
        <w:rPr>
          <w:color w:val="auto"/>
        </w:rPr>
        <w:t xml:space="preserve">; рост - </w:t>
      </w:r>
      <w:smartTag w:uri="urn:schemas-microsoft-com:office:smarttags" w:element="metricconverter">
        <w:smartTagPr>
          <w:attr w:name="ProductID" w:val="150 см"/>
        </w:smartTagPr>
        <w:r w:rsidRPr="00344F8E">
          <w:rPr>
            <w:color w:val="auto"/>
          </w:rPr>
          <w:t>150 см</w:t>
        </w:r>
      </w:smartTag>
      <w:r w:rsidRPr="00344F8E">
        <w:rPr>
          <w:color w:val="auto"/>
        </w:rPr>
        <w:t xml:space="preserve">; вес - </w:t>
      </w:r>
      <w:smartTag w:uri="urn:schemas-microsoft-com:office:smarttags" w:element="metricconverter">
        <w:smartTagPr>
          <w:attr w:name="ProductID" w:val="3200 кг"/>
        </w:smartTagPr>
        <w:r w:rsidRPr="00344F8E">
          <w:rPr>
            <w:color w:val="auto"/>
          </w:rPr>
          <w:t>3200 кг</w:t>
        </w:r>
      </w:smartTag>
      <w:r w:rsidRPr="00344F8E">
        <w:rPr>
          <w:color w:val="auto"/>
        </w:rPr>
        <w:t>.</w:t>
      </w:r>
    </w:p>
    <w:p w:rsidR="004343CE" w:rsidRDefault="008B2DA4" w:rsidP="00F04994">
      <w:pPr>
        <w:pStyle w:val="af1"/>
        <w:jc w:val="both"/>
        <w:rPr>
          <w:color w:val="auto"/>
        </w:rPr>
      </w:pPr>
      <w:r w:rsidRPr="008B2DA4">
        <w:rPr>
          <w:color w:val="auto"/>
        </w:rPr>
        <w:t xml:space="preserve">Бегемот живёт в низинах и в горных районах, но на высоте не более 2 тысяч метров. Низкая температура в горах ему не мешает. Это животное не может обойтись без воды, в которой оно проводит более половины своей жизни. Интересно, что при этом бегемоты плохо плавают. Они предпочитают глубину до полутора метров и места, где нет сильного течения. Обычно они держатся у берега. У бегемота органы чувств - ноздри, глаза и уши - расположены высоко, в одной плоскости, и часто это единственное, что видно из воды. Когда он погружается в воду, ноздри автоматически закрываются. </w:t>
      </w:r>
    </w:p>
    <w:p w:rsidR="008B2DA4" w:rsidRPr="008B2DA4" w:rsidRDefault="008B2DA4" w:rsidP="00F04994">
      <w:pPr>
        <w:pStyle w:val="af1"/>
        <w:jc w:val="both"/>
        <w:rPr>
          <w:color w:val="auto"/>
        </w:rPr>
      </w:pPr>
      <w:r w:rsidRPr="008B2DA4">
        <w:rPr>
          <w:color w:val="auto"/>
        </w:rPr>
        <w:t>Считается, что едва родившиеся малыши выдерживают под водой не более 20 секунд, взрослый бегемот - 4-6 минут. Если ему грозит опасность, он скрывается в зарослях водяных растений и время от времени всплывает, чтобы сделать вдох, затем опять осторожно идёт под воду, стараясь не взволновать поверхность. </w:t>
      </w:r>
    </w:p>
    <w:p w:rsidR="008B2DA4" w:rsidRPr="008B2DA4" w:rsidRDefault="008B2DA4" w:rsidP="00F04994">
      <w:pPr>
        <w:pStyle w:val="af1"/>
        <w:jc w:val="both"/>
        <w:rPr>
          <w:color w:val="auto"/>
        </w:rPr>
      </w:pPr>
      <w:r w:rsidRPr="008B2DA4">
        <w:rPr>
          <w:color w:val="auto"/>
        </w:rPr>
        <w:t>У бегемота впечатляюще огромная пасть. Когда он хочет напугать противника, то открывает её и замирает, показывая для устрашения мощные нижние клыки. Клыки бегемота ценятся так же, как и бивни слона, но у них есть преимущество - они не желтеют от времени. Долгое время из клыков бегемота делали вставные зубы.</w:t>
      </w:r>
    </w:p>
    <w:p w:rsidR="008B2DA4" w:rsidRPr="008B2DA4" w:rsidRDefault="008B2DA4" w:rsidP="00F04994">
      <w:pPr>
        <w:pStyle w:val="af1"/>
        <w:jc w:val="both"/>
        <w:rPr>
          <w:color w:val="auto"/>
        </w:rPr>
      </w:pPr>
      <w:r w:rsidRPr="008B2DA4">
        <w:rPr>
          <w:color w:val="auto"/>
        </w:rPr>
        <w:t>Бегемот поедает самую плохую траву, которую не едят даже слоны. Его органы пищеварения позволяют ему есть и переваривать любую растительную пищу. Его желудок состоит из трёх частей, и, как у всех травоядных, у него очень длинный кишечник - 50-</w:t>
      </w:r>
      <w:smartTag w:uri="urn:schemas-microsoft-com:office:smarttags" w:element="metricconverter">
        <w:smartTagPr>
          <w:attr w:name="ProductID" w:val="60 метров"/>
        </w:smartTagPr>
        <w:r w:rsidRPr="008B2DA4">
          <w:rPr>
            <w:color w:val="auto"/>
          </w:rPr>
          <w:t>60 метров</w:t>
        </w:r>
      </w:smartTag>
      <w:r w:rsidRPr="008B2DA4">
        <w:rPr>
          <w:color w:val="auto"/>
        </w:rPr>
        <w:t>. Как правило, бегемоты пасутся ночью, когда прохладно. </w:t>
      </w:r>
    </w:p>
    <w:p w:rsidR="008B2DA4" w:rsidRPr="008B2DA4" w:rsidRDefault="008B2DA4" w:rsidP="00F04994">
      <w:pPr>
        <w:pStyle w:val="af1"/>
        <w:jc w:val="both"/>
        <w:rPr>
          <w:color w:val="auto"/>
        </w:rPr>
      </w:pPr>
      <w:r w:rsidRPr="008B2DA4">
        <w:rPr>
          <w:color w:val="auto"/>
        </w:rPr>
        <w:t>Окраска бегемотов чаще всего серо-стальная, а живот розоватый. Цвет почти совсем гладкой кожи животного довольно изменчив - от красноватого до серо-синего, есть даже чёрный с отдельными белыми пятнами.</w:t>
      </w:r>
    </w:p>
    <w:p w:rsidR="008B2DA4" w:rsidRPr="008B2DA4" w:rsidRDefault="008B2DA4" w:rsidP="00F04994">
      <w:pPr>
        <w:pStyle w:val="af1"/>
        <w:jc w:val="both"/>
        <w:rPr>
          <w:color w:val="auto"/>
        </w:rPr>
      </w:pPr>
      <w:r w:rsidRPr="008B2DA4">
        <w:rPr>
          <w:color w:val="auto"/>
        </w:rPr>
        <w:t>Бегемоты рождаются, как правило, в воде, там, где мелко, но иногда на суше. Только что родившиеся детёныши сразу начинают двигать ножками, прежде всего задними, чтобы как можно "всплыть" на поверхность и сделать вдох. Если они рождаются на суше, то в силу врождённого инстинкта повторяют те же движения. В первые недели жизни неуклюжие малыши часто становятся жертвами хищников, особенно львов и леопардов. Их преследуют гиены; считается, что много бегемотов поедают крокодилы.    </w:t>
      </w:r>
    </w:p>
    <w:p w:rsidR="008B2DA4" w:rsidRPr="008B2DA4" w:rsidRDefault="008B2DA4" w:rsidP="008B2DA4">
      <w:pPr>
        <w:pStyle w:val="11"/>
        <w:rPr>
          <w:sz w:val="24"/>
          <w:szCs w:val="24"/>
        </w:rPr>
      </w:pPr>
      <w:r w:rsidRPr="008B2DA4">
        <w:rPr>
          <w:sz w:val="24"/>
          <w:szCs w:val="24"/>
        </w:rPr>
        <w:t>Львы</w:t>
      </w:r>
    </w:p>
    <w:p w:rsidR="008B2DA4" w:rsidRPr="008B2DA4" w:rsidRDefault="008B2DA4" w:rsidP="008B2DA4">
      <w:pPr>
        <w:pStyle w:val="11"/>
        <w:rPr>
          <w:sz w:val="24"/>
          <w:szCs w:val="24"/>
        </w:rPr>
      </w:pPr>
      <w:r w:rsidRPr="008B2DA4">
        <w:rPr>
          <w:sz w:val="24"/>
          <w:szCs w:val="24"/>
        </w:rPr>
        <w:t xml:space="preserve">Длина - </w:t>
      </w:r>
      <w:smartTag w:uri="urn:schemas-microsoft-com:office:smarttags" w:element="metricconverter">
        <w:smartTagPr>
          <w:attr w:name="ProductID" w:val="170 см"/>
        </w:smartTagPr>
        <w:r w:rsidRPr="008B2DA4">
          <w:rPr>
            <w:sz w:val="24"/>
            <w:szCs w:val="24"/>
          </w:rPr>
          <w:t>170 см</w:t>
        </w:r>
      </w:smartTag>
      <w:r w:rsidRPr="008B2DA4">
        <w:rPr>
          <w:sz w:val="24"/>
          <w:szCs w:val="24"/>
        </w:rPr>
        <w:t xml:space="preserve">; высота в холке - </w:t>
      </w:r>
      <w:smartTag w:uri="urn:schemas-microsoft-com:office:smarttags" w:element="metricconverter">
        <w:smartTagPr>
          <w:attr w:name="ProductID" w:val="100 см"/>
        </w:smartTagPr>
        <w:r w:rsidRPr="008B2DA4">
          <w:rPr>
            <w:sz w:val="24"/>
            <w:szCs w:val="24"/>
          </w:rPr>
          <w:t>100 см</w:t>
        </w:r>
      </w:smartTag>
      <w:r w:rsidRPr="008B2DA4">
        <w:rPr>
          <w:sz w:val="24"/>
          <w:szCs w:val="24"/>
        </w:rPr>
        <w:t>;</w:t>
      </w:r>
    </w:p>
    <w:p w:rsidR="008B2DA4" w:rsidRPr="008B2DA4" w:rsidRDefault="008B2DA4" w:rsidP="008B2DA4">
      <w:pPr>
        <w:pStyle w:val="11"/>
        <w:rPr>
          <w:sz w:val="24"/>
          <w:szCs w:val="24"/>
        </w:rPr>
      </w:pPr>
      <w:r w:rsidRPr="008B2DA4">
        <w:rPr>
          <w:sz w:val="24"/>
          <w:szCs w:val="24"/>
        </w:rPr>
        <w:t xml:space="preserve">длина хвоста - </w:t>
      </w:r>
      <w:smartTag w:uri="urn:schemas-microsoft-com:office:smarttags" w:element="metricconverter">
        <w:smartTagPr>
          <w:attr w:name="ProductID" w:val="90 см"/>
        </w:smartTagPr>
        <w:r w:rsidRPr="008B2DA4">
          <w:rPr>
            <w:sz w:val="24"/>
            <w:szCs w:val="24"/>
          </w:rPr>
          <w:t>90 см</w:t>
        </w:r>
      </w:smartTag>
      <w:r w:rsidRPr="008B2DA4">
        <w:rPr>
          <w:sz w:val="24"/>
          <w:szCs w:val="24"/>
        </w:rPr>
        <w:t>; вес - 181-</w:t>
      </w:r>
      <w:smartTag w:uri="urn:schemas-microsoft-com:office:smarttags" w:element="metricconverter">
        <w:smartTagPr>
          <w:attr w:name="ProductID" w:val="185 кг"/>
        </w:smartTagPr>
        <w:r w:rsidRPr="008B2DA4">
          <w:rPr>
            <w:sz w:val="24"/>
            <w:szCs w:val="24"/>
          </w:rPr>
          <w:t>185 кг</w:t>
        </w:r>
      </w:smartTag>
      <w:r w:rsidRPr="008B2DA4">
        <w:rPr>
          <w:sz w:val="24"/>
          <w:szCs w:val="24"/>
        </w:rPr>
        <w:t>.</w:t>
      </w:r>
    </w:p>
    <w:p w:rsidR="008B2DA4" w:rsidRPr="008B2DA4" w:rsidRDefault="008B2DA4" w:rsidP="00F04994">
      <w:pPr>
        <w:pStyle w:val="af1"/>
        <w:jc w:val="both"/>
        <w:rPr>
          <w:color w:val="auto"/>
        </w:rPr>
      </w:pPr>
      <w:r w:rsidRPr="008B2DA4">
        <w:rPr>
          <w:color w:val="auto"/>
        </w:rPr>
        <w:t>Лев считается царём зверей; его изображение можно увидеть на многих королевских знаках отличия и гербах, он олицетворяет величие и власть; его грозный, могучий рёв вызывает трепет и страх у всех, кто его слышит.</w:t>
      </w:r>
    </w:p>
    <w:p w:rsidR="008B2DA4" w:rsidRPr="008B2DA4" w:rsidRDefault="008B2DA4" w:rsidP="00F04994">
      <w:pPr>
        <w:pStyle w:val="af1"/>
        <w:jc w:val="both"/>
        <w:rPr>
          <w:color w:val="auto"/>
        </w:rPr>
      </w:pPr>
      <w:r w:rsidRPr="008B2DA4">
        <w:rPr>
          <w:color w:val="auto"/>
        </w:rPr>
        <w:t xml:space="preserve">Большинство львов живут прайдами, состоящими из одного самца, нескольких самок и их детей. В Серенгете встречаются и более многочисленные семьи: два или три самца, около дюжины самок и по двадцати малышей. В национальном парке Крюгера были группы львов, насчитывавшие до сорока животных. Некоторые самцы свободно бродят по саванне, как правило, в пределах своих территорий. Их размеры прямо связаны с количеством животных, которыми лев способен обеспечить своё существование. Там, где их довольно много, территория бывает меньше, где же мало, она обширна, и львы на ней ведут полукочевой образ жизни. Самцы обозначают границы своего участка, как и другие </w:t>
      </w:r>
      <w:r w:rsidRPr="008B2DA4">
        <w:rPr>
          <w:color w:val="auto"/>
        </w:rPr>
        <w:lastRenderedPageBreak/>
        <w:t>животные, запахами. Власть над своей территорией лев утверждает устрашающим рёвом, разносящимся на километры. Если всё-таки какой-нибудь лев и забредёт на чужую территорию, нередко завязывается бой не на жизнь, а на смерть. </w:t>
      </w:r>
    </w:p>
    <w:p w:rsidR="008B2DA4" w:rsidRPr="008B2DA4" w:rsidRDefault="008B2DA4" w:rsidP="00F04994">
      <w:pPr>
        <w:pStyle w:val="af1"/>
        <w:jc w:val="both"/>
        <w:rPr>
          <w:color w:val="auto"/>
        </w:rPr>
      </w:pPr>
      <w:r w:rsidRPr="008B2DA4">
        <w:rPr>
          <w:color w:val="auto"/>
        </w:rPr>
        <w:t>Жизнь львиной семьи чрезвычайно интересна. Доминирующий самец очень благосклонен и внимателен к малышам. Последние могут почти всё. Они едят первыми, на равных правах с теми, кто занимает самое привилегированное положение в иерархии семьи, тогда как взрослые молодые львы вынуждены ждать, пока подойдёт их очередь. Малыши прыгают, забираются на взрослых львов, тянут их за уши, лазают по спине и больше всего любят играть с хвостом отца или матери.В период гона от львицы исходит особый запах, который служит сигналом для самцов. К ней спешно присоединяется взрослый самец, и они вместе уходят в уединённое место, куда-нибудь поближе к воде, где остаются вместе несколько дней. Всё это время они не охотятся и почти ничего не едят, только обмениваются нежностями.            </w:t>
      </w:r>
    </w:p>
    <w:p w:rsidR="008B2DA4" w:rsidRPr="008B2DA4" w:rsidRDefault="008B2DA4" w:rsidP="008B2DA4">
      <w:pPr>
        <w:pStyle w:val="11"/>
        <w:rPr>
          <w:sz w:val="24"/>
          <w:szCs w:val="24"/>
        </w:rPr>
      </w:pPr>
      <w:r w:rsidRPr="008B2DA4">
        <w:rPr>
          <w:sz w:val="24"/>
          <w:szCs w:val="24"/>
        </w:rPr>
        <w:t xml:space="preserve">Жирафы </w:t>
      </w:r>
    </w:p>
    <w:p w:rsidR="008B2DA4" w:rsidRPr="008B2DA4" w:rsidRDefault="008B2DA4" w:rsidP="008B2DA4">
      <w:pPr>
        <w:pStyle w:val="11"/>
        <w:rPr>
          <w:sz w:val="24"/>
          <w:szCs w:val="24"/>
        </w:rPr>
      </w:pPr>
      <w:r w:rsidRPr="008B2DA4">
        <w:rPr>
          <w:sz w:val="24"/>
          <w:szCs w:val="24"/>
        </w:rPr>
        <w:t>Рост - 400-</w:t>
      </w:r>
      <w:smartTag w:uri="urn:schemas-microsoft-com:office:smarttags" w:element="metricconverter">
        <w:smartTagPr>
          <w:attr w:name="ProductID" w:val="580 см"/>
        </w:smartTagPr>
        <w:r w:rsidRPr="008B2DA4">
          <w:rPr>
            <w:sz w:val="24"/>
            <w:szCs w:val="24"/>
          </w:rPr>
          <w:t>580 см</w:t>
        </w:r>
      </w:smartTag>
      <w:r w:rsidRPr="008B2DA4">
        <w:rPr>
          <w:sz w:val="24"/>
          <w:szCs w:val="24"/>
        </w:rPr>
        <w:t>; высота в холке - 270-</w:t>
      </w:r>
      <w:smartTag w:uri="urn:schemas-microsoft-com:office:smarttags" w:element="metricconverter">
        <w:smartTagPr>
          <w:attr w:name="ProductID" w:val="360 см"/>
        </w:smartTagPr>
        <w:r w:rsidRPr="008B2DA4">
          <w:rPr>
            <w:sz w:val="24"/>
            <w:szCs w:val="24"/>
          </w:rPr>
          <w:t>360 см</w:t>
        </w:r>
      </w:smartTag>
      <w:r w:rsidRPr="008B2DA4">
        <w:rPr>
          <w:sz w:val="24"/>
          <w:szCs w:val="24"/>
        </w:rPr>
        <w:t>;</w:t>
      </w:r>
    </w:p>
    <w:p w:rsidR="008B2DA4" w:rsidRPr="008B2DA4" w:rsidRDefault="008B2DA4" w:rsidP="008B2DA4">
      <w:pPr>
        <w:pStyle w:val="11"/>
        <w:rPr>
          <w:sz w:val="24"/>
          <w:szCs w:val="24"/>
        </w:rPr>
      </w:pPr>
      <w:r w:rsidRPr="008B2DA4">
        <w:rPr>
          <w:sz w:val="24"/>
          <w:szCs w:val="24"/>
        </w:rPr>
        <w:t>вес - 400-</w:t>
      </w:r>
      <w:smartTag w:uri="urn:schemas-microsoft-com:office:smarttags" w:element="metricconverter">
        <w:smartTagPr>
          <w:attr w:name="ProductID" w:val="1000 кг"/>
        </w:smartTagPr>
        <w:r w:rsidRPr="008B2DA4">
          <w:rPr>
            <w:sz w:val="24"/>
            <w:szCs w:val="24"/>
          </w:rPr>
          <w:t>1000 кг</w:t>
        </w:r>
      </w:smartTag>
      <w:r w:rsidRPr="008B2DA4">
        <w:rPr>
          <w:sz w:val="24"/>
          <w:szCs w:val="24"/>
        </w:rPr>
        <w:t>.</w:t>
      </w:r>
    </w:p>
    <w:p w:rsidR="008B2DA4" w:rsidRPr="008B2DA4" w:rsidRDefault="008B2DA4" w:rsidP="00F04994">
      <w:pPr>
        <w:pStyle w:val="af1"/>
        <w:jc w:val="both"/>
        <w:rPr>
          <w:color w:val="auto"/>
        </w:rPr>
      </w:pPr>
      <w:r w:rsidRPr="008B2DA4">
        <w:rPr>
          <w:color w:val="auto"/>
        </w:rPr>
        <w:t xml:space="preserve">Жирафы - удивительно оригинальные и своеобразные животные. Из всех млекопитающих они самые высокие за счёт шеи и ног. У них необычная форма туловища: хребет резко опущен вниз. Длина жирафа от хвоста до грудной клетки всего </w:t>
      </w:r>
      <w:smartTag w:uri="urn:schemas-microsoft-com:office:smarttags" w:element="metricconverter">
        <w:smartTagPr>
          <w:attr w:name="ProductID" w:val="2,5 метра"/>
        </w:smartTagPr>
        <w:r w:rsidRPr="008B2DA4">
          <w:rPr>
            <w:color w:val="auto"/>
          </w:rPr>
          <w:t>2,5 метра</w:t>
        </w:r>
      </w:smartTag>
      <w:r w:rsidRPr="008B2DA4">
        <w:rPr>
          <w:color w:val="auto"/>
        </w:rPr>
        <w:t>. А хвост, длиной в метр, кончается кисточкой.</w:t>
      </w:r>
    </w:p>
    <w:p w:rsidR="008B2DA4" w:rsidRPr="008B2DA4" w:rsidRDefault="008B2DA4" w:rsidP="00F04994">
      <w:pPr>
        <w:pStyle w:val="af1"/>
        <w:jc w:val="both"/>
        <w:rPr>
          <w:color w:val="auto"/>
        </w:rPr>
      </w:pPr>
      <w:r w:rsidRPr="008B2DA4">
        <w:rPr>
          <w:color w:val="auto"/>
        </w:rPr>
        <w:t>У жирафов гладкая шерсть на спине и шее - короткая тёмная грива. Крошечная голова с 2-5 короткими рожками, обтянутыми кожей, поднята над землей на 5-</w:t>
      </w:r>
      <w:smartTag w:uri="urn:schemas-microsoft-com:office:smarttags" w:element="metricconverter">
        <w:smartTagPr>
          <w:attr w:name="ProductID" w:val="6 метров"/>
        </w:smartTagPr>
        <w:r w:rsidRPr="008B2DA4">
          <w:rPr>
            <w:color w:val="auto"/>
          </w:rPr>
          <w:t>6 метров</w:t>
        </w:r>
      </w:smartTag>
      <w:r w:rsidRPr="008B2DA4">
        <w:rPr>
          <w:color w:val="auto"/>
        </w:rPr>
        <w:t>. Поэтому жирафу не просто до воды дотянутся, чтобы напиться. Передние ноги у него длиннее задних.</w:t>
      </w:r>
    </w:p>
    <w:p w:rsidR="008B2DA4" w:rsidRPr="008B2DA4" w:rsidRDefault="008B2DA4" w:rsidP="00F04994">
      <w:pPr>
        <w:pStyle w:val="af1"/>
        <w:jc w:val="both"/>
        <w:rPr>
          <w:color w:val="auto"/>
        </w:rPr>
      </w:pPr>
      <w:r w:rsidRPr="008B2DA4">
        <w:rPr>
          <w:color w:val="auto"/>
        </w:rPr>
        <w:t>Отдельные подвиды отличаются друг от друга окраской и формой пятен. Окраска помогает маскироваться в тени деревьев. Но это не спасает его от охотников. Бег тоже не спасает, хотя бегает жираф как хорошая скаковая лошадь. </w:t>
      </w:r>
    </w:p>
    <w:p w:rsidR="008B2DA4" w:rsidRPr="008B2DA4" w:rsidRDefault="008B2DA4" w:rsidP="00F04994">
      <w:pPr>
        <w:pStyle w:val="af1"/>
        <w:jc w:val="both"/>
        <w:rPr>
          <w:color w:val="auto"/>
        </w:rPr>
      </w:pPr>
      <w:r w:rsidRPr="008B2DA4">
        <w:rPr>
          <w:color w:val="auto"/>
        </w:rPr>
        <w:t>Глаза так посажены, что все вокруг видят и головой не надо вертеть.</w:t>
      </w:r>
    </w:p>
    <w:p w:rsidR="008B2DA4" w:rsidRPr="008B2DA4" w:rsidRDefault="008B2DA4" w:rsidP="00F04994">
      <w:pPr>
        <w:pStyle w:val="af1"/>
        <w:jc w:val="both"/>
        <w:rPr>
          <w:color w:val="auto"/>
        </w:rPr>
      </w:pPr>
      <w:r w:rsidRPr="008B2DA4">
        <w:rPr>
          <w:color w:val="auto"/>
        </w:rPr>
        <w:t>Жираф никого не боится, исключая человека и льва. Но и против льва он часто защищается. Не раз случалось, что жираф проламывал копытом голову хищника, который пытался завладеть его детёнышем.</w:t>
      </w:r>
    </w:p>
    <w:p w:rsidR="008B2DA4" w:rsidRPr="008B2DA4" w:rsidRDefault="008B2DA4" w:rsidP="00F04994">
      <w:pPr>
        <w:pStyle w:val="af1"/>
        <w:jc w:val="both"/>
        <w:rPr>
          <w:color w:val="auto"/>
        </w:rPr>
      </w:pPr>
      <w:r w:rsidRPr="008B2DA4">
        <w:rPr>
          <w:color w:val="auto"/>
        </w:rPr>
        <w:t xml:space="preserve">Жирафы живут очень миролюбиво не только друг с другом, но и с остальными животными. Жираф, занимающий более высокое положение, почти всегда держит голову приподнятой и смотрит как бы с верхнего этажа на животное, стоящее ниже, он идёт энергичным шагом и столь же энергично бьёт хвостом. Стоящий на низшей ступени не может преградить дорогу вышестоящему. Стадо жирафов возглавляет опытная самка, за которой следуют другие самки. Самец обычно замыкает стадо. Малыши до одного года бегают вокруг. Те, что повзрослее, которых матери уже перестали кормить, начинают включаться в стадо. Старые самки не стремятся занять главенствующие </w:t>
      </w:r>
      <w:r w:rsidR="00B57796">
        <w:rPr>
          <w:color w:val="auto"/>
        </w:rPr>
        <w:t xml:space="preserve">место и уступают место самкам </w:t>
      </w:r>
      <w:r w:rsidRPr="008B2DA4">
        <w:rPr>
          <w:color w:val="auto"/>
        </w:rPr>
        <w:t>моложе, но опытным и полным сил. Такой образ жизни важен с точки зрения безопасности стада, поскольку передвижением руководит самка, знающая свой район. Помимо материнских групп встречаются группы, состоящие только из молодых самцов.</w:t>
      </w:r>
    </w:p>
    <w:p w:rsidR="008B2DA4" w:rsidRPr="008B2DA4" w:rsidRDefault="008B2DA4" w:rsidP="008B2DA4">
      <w:pPr>
        <w:pStyle w:val="11"/>
        <w:rPr>
          <w:sz w:val="24"/>
          <w:szCs w:val="24"/>
        </w:rPr>
      </w:pPr>
      <w:r w:rsidRPr="008B2DA4">
        <w:rPr>
          <w:sz w:val="24"/>
          <w:szCs w:val="24"/>
        </w:rPr>
        <w:lastRenderedPageBreak/>
        <w:t>Слоны</w:t>
      </w:r>
    </w:p>
    <w:p w:rsidR="008B2DA4" w:rsidRPr="008B2DA4" w:rsidRDefault="008B2DA4" w:rsidP="008B2DA4">
      <w:pPr>
        <w:pStyle w:val="11"/>
        <w:rPr>
          <w:sz w:val="24"/>
          <w:szCs w:val="24"/>
        </w:rPr>
      </w:pPr>
      <w:r w:rsidRPr="008B2DA4">
        <w:rPr>
          <w:sz w:val="24"/>
          <w:szCs w:val="24"/>
        </w:rPr>
        <w:t>Длина - 600-</w:t>
      </w:r>
      <w:smartTag w:uri="urn:schemas-microsoft-com:office:smarttags" w:element="metricconverter">
        <w:smartTagPr>
          <w:attr w:name="ProductID" w:val="750 см"/>
        </w:smartTagPr>
        <w:r w:rsidRPr="008B2DA4">
          <w:rPr>
            <w:sz w:val="24"/>
            <w:szCs w:val="24"/>
          </w:rPr>
          <w:t>750 см</w:t>
        </w:r>
      </w:smartTag>
      <w:r w:rsidRPr="008B2DA4">
        <w:rPr>
          <w:sz w:val="24"/>
          <w:szCs w:val="24"/>
        </w:rPr>
        <w:t>; высота в холке - 300-</w:t>
      </w:r>
      <w:smartTag w:uri="urn:schemas-microsoft-com:office:smarttags" w:element="metricconverter">
        <w:smartTagPr>
          <w:attr w:name="ProductID" w:val="400 см"/>
        </w:smartTagPr>
        <w:r w:rsidRPr="008B2DA4">
          <w:rPr>
            <w:sz w:val="24"/>
            <w:szCs w:val="24"/>
          </w:rPr>
          <w:t>400 см</w:t>
        </w:r>
      </w:smartTag>
      <w:r w:rsidRPr="008B2DA4">
        <w:rPr>
          <w:sz w:val="24"/>
          <w:szCs w:val="24"/>
        </w:rPr>
        <w:t>; </w:t>
      </w:r>
      <w:r w:rsidRPr="008B2DA4">
        <w:rPr>
          <w:sz w:val="24"/>
          <w:szCs w:val="24"/>
        </w:rPr>
        <w:br/>
        <w:t> вес - 5-7,5 тыс. кг.</w:t>
      </w:r>
    </w:p>
    <w:p w:rsidR="00344F8E" w:rsidRDefault="008B2DA4" w:rsidP="00F04994">
      <w:pPr>
        <w:pStyle w:val="af1"/>
        <w:jc w:val="both"/>
        <w:rPr>
          <w:color w:val="auto"/>
        </w:rPr>
      </w:pPr>
      <w:r w:rsidRPr="008B2DA4">
        <w:rPr>
          <w:color w:val="auto"/>
        </w:rPr>
        <w:t xml:space="preserve">Слоны – самые крупные из животных суши и во многих отношениях наиболее интересные. По характеру они очень добрые и мягкие; они поддаются дрессировке гораздо легче любых других животных, кроме домашних собак. Ноги у слона, похожи на огромные колонны, необходимые для того, чтобы выдерживать его огромный вес. Его бивни представляют собой выросшие до неимоверных размеров зубы. Бивни постоянно растут и достигают длины </w:t>
      </w:r>
      <w:smartTag w:uri="urn:schemas-microsoft-com:office:smarttags" w:element="metricconverter">
        <w:smartTagPr>
          <w:attr w:name="ProductID" w:val="3 метров"/>
        </w:smartTagPr>
        <w:r w:rsidRPr="008B2DA4">
          <w:rPr>
            <w:color w:val="auto"/>
          </w:rPr>
          <w:t>3 метров</w:t>
        </w:r>
      </w:smartTag>
      <w:r w:rsidRPr="008B2DA4">
        <w:rPr>
          <w:color w:val="auto"/>
        </w:rPr>
        <w:t xml:space="preserve">. Слон ими выкапывает корни, крушит стволы деревьев, сдирает кору, обламывает ветки и т.д. </w:t>
      </w:r>
    </w:p>
    <w:p w:rsidR="008B2DA4" w:rsidRPr="004343CE" w:rsidRDefault="008B2DA4" w:rsidP="00F04994">
      <w:pPr>
        <w:pStyle w:val="af1"/>
        <w:jc w:val="both"/>
        <w:rPr>
          <w:color w:val="auto"/>
        </w:rPr>
      </w:pPr>
      <w:r w:rsidRPr="008B2DA4">
        <w:rPr>
          <w:color w:val="auto"/>
        </w:rPr>
        <w:t>Мозг у слона сравнительно небольшого размера по сравнению с размерами животного. Наиболее примечательной частью тела слона является хобот, представляющий собой продолжение носа и верхней губы, и он служит слону рукой, носом и губами одновременно. В хоботе около 40000 мышц, поэтому он такой сильный и гибкий. Кончик хобота заканчивается чем-то вроде пальца, который настолько чувствителен, что слон может поднять им маленькую булавку. Если бы у слона не была хобота, он не мог бы ни есть, ни пить. Ведь у него такая короткая и малоподвижная шея, что он не достаёт головой до земли. Когда слон пьёт, то всасывает воду в ноздри, а потом впрыскивает её в рот. Одним всасыванием он набирает 4-</w:t>
      </w:r>
      <w:smartTag w:uri="urn:schemas-microsoft-com:office:smarttags" w:element="metricconverter">
        <w:smartTagPr>
          <w:attr w:name="ProductID" w:val="6 литров"/>
        </w:smartTagPr>
        <w:r w:rsidRPr="008B2DA4">
          <w:rPr>
            <w:color w:val="auto"/>
          </w:rPr>
          <w:t>6 литров</w:t>
        </w:r>
      </w:smartTag>
      <w:r w:rsidRPr="008B2DA4">
        <w:rPr>
          <w:color w:val="auto"/>
        </w:rPr>
        <w:t xml:space="preserve"> воды. Сразу животное может выпить 80 - </w:t>
      </w:r>
      <w:smartTag w:uri="urn:schemas-microsoft-com:office:smarttags" w:element="metricconverter">
        <w:smartTagPr>
          <w:attr w:name="ProductID" w:val="140 литров"/>
        </w:smartTagPr>
        <w:r w:rsidRPr="008B2DA4">
          <w:rPr>
            <w:color w:val="auto"/>
          </w:rPr>
          <w:t xml:space="preserve">140 </w:t>
        </w:r>
        <w:r w:rsidRPr="004343CE">
          <w:rPr>
            <w:color w:val="auto"/>
          </w:rPr>
          <w:t>литров</w:t>
        </w:r>
      </w:smartTag>
      <w:r w:rsidRPr="004343CE">
        <w:rPr>
          <w:color w:val="auto"/>
        </w:rPr>
        <w:t>.</w:t>
      </w:r>
    </w:p>
    <w:p w:rsidR="004343CE" w:rsidRPr="004343CE" w:rsidRDefault="008B2DA4" w:rsidP="004343CE">
      <w:pPr>
        <w:pStyle w:val="af1"/>
        <w:jc w:val="both"/>
        <w:rPr>
          <w:color w:val="auto"/>
        </w:rPr>
      </w:pPr>
      <w:r w:rsidRPr="004343CE">
        <w:rPr>
          <w:color w:val="auto"/>
        </w:rPr>
        <w:t>Африканские слоны из различных местностей выглядят по-разному. В прошлом столетии, когда в зоологии появилась мода на выделение бесконечных видов и подвидов, различали дюжины видов слонов (по форме и величине ушей и по другим деталям строения тела. Но с тех пор специалисты установили, что речь может идти только о двух подвидах слонов Африки: о более мелком круглоухом, или лесном слоне, обитающем в лесах Западной Африки, и о большеухом, или степном, слоне, которого можно встретить как в Южной, так и в Восточной Африке - до Эфиопии и Сомали.</w:t>
      </w:r>
    </w:p>
    <w:p w:rsidR="007A3BF7" w:rsidRDefault="008B2DA4" w:rsidP="00EE5003">
      <w:pPr>
        <w:pStyle w:val="af1"/>
        <w:numPr>
          <w:ilvl w:val="0"/>
          <w:numId w:val="59"/>
        </w:numPr>
        <w:jc w:val="both"/>
        <w:rPr>
          <w:color w:val="auto"/>
        </w:rPr>
      </w:pPr>
      <w:r w:rsidRPr="004343CE">
        <w:rPr>
          <w:color w:val="auto"/>
        </w:rPr>
        <w:t>Метрические сведения оформить как сноску.</w:t>
      </w:r>
    </w:p>
    <w:p w:rsidR="007A3BF7" w:rsidRDefault="008B2DA4" w:rsidP="00EE5003">
      <w:pPr>
        <w:pStyle w:val="af1"/>
        <w:numPr>
          <w:ilvl w:val="0"/>
          <w:numId w:val="59"/>
        </w:numPr>
        <w:jc w:val="both"/>
        <w:rPr>
          <w:color w:val="auto"/>
        </w:rPr>
      </w:pPr>
      <w:r w:rsidRPr="007A3BF7">
        <w:rPr>
          <w:color w:val="auto"/>
        </w:rPr>
        <w:t>На первой странице создайте оглавление текста.</w:t>
      </w:r>
    </w:p>
    <w:p w:rsidR="007A3BF7" w:rsidRDefault="008B2DA4" w:rsidP="00EE5003">
      <w:pPr>
        <w:pStyle w:val="af1"/>
        <w:numPr>
          <w:ilvl w:val="0"/>
          <w:numId w:val="59"/>
        </w:numPr>
        <w:jc w:val="both"/>
        <w:rPr>
          <w:color w:val="auto"/>
        </w:rPr>
      </w:pPr>
      <w:r w:rsidRPr="007A3BF7">
        <w:rPr>
          <w:color w:val="auto"/>
        </w:rPr>
        <w:t>Вставьте рисунок в верхний колонтитул на первой странице (выравнивание рисунка - по центру); на остальных страницах текст «Животные Африки» в верхний колонтитул (шрифт Times New Roman, размер-8пт., начертание – полужирный курсив, выравнивание – по правому краю) и текст «Выполнил ФИО», «Наименование учебного заведения» и «Дата» в нижний колонтитул (шрифт Times New Roman, размер-10пт., начертание – полужирный, выравнивание – по центру).</w:t>
      </w:r>
    </w:p>
    <w:p w:rsidR="008B2DA4" w:rsidRDefault="008B2DA4" w:rsidP="00EE5003">
      <w:pPr>
        <w:pStyle w:val="af1"/>
        <w:numPr>
          <w:ilvl w:val="0"/>
          <w:numId w:val="59"/>
        </w:numPr>
        <w:jc w:val="both"/>
        <w:rPr>
          <w:color w:val="auto"/>
        </w:rPr>
      </w:pPr>
      <w:r w:rsidRPr="007A3BF7">
        <w:rPr>
          <w:color w:val="auto"/>
        </w:rPr>
        <w:t>На последней странице создайте таблицу с метрическими сведениями жив</w:t>
      </w:r>
      <w:r w:rsidR="007A3BF7" w:rsidRPr="007A3BF7">
        <w:rPr>
          <w:color w:val="auto"/>
        </w:rPr>
        <w:t xml:space="preserve">отных и выполните вычисления в </w:t>
      </w:r>
      <w:r w:rsidRPr="007A3BF7">
        <w:rPr>
          <w:color w:val="auto"/>
        </w:rPr>
        <w:t>таблице (найти сумму и средн</w:t>
      </w:r>
      <w:r w:rsidR="00EA4877">
        <w:rPr>
          <w:color w:val="auto"/>
        </w:rPr>
        <w:t>ее значение), используя формулы:</w:t>
      </w:r>
    </w:p>
    <w:p w:rsidR="00EA4877" w:rsidRPr="007A3BF7" w:rsidRDefault="005B52CB" w:rsidP="00EA4877">
      <w:pPr>
        <w:pStyle w:val="af1"/>
        <w:ind w:left="720"/>
        <w:jc w:val="both"/>
        <w:rPr>
          <w:color w:val="auto"/>
        </w:rPr>
      </w:pPr>
      <w:r>
        <w:rPr>
          <w:noProof/>
        </w:rPr>
        <w:lastRenderedPageBreak/>
        <w:drawing>
          <wp:inline distT="0" distB="0" distL="0" distR="0">
            <wp:extent cx="5692947" cy="2115403"/>
            <wp:effectExtent l="0" t="0" r="0" b="0"/>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6"/>
                    <a:srcRect l="10800" t="65459" r="51524" b="12142"/>
                    <a:stretch/>
                  </pic:blipFill>
                  <pic:spPr bwMode="auto">
                    <a:xfrm>
                      <a:off x="0" y="0"/>
                      <a:ext cx="5727207" cy="2128133"/>
                    </a:xfrm>
                    <a:prstGeom prst="rect">
                      <a:avLst/>
                    </a:prstGeom>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4E5CD6" w:rsidRDefault="004E5CD6" w:rsidP="004E5CD6">
      <w:pPr>
        <w:rPr>
          <w:szCs w:val="24"/>
        </w:rPr>
      </w:pPr>
    </w:p>
    <w:p w:rsidR="004E5CD6" w:rsidRDefault="004E5CD6" w:rsidP="004E5CD6">
      <w:pPr>
        <w:rPr>
          <w:szCs w:val="24"/>
        </w:rPr>
      </w:pPr>
    </w:p>
    <w:p w:rsidR="004E5CD6" w:rsidRDefault="004E5CD6" w:rsidP="004343CE">
      <w:pPr>
        <w:ind w:right="-22"/>
        <w:jc w:val="center"/>
        <w:rPr>
          <w:b/>
        </w:rPr>
      </w:pPr>
      <w:r>
        <w:rPr>
          <w:b/>
        </w:rPr>
        <w:t>Контрольные вопросы</w:t>
      </w:r>
      <w:r w:rsidR="004343CE">
        <w:rPr>
          <w:b/>
        </w:rPr>
        <w:t>:</w:t>
      </w:r>
    </w:p>
    <w:p w:rsidR="005B52CB" w:rsidRDefault="009042E3" w:rsidP="00EE5003">
      <w:pPr>
        <w:pStyle w:val="afc"/>
        <w:numPr>
          <w:ilvl w:val="0"/>
          <w:numId w:val="60"/>
        </w:numPr>
        <w:ind w:right="-22"/>
      </w:pPr>
      <w:r w:rsidRPr="009042E3">
        <w:t xml:space="preserve">С помощью каких команд создается документ в </w:t>
      </w:r>
      <w:r w:rsidRPr="005B52CB">
        <w:rPr>
          <w:lang w:val="en-US"/>
        </w:rPr>
        <w:t>WORD</w:t>
      </w:r>
      <w:r>
        <w:t>?</w:t>
      </w:r>
    </w:p>
    <w:p w:rsidR="005B52CB" w:rsidRDefault="009042E3" w:rsidP="00EE5003">
      <w:pPr>
        <w:pStyle w:val="afc"/>
        <w:numPr>
          <w:ilvl w:val="0"/>
          <w:numId w:val="60"/>
        </w:numPr>
        <w:ind w:right="-22"/>
      </w:pPr>
      <w:r>
        <w:t>Что такое автотекст и когда он</w:t>
      </w:r>
      <w:r w:rsidRPr="009042E3">
        <w:t xml:space="preserve"> применяется</w:t>
      </w:r>
      <w:r>
        <w:t>?</w:t>
      </w:r>
    </w:p>
    <w:p w:rsidR="005B52CB" w:rsidRDefault="005B52CB" w:rsidP="00EE5003">
      <w:pPr>
        <w:pStyle w:val="afc"/>
        <w:numPr>
          <w:ilvl w:val="0"/>
          <w:numId w:val="60"/>
        </w:numPr>
        <w:ind w:right="-22"/>
      </w:pPr>
      <w:r>
        <w:t xml:space="preserve">Что можно сделать с текстом </w:t>
      </w:r>
      <w:r w:rsidR="009042E3">
        <w:t>при его форматировании?</w:t>
      </w:r>
    </w:p>
    <w:p w:rsidR="005B52CB" w:rsidRDefault="00C779A7" w:rsidP="00EE5003">
      <w:pPr>
        <w:pStyle w:val="afc"/>
        <w:numPr>
          <w:ilvl w:val="0"/>
          <w:numId w:val="60"/>
        </w:numPr>
        <w:ind w:right="-22"/>
      </w:pPr>
      <w:r>
        <w:t>Что такое стили и где они применяются?</w:t>
      </w:r>
    </w:p>
    <w:p w:rsidR="004E5CD6" w:rsidRDefault="00C779A7" w:rsidP="00EE5003">
      <w:pPr>
        <w:pStyle w:val="afc"/>
        <w:numPr>
          <w:ilvl w:val="0"/>
          <w:numId w:val="60"/>
        </w:numPr>
        <w:ind w:right="-22"/>
      </w:pPr>
      <w:r>
        <w:t>Как вста</w:t>
      </w:r>
      <w:r w:rsidR="005B52CB">
        <w:t>вить графический объект в файл?</w:t>
      </w:r>
    </w:p>
    <w:p w:rsidR="005B52CB" w:rsidRDefault="005B52CB" w:rsidP="005B52CB">
      <w:pPr>
        <w:ind w:left="360" w:right="-22"/>
      </w:pPr>
    </w:p>
    <w:p w:rsidR="00BE136E" w:rsidRPr="00B033DA" w:rsidRDefault="00BE136E" w:rsidP="00BE136E">
      <w:pPr>
        <w:rPr>
          <w:i/>
        </w:rPr>
      </w:pPr>
      <w:r w:rsidRPr="00B033DA">
        <w:rPr>
          <w:i/>
        </w:rPr>
        <w:t xml:space="preserve">Отчет по </w:t>
      </w:r>
      <w:r>
        <w:rPr>
          <w:i/>
        </w:rPr>
        <w:t>практической</w:t>
      </w:r>
      <w:r w:rsidRPr="00B033DA">
        <w:rPr>
          <w:i/>
        </w:rPr>
        <w:t xml:space="preserve"> работе должен содержать:</w:t>
      </w:r>
    </w:p>
    <w:p w:rsidR="00BE136E" w:rsidRDefault="00BE136E" w:rsidP="00EE5003">
      <w:pPr>
        <w:pStyle w:val="afc"/>
        <w:numPr>
          <w:ilvl w:val="0"/>
          <w:numId w:val="62"/>
        </w:numPr>
        <w:contextualSpacing/>
      </w:pPr>
      <w:r>
        <w:t>Номер практической работы;</w:t>
      </w:r>
    </w:p>
    <w:p w:rsidR="00BE136E" w:rsidRDefault="00BE136E" w:rsidP="00EE5003">
      <w:pPr>
        <w:pStyle w:val="afc"/>
        <w:numPr>
          <w:ilvl w:val="0"/>
          <w:numId w:val="62"/>
        </w:numPr>
        <w:contextualSpacing/>
      </w:pPr>
      <w:r>
        <w:t>Название практической работы;</w:t>
      </w:r>
    </w:p>
    <w:p w:rsidR="00BE136E" w:rsidRDefault="00BE136E" w:rsidP="00EE5003">
      <w:pPr>
        <w:pStyle w:val="afc"/>
        <w:numPr>
          <w:ilvl w:val="0"/>
          <w:numId w:val="62"/>
        </w:numPr>
        <w:contextualSpacing/>
      </w:pPr>
      <w:r>
        <w:t>Конспект теоретического материала;</w:t>
      </w:r>
    </w:p>
    <w:p w:rsidR="00BE136E" w:rsidRDefault="00BE136E" w:rsidP="00EE5003">
      <w:pPr>
        <w:pStyle w:val="afc"/>
        <w:numPr>
          <w:ilvl w:val="0"/>
          <w:numId w:val="62"/>
        </w:numPr>
        <w:contextualSpacing/>
      </w:pPr>
      <w:r>
        <w:t>Этапы выполнения практической работы;</w:t>
      </w:r>
    </w:p>
    <w:p w:rsidR="00BE136E" w:rsidRDefault="00BE136E" w:rsidP="00EE5003">
      <w:pPr>
        <w:pStyle w:val="afc"/>
        <w:numPr>
          <w:ilvl w:val="0"/>
          <w:numId w:val="62"/>
        </w:numPr>
        <w:contextualSpacing/>
      </w:pPr>
      <w:r>
        <w:t>Контрольные вопросы;</w:t>
      </w:r>
    </w:p>
    <w:p w:rsidR="00BE136E" w:rsidRDefault="00BE136E" w:rsidP="00EE5003">
      <w:pPr>
        <w:pStyle w:val="afc"/>
        <w:numPr>
          <w:ilvl w:val="0"/>
          <w:numId w:val="62"/>
        </w:numPr>
        <w:contextualSpacing/>
      </w:pPr>
      <w:r>
        <w:t>Вывод.</w:t>
      </w:r>
    </w:p>
    <w:p w:rsidR="005B52CB" w:rsidRDefault="005B52CB" w:rsidP="005B52CB">
      <w:pPr>
        <w:ind w:left="360" w:right="-22"/>
      </w:pPr>
    </w:p>
    <w:p w:rsidR="00F25F3E" w:rsidRPr="00F85783" w:rsidRDefault="00F25F3E" w:rsidP="004E5CD6">
      <w:pPr>
        <w:tabs>
          <w:tab w:val="left" w:pos="1980"/>
        </w:tabs>
        <w:spacing w:line="360" w:lineRule="auto"/>
        <w:rPr>
          <w:b/>
          <w:bCs/>
          <w:sz w:val="28"/>
        </w:rPr>
      </w:pPr>
    </w:p>
    <w:p w:rsidR="00BE136E" w:rsidRDefault="00BE136E">
      <w:pPr>
        <w:rPr>
          <w:b/>
          <w:bCs/>
          <w:szCs w:val="24"/>
        </w:rPr>
      </w:pPr>
      <w:r>
        <w:rPr>
          <w:b/>
          <w:bCs/>
          <w:szCs w:val="24"/>
        </w:rPr>
        <w:br w:type="page"/>
      </w:r>
    </w:p>
    <w:p w:rsidR="00E95010" w:rsidRPr="00A52F07" w:rsidRDefault="0064458D" w:rsidP="00F85783">
      <w:pPr>
        <w:tabs>
          <w:tab w:val="left" w:pos="1980"/>
        </w:tabs>
        <w:spacing w:line="360" w:lineRule="auto"/>
        <w:jc w:val="center"/>
        <w:rPr>
          <w:b/>
          <w:bCs/>
          <w:szCs w:val="24"/>
        </w:rPr>
      </w:pPr>
      <w:r>
        <w:rPr>
          <w:b/>
          <w:szCs w:val="24"/>
        </w:rPr>
        <w:lastRenderedPageBreak/>
        <w:t>Практическая</w:t>
      </w:r>
      <w:r w:rsidR="0014518F" w:rsidRPr="00A52F07">
        <w:rPr>
          <w:b/>
          <w:bCs/>
          <w:szCs w:val="24"/>
        </w:rPr>
        <w:t xml:space="preserve"> работа </w:t>
      </w:r>
      <w:r w:rsidR="00E300E2">
        <w:rPr>
          <w:b/>
          <w:bCs/>
          <w:szCs w:val="24"/>
        </w:rPr>
        <w:t>№8</w:t>
      </w:r>
    </w:p>
    <w:p w:rsidR="004343CE" w:rsidRPr="00A52F07" w:rsidRDefault="004343CE" w:rsidP="004343CE">
      <w:pPr>
        <w:jc w:val="center"/>
        <w:rPr>
          <w:b/>
          <w:sz w:val="28"/>
          <w:szCs w:val="28"/>
        </w:rPr>
      </w:pPr>
      <w:r w:rsidRPr="00A52F07">
        <w:rPr>
          <w:b/>
          <w:color w:val="000000"/>
        </w:rPr>
        <w:t>«</w:t>
      </w:r>
      <w:r w:rsidR="009D2C9E">
        <w:rPr>
          <w:b/>
          <w:color w:val="000000"/>
        </w:rPr>
        <w:t>Выполнение работы</w:t>
      </w:r>
      <w:r w:rsidR="0014518F" w:rsidRPr="00A52F07">
        <w:rPr>
          <w:b/>
          <w:color w:val="000000"/>
          <w:lang w:val="en-US"/>
        </w:rPr>
        <w:t>c</w:t>
      </w:r>
      <w:r w:rsidR="0014518F" w:rsidRPr="00A52F07">
        <w:rPr>
          <w:b/>
          <w:color w:val="000000"/>
        </w:rPr>
        <w:t xml:space="preserve"> формулами, функциями в </w:t>
      </w:r>
      <w:r w:rsidR="0014518F" w:rsidRPr="00A52F07">
        <w:rPr>
          <w:b/>
          <w:color w:val="000000"/>
          <w:lang w:val="en-US"/>
        </w:rPr>
        <w:t>Microsoft</w:t>
      </w:r>
      <w:r w:rsidR="00AC0A4C">
        <w:rPr>
          <w:b/>
          <w:color w:val="000000"/>
        </w:rPr>
        <w:t xml:space="preserve"> </w:t>
      </w:r>
      <w:r w:rsidR="0014518F" w:rsidRPr="00A52F07">
        <w:rPr>
          <w:b/>
          <w:color w:val="000000"/>
          <w:lang w:val="en-US"/>
        </w:rPr>
        <w:t>Office</w:t>
      </w:r>
      <w:r w:rsidR="00AC0A4C">
        <w:rPr>
          <w:b/>
          <w:color w:val="000000"/>
        </w:rPr>
        <w:t xml:space="preserve"> </w:t>
      </w:r>
      <w:r w:rsidR="0014518F" w:rsidRPr="00A52F07">
        <w:rPr>
          <w:b/>
          <w:color w:val="000000"/>
          <w:lang w:val="en-US"/>
        </w:rPr>
        <w:t>Excel</w:t>
      </w:r>
      <w:r w:rsidR="0014518F" w:rsidRPr="00A52F07">
        <w:rPr>
          <w:b/>
          <w:color w:val="000000"/>
        </w:rPr>
        <w:t xml:space="preserve">. </w:t>
      </w:r>
      <w:r w:rsidR="0014518F" w:rsidRPr="00A52F07">
        <w:rPr>
          <w:b/>
        </w:rPr>
        <w:t>Построение графиков и диаграмм</w:t>
      </w:r>
      <w:r w:rsidRPr="00A52F07">
        <w:rPr>
          <w:b/>
        </w:rPr>
        <w:t>»</w:t>
      </w:r>
      <w:r w:rsidR="0014518F" w:rsidRPr="00A52F07">
        <w:rPr>
          <w:b/>
        </w:rPr>
        <w:tab/>
      </w:r>
    </w:p>
    <w:p w:rsidR="004343CE" w:rsidRDefault="004343CE" w:rsidP="004343CE">
      <w:pPr>
        <w:rPr>
          <w:b/>
          <w:sz w:val="28"/>
          <w:szCs w:val="28"/>
        </w:rPr>
      </w:pPr>
    </w:p>
    <w:p w:rsidR="00334AF1" w:rsidRPr="004343CE" w:rsidRDefault="00334AF1" w:rsidP="00334AF1">
      <w:pPr>
        <w:rPr>
          <w:b/>
          <w:sz w:val="28"/>
          <w:szCs w:val="28"/>
        </w:rPr>
      </w:pPr>
      <w:r>
        <w:rPr>
          <w:b/>
          <w:bCs/>
          <w:szCs w:val="24"/>
        </w:rPr>
        <w:t>Цель работы</w:t>
      </w:r>
      <w:r w:rsidR="004343CE">
        <w:rPr>
          <w:b/>
          <w:bCs/>
          <w:szCs w:val="24"/>
        </w:rPr>
        <w:t>:</w:t>
      </w:r>
      <w:r w:rsidR="00AC0A4C">
        <w:rPr>
          <w:b/>
          <w:bCs/>
          <w:szCs w:val="24"/>
        </w:rPr>
        <w:t xml:space="preserve"> </w:t>
      </w:r>
      <w:r>
        <w:t xml:space="preserve">Научиться создавать формулы, строить графики и диаграммы по средствам </w:t>
      </w:r>
      <w:r w:rsidRPr="00487C22">
        <w:rPr>
          <w:lang w:val="en-US"/>
        </w:rPr>
        <w:t>MICROSOFTEXCEL</w:t>
      </w:r>
    </w:p>
    <w:p w:rsidR="00334AF1" w:rsidRPr="00334AF1" w:rsidRDefault="00334AF1" w:rsidP="00334AF1">
      <w:pPr>
        <w:rPr>
          <w:bCs/>
          <w:i/>
          <w:szCs w:val="24"/>
        </w:rPr>
      </w:pPr>
    </w:p>
    <w:p w:rsidR="004343CE" w:rsidRPr="00AA118F" w:rsidRDefault="004343CE" w:rsidP="004343CE">
      <w:pPr>
        <w:jc w:val="center"/>
        <w:rPr>
          <w:b/>
        </w:rPr>
      </w:pPr>
      <w:r w:rsidRPr="00AA118F">
        <w:rPr>
          <w:b/>
        </w:rPr>
        <w:t>Образовательные результаты, заявленные во ФГОС третьего поколения:</w:t>
      </w:r>
    </w:p>
    <w:p w:rsidR="004343CE" w:rsidRPr="00AA118F" w:rsidRDefault="004343CE" w:rsidP="004343CE">
      <w:pPr>
        <w:ind w:firstLine="720"/>
        <w:jc w:val="both"/>
      </w:pPr>
      <w:r w:rsidRPr="00AA118F">
        <w:t xml:space="preserve">Студент должен </w:t>
      </w:r>
    </w:p>
    <w:p w:rsidR="004343CE" w:rsidRDefault="004343CE" w:rsidP="004343CE">
      <w:pPr>
        <w:ind w:firstLine="720"/>
        <w:jc w:val="both"/>
      </w:pPr>
      <w:r w:rsidRPr="00AA118F">
        <w:rPr>
          <w:u w:val="single"/>
        </w:rPr>
        <w:t>уметь:</w:t>
      </w:r>
    </w:p>
    <w:p w:rsidR="004343CE" w:rsidRDefault="004343CE" w:rsidP="004343CE">
      <w:pPr>
        <w:ind w:firstLine="720"/>
        <w:jc w:val="both"/>
      </w:pPr>
      <w:r>
        <w:t>- строить логические схемы и алгоритмы;</w:t>
      </w:r>
    </w:p>
    <w:p w:rsidR="004343CE" w:rsidRDefault="004343CE" w:rsidP="004343CE">
      <w:pPr>
        <w:ind w:firstLine="720"/>
        <w:jc w:val="both"/>
      </w:pPr>
      <w:r>
        <w:t>- использовать средства операционных систем и сред для обеспечения работы вычислительной техники;</w:t>
      </w:r>
    </w:p>
    <w:p w:rsidR="004343CE" w:rsidRDefault="004343CE" w:rsidP="004343CE">
      <w:pPr>
        <w:ind w:firstLine="720"/>
        <w:jc w:val="both"/>
      </w:pPr>
      <w:r>
        <w:t xml:space="preserve"> - использовать языки программирования строить логически правильные и эффективные программы;</w:t>
      </w:r>
    </w:p>
    <w:p w:rsidR="004343CE" w:rsidRDefault="004343CE" w:rsidP="004343CE">
      <w:pPr>
        <w:ind w:firstLine="720"/>
        <w:jc w:val="both"/>
      </w:pPr>
      <w:r>
        <w:t>- осваивать и использовать базовые системные программные продукты и пакеты прикладных программ.</w:t>
      </w:r>
    </w:p>
    <w:p w:rsidR="004343CE" w:rsidRDefault="004343CE" w:rsidP="004343CE">
      <w:pPr>
        <w:ind w:firstLine="720"/>
        <w:jc w:val="both"/>
      </w:pPr>
      <w:r w:rsidRPr="00AA118F">
        <w:rPr>
          <w:u w:val="single"/>
        </w:rPr>
        <w:t>знать:</w:t>
      </w:r>
    </w:p>
    <w:p w:rsidR="004343CE" w:rsidRDefault="004343CE" w:rsidP="004343CE">
      <w:pPr>
        <w:ind w:firstLine="720"/>
        <w:jc w:val="both"/>
      </w:pPr>
      <w:r>
        <w:t>- общий состав и структуру персональных ЭВМ и вычислительных систем;</w:t>
      </w:r>
    </w:p>
    <w:p w:rsidR="004343CE" w:rsidRDefault="004343CE" w:rsidP="004343CE">
      <w:pPr>
        <w:ind w:firstLine="720"/>
        <w:jc w:val="both"/>
      </w:pPr>
      <w:r>
        <w:t>- основные функции назначение и принципы работы распространенных операционных систем;</w:t>
      </w:r>
    </w:p>
    <w:p w:rsidR="004343CE" w:rsidRDefault="004343CE" w:rsidP="004343CE">
      <w:pPr>
        <w:ind w:firstLine="720"/>
        <w:jc w:val="both"/>
      </w:pPr>
      <w:r>
        <w:t>- общие принципы построение алгоритмов основные алгоритмические конструкции;</w:t>
      </w:r>
    </w:p>
    <w:p w:rsidR="004343CE" w:rsidRDefault="004343CE" w:rsidP="004343CE">
      <w:pPr>
        <w:ind w:firstLine="720"/>
        <w:jc w:val="both"/>
      </w:pPr>
      <w:r>
        <w:t>- стандартные типы данных;</w:t>
      </w:r>
    </w:p>
    <w:p w:rsidR="004343CE" w:rsidRPr="00606D07" w:rsidRDefault="004343CE" w:rsidP="004343CE">
      <w:pPr>
        <w:ind w:firstLine="720"/>
        <w:jc w:val="both"/>
      </w:pPr>
      <w:r>
        <w:t>- базовые системные программные продукты и пакеты прикладных программ.</w:t>
      </w:r>
    </w:p>
    <w:p w:rsidR="004343CE" w:rsidRDefault="004343CE" w:rsidP="004343CE"/>
    <w:p w:rsidR="004343CE" w:rsidRPr="004343CE" w:rsidRDefault="004343CE" w:rsidP="004343CE">
      <w:pPr>
        <w:jc w:val="center"/>
        <w:rPr>
          <w:b/>
        </w:rPr>
      </w:pPr>
      <w:r w:rsidRPr="00AA118F">
        <w:rPr>
          <w:b/>
        </w:rPr>
        <w:t>Краткие теоретические и учебно-методические материалы по теме практической работы</w:t>
      </w:r>
      <w:r>
        <w:rPr>
          <w:b/>
        </w:rPr>
        <w:t>:</w:t>
      </w:r>
    </w:p>
    <w:p w:rsidR="00334AF1" w:rsidRPr="00B43344" w:rsidRDefault="00334AF1" w:rsidP="00334AF1">
      <w:pPr>
        <w:keepNext/>
        <w:ind w:firstLine="709"/>
        <w:jc w:val="both"/>
        <w:outlineLvl w:val="5"/>
        <w:rPr>
          <w:i/>
        </w:rPr>
      </w:pPr>
      <w:r w:rsidRPr="00B43344">
        <w:rPr>
          <w:i/>
        </w:rPr>
        <w:t>Создание формул и проверка книг</w:t>
      </w:r>
    </w:p>
    <w:p w:rsidR="00334AF1" w:rsidRPr="00DE074F" w:rsidRDefault="00334AF1" w:rsidP="00334AF1">
      <w:pPr>
        <w:ind w:firstLine="709"/>
        <w:jc w:val="both"/>
        <w:rPr>
          <w:szCs w:val="24"/>
        </w:rPr>
      </w:pPr>
      <w:r w:rsidRPr="00DE074F">
        <w:rPr>
          <w:szCs w:val="24"/>
        </w:rPr>
        <w:t xml:space="preserve">Формула является основным средством для анализа данных. С помощью формул можно складывать, умножать и сравнивать данные, а также объединять значения. Формулы могут ссылаться на ячейки текущего листа, листов той же книги или других книг. </w:t>
      </w:r>
    </w:p>
    <w:p w:rsidR="00334AF1" w:rsidRPr="00B43344" w:rsidRDefault="00334AF1" w:rsidP="00334AF1">
      <w:pPr>
        <w:ind w:firstLine="709"/>
        <w:jc w:val="both"/>
        <w:rPr>
          <w:i/>
          <w:szCs w:val="24"/>
        </w:rPr>
      </w:pPr>
      <w:r w:rsidRPr="00B43344">
        <w:rPr>
          <w:i/>
          <w:szCs w:val="24"/>
        </w:rPr>
        <w:t>Синтаксис формулы</w:t>
      </w:r>
    </w:p>
    <w:p w:rsidR="00334AF1" w:rsidRPr="00567309" w:rsidRDefault="00334AF1" w:rsidP="00334AF1">
      <w:pPr>
        <w:ind w:firstLine="709"/>
        <w:jc w:val="both"/>
        <w:rPr>
          <w:szCs w:val="24"/>
        </w:rPr>
      </w:pPr>
      <w:r w:rsidRPr="00DE074F">
        <w:rPr>
          <w:szCs w:val="24"/>
        </w:rPr>
        <w:t>Синтаксисом формул называется порядок, в котором вычисляются значения. Синтаксисом формулы задается последовательность вычислений. Формула должна начинаться со знака равенства (=), за которым следует набор вычисляемых величин.</w:t>
      </w:r>
    </w:p>
    <w:p w:rsidR="00334AF1" w:rsidRPr="00B43344" w:rsidRDefault="00334AF1" w:rsidP="00334AF1">
      <w:pPr>
        <w:pStyle w:val="5"/>
        <w:spacing w:before="0" w:after="0" w:line="240" w:lineRule="auto"/>
        <w:ind w:left="0" w:firstLine="709"/>
        <w:rPr>
          <w:b w:val="0"/>
          <w:sz w:val="24"/>
        </w:rPr>
      </w:pPr>
      <w:r w:rsidRPr="00B43344">
        <w:rPr>
          <w:b w:val="0"/>
          <w:sz w:val="24"/>
        </w:rPr>
        <w:t>Ввод формулы для вычисления значения</w:t>
      </w:r>
    </w:p>
    <w:p w:rsidR="00334AF1" w:rsidRPr="001A3B9C" w:rsidRDefault="00334AF1" w:rsidP="00334AF1">
      <w:pPr>
        <w:ind w:firstLine="709"/>
        <w:jc w:val="both"/>
        <w:rPr>
          <w:szCs w:val="24"/>
        </w:rPr>
      </w:pPr>
      <w:r w:rsidRPr="001A3B9C">
        <w:rPr>
          <w:szCs w:val="24"/>
        </w:rPr>
        <w:t>Используя формулы можно создавать выражения, выполняющие как простые арифметические операции, так и расчет моделей.</w:t>
      </w:r>
    </w:p>
    <w:p w:rsidR="00334AF1" w:rsidRPr="001A3B9C" w:rsidRDefault="00334AF1" w:rsidP="00334AF1">
      <w:pPr>
        <w:ind w:firstLine="709"/>
        <w:jc w:val="both"/>
        <w:rPr>
          <w:szCs w:val="24"/>
        </w:rPr>
      </w:pPr>
      <w:r w:rsidRPr="001A3B9C">
        <w:rPr>
          <w:szCs w:val="24"/>
        </w:rPr>
        <w:t>Формула может содержать функции, которые дополняют набор операторов. Чтобы одновременно выполнить ряд вычислений, воспользуйтесь формулой массива.</w:t>
      </w:r>
    </w:p>
    <w:p w:rsidR="00334AF1" w:rsidRPr="00B43344" w:rsidRDefault="00334AF1" w:rsidP="00334AF1">
      <w:pPr>
        <w:pStyle w:val="5"/>
        <w:spacing w:before="0" w:after="0"/>
        <w:ind w:left="0" w:firstLine="709"/>
        <w:rPr>
          <w:b w:val="0"/>
          <w:sz w:val="24"/>
        </w:rPr>
      </w:pPr>
      <w:r w:rsidRPr="00B43344">
        <w:rPr>
          <w:b w:val="0"/>
          <w:sz w:val="24"/>
        </w:rPr>
        <w:t>Правка формулы</w:t>
      </w:r>
    </w:p>
    <w:p w:rsidR="00334AF1" w:rsidRPr="001A3B9C" w:rsidRDefault="00334AF1" w:rsidP="00334AF1">
      <w:pPr>
        <w:ind w:firstLine="709"/>
        <w:jc w:val="both"/>
        <w:rPr>
          <w:szCs w:val="24"/>
        </w:rPr>
      </w:pPr>
      <w:r w:rsidRPr="001A3B9C">
        <w:rPr>
          <w:szCs w:val="24"/>
        </w:rPr>
        <w:t>Укажите ячейку, содержащую изменяемую формулу.</w:t>
      </w:r>
    </w:p>
    <w:p w:rsidR="001546B3" w:rsidRDefault="00334AF1" w:rsidP="004343CE">
      <w:pPr>
        <w:ind w:firstLine="709"/>
        <w:jc w:val="both"/>
        <w:rPr>
          <w:szCs w:val="24"/>
        </w:rPr>
      </w:pPr>
      <w:r w:rsidRPr="001A3B9C">
        <w:rPr>
          <w:szCs w:val="24"/>
        </w:rPr>
        <w:t>Если в ячейке содержится гиперссылка, выберите ячейку справа от изменяемой ячейки и выберите ячейку с изменяемой формулой, используя клавишу стрелки.</w:t>
      </w:r>
    </w:p>
    <w:p w:rsidR="00334AF1" w:rsidRPr="001A3B9C" w:rsidRDefault="00334AF1" w:rsidP="00334AF1">
      <w:pPr>
        <w:ind w:firstLine="709"/>
        <w:jc w:val="both"/>
        <w:rPr>
          <w:szCs w:val="24"/>
        </w:rPr>
      </w:pPr>
      <w:r w:rsidRPr="001A3B9C">
        <w:rPr>
          <w:szCs w:val="24"/>
        </w:rPr>
        <w:t xml:space="preserve">Измените формулу в строке формул. </w:t>
      </w:r>
    </w:p>
    <w:p w:rsidR="00334AF1" w:rsidRPr="001A3B9C" w:rsidRDefault="00334AF1" w:rsidP="00334AF1">
      <w:pPr>
        <w:ind w:firstLine="709"/>
        <w:jc w:val="both"/>
        <w:rPr>
          <w:szCs w:val="24"/>
        </w:rPr>
      </w:pPr>
      <w:r w:rsidRPr="001A3B9C">
        <w:rPr>
          <w:szCs w:val="24"/>
        </w:rPr>
        <w:t>Если в формуле необходимо отредактировать функцию, измените аргументы функции.</w:t>
      </w:r>
    </w:p>
    <w:p w:rsidR="00334AF1" w:rsidRPr="001A3B9C" w:rsidRDefault="00334AF1" w:rsidP="00334AF1">
      <w:pPr>
        <w:ind w:firstLine="709"/>
        <w:jc w:val="both"/>
        <w:rPr>
          <w:szCs w:val="24"/>
        </w:rPr>
      </w:pPr>
      <w:r w:rsidRPr="001A3B9C">
        <w:rPr>
          <w:szCs w:val="24"/>
        </w:rPr>
        <w:t>Нажмите клавишу ENTER.</w:t>
      </w:r>
    </w:p>
    <w:p w:rsidR="00334AF1" w:rsidRDefault="00334AF1" w:rsidP="00334AF1">
      <w:pPr>
        <w:ind w:firstLine="709"/>
        <w:jc w:val="both"/>
        <w:rPr>
          <w:szCs w:val="24"/>
        </w:rPr>
      </w:pPr>
      <w:r w:rsidRPr="001A3B9C">
        <w:rPr>
          <w:szCs w:val="24"/>
        </w:rPr>
        <w:t>Если формула является формулой массива, нажмите клавиши CTRL+SHIFT+ENTER.</w:t>
      </w:r>
    </w:p>
    <w:p w:rsidR="00334AF1" w:rsidRPr="00B43344" w:rsidRDefault="00334AF1" w:rsidP="00334AF1">
      <w:pPr>
        <w:keepNext/>
        <w:ind w:firstLine="709"/>
        <w:jc w:val="both"/>
        <w:outlineLvl w:val="0"/>
        <w:rPr>
          <w:i/>
          <w:szCs w:val="24"/>
        </w:rPr>
      </w:pPr>
      <w:r w:rsidRPr="00B43344">
        <w:rPr>
          <w:i/>
          <w:szCs w:val="24"/>
        </w:rPr>
        <w:lastRenderedPageBreak/>
        <w:t>Функции</w:t>
      </w:r>
    </w:p>
    <w:p w:rsidR="00334AF1" w:rsidRPr="00567309" w:rsidRDefault="00334AF1" w:rsidP="00334AF1">
      <w:pPr>
        <w:ind w:firstLine="709"/>
        <w:jc w:val="both"/>
        <w:rPr>
          <w:szCs w:val="24"/>
        </w:rPr>
      </w:pPr>
      <w:r w:rsidRPr="00567309">
        <w:rPr>
          <w:szCs w:val="24"/>
        </w:rPr>
        <w:t xml:space="preserve">В </w:t>
      </w:r>
      <w:r w:rsidRPr="00567309">
        <w:rPr>
          <w:szCs w:val="24"/>
          <w:lang w:val="en-US"/>
        </w:rPr>
        <w:t>MicrosoftExcel</w:t>
      </w:r>
      <w:r w:rsidRPr="00567309">
        <w:rPr>
          <w:szCs w:val="24"/>
        </w:rPr>
        <w:t xml:space="preserve"> содержится большое количество стандартных формул, называемых функциями. Под функцией понимают зависимость одной переменной (</w:t>
      </w:r>
      <w:r w:rsidRPr="00567309">
        <w:rPr>
          <w:szCs w:val="24"/>
          <w:lang w:val="en-US"/>
        </w:rPr>
        <w:t>y</w:t>
      </w:r>
      <w:r w:rsidRPr="00567309">
        <w:rPr>
          <w:szCs w:val="24"/>
        </w:rPr>
        <w:t>) от одной переменной (</w:t>
      </w:r>
      <w:r w:rsidRPr="00567309">
        <w:rPr>
          <w:szCs w:val="24"/>
          <w:lang w:val="en-US"/>
        </w:rPr>
        <w:t>x</w:t>
      </w:r>
      <w:r w:rsidRPr="00567309">
        <w:rPr>
          <w:szCs w:val="24"/>
        </w:rPr>
        <w:t>) или нескольких переменных (</w:t>
      </w:r>
      <w:r w:rsidRPr="00567309">
        <w:rPr>
          <w:szCs w:val="24"/>
          <w:lang w:val="en-US"/>
        </w:rPr>
        <w:t>x</w:t>
      </w:r>
      <w:r w:rsidRPr="00567309">
        <w:rPr>
          <w:sz w:val="16"/>
          <w:szCs w:val="24"/>
          <w:lang w:val="en-US"/>
        </w:rPr>
        <w:t>n</w:t>
      </w:r>
      <w:r w:rsidRPr="00567309">
        <w:rPr>
          <w:szCs w:val="24"/>
        </w:rPr>
        <w:t>).Функции используются для простых или сложных вычислений. В электронных таблицах могут быть представлены следующие  виды функций:</w:t>
      </w:r>
    </w:p>
    <w:p w:rsidR="00334AF1" w:rsidRPr="00567309" w:rsidRDefault="00334AF1" w:rsidP="00334AF1">
      <w:pPr>
        <w:jc w:val="both"/>
        <w:rPr>
          <w:szCs w:val="24"/>
        </w:rPr>
      </w:pPr>
      <w:r>
        <w:rPr>
          <w:szCs w:val="24"/>
        </w:rPr>
        <w:t>-</w:t>
      </w:r>
      <w:r w:rsidRPr="00567309">
        <w:rPr>
          <w:szCs w:val="24"/>
        </w:rPr>
        <w:t>математические;</w:t>
      </w:r>
    </w:p>
    <w:p w:rsidR="00334AF1" w:rsidRPr="00567309" w:rsidRDefault="00334AF1" w:rsidP="00334AF1">
      <w:pPr>
        <w:jc w:val="both"/>
        <w:rPr>
          <w:szCs w:val="24"/>
        </w:rPr>
      </w:pPr>
      <w:r>
        <w:rPr>
          <w:szCs w:val="24"/>
        </w:rPr>
        <w:t>-</w:t>
      </w:r>
      <w:r w:rsidRPr="00567309">
        <w:rPr>
          <w:szCs w:val="24"/>
        </w:rPr>
        <w:t>статистические;</w:t>
      </w:r>
    </w:p>
    <w:p w:rsidR="00334AF1" w:rsidRPr="00567309" w:rsidRDefault="00334AF1" w:rsidP="00334AF1">
      <w:pPr>
        <w:jc w:val="both"/>
        <w:rPr>
          <w:szCs w:val="24"/>
        </w:rPr>
      </w:pPr>
      <w:r>
        <w:rPr>
          <w:szCs w:val="24"/>
        </w:rPr>
        <w:t>-</w:t>
      </w:r>
      <w:r w:rsidRPr="00567309">
        <w:rPr>
          <w:szCs w:val="24"/>
        </w:rPr>
        <w:t>текстовые;</w:t>
      </w:r>
    </w:p>
    <w:p w:rsidR="00334AF1" w:rsidRPr="00567309" w:rsidRDefault="00334AF1" w:rsidP="00334AF1">
      <w:pPr>
        <w:jc w:val="both"/>
        <w:rPr>
          <w:szCs w:val="24"/>
        </w:rPr>
      </w:pPr>
      <w:r>
        <w:rPr>
          <w:szCs w:val="24"/>
        </w:rPr>
        <w:t>-</w:t>
      </w:r>
      <w:r w:rsidRPr="00567309">
        <w:rPr>
          <w:szCs w:val="24"/>
        </w:rPr>
        <w:t>логические;</w:t>
      </w:r>
    </w:p>
    <w:p w:rsidR="00334AF1" w:rsidRPr="00567309" w:rsidRDefault="00334AF1" w:rsidP="00334AF1">
      <w:pPr>
        <w:jc w:val="both"/>
        <w:rPr>
          <w:szCs w:val="24"/>
        </w:rPr>
      </w:pPr>
      <w:r>
        <w:rPr>
          <w:szCs w:val="24"/>
        </w:rPr>
        <w:t>-</w:t>
      </w:r>
      <w:r w:rsidRPr="00567309">
        <w:rPr>
          <w:szCs w:val="24"/>
        </w:rPr>
        <w:t>финансовые;</w:t>
      </w:r>
    </w:p>
    <w:p w:rsidR="004B6F8E" w:rsidRDefault="00334AF1" w:rsidP="001546B3">
      <w:pPr>
        <w:jc w:val="both"/>
        <w:rPr>
          <w:szCs w:val="24"/>
        </w:rPr>
      </w:pPr>
      <w:r>
        <w:rPr>
          <w:szCs w:val="24"/>
        </w:rPr>
        <w:t>-</w:t>
      </w:r>
      <w:r w:rsidRPr="00567309">
        <w:rPr>
          <w:szCs w:val="24"/>
        </w:rPr>
        <w:t>функции даты и времени.</w:t>
      </w:r>
    </w:p>
    <w:p w:rsidR="004343CE" w:rsidRPr="004D3B81" w:rsidRDefault="004343CE" w:rsidP="004343CE">
      <w:pPr>
        <w:ind w:firstLine="709"/>
        <w:jc w:val="both"/>
        <w:rPr>
          <w:color w:val="000000"/>
          <w:szCs w:val="24"/>
        </w:rPr>
      </w:pPr>
      <w:r w:rsidRPr="00B43344">
        <w:rPr>
          <w:i/>
          <w:color w:val="000000"/>
          <w:szCs w:val="24"/>
        </w:rPr>
        <w:t xml:space="preserve">Электронная таблица </w:t>
      </w:r>
      <w:r w:rsidRPr="004D3B81">
        <w:rPr>
          <w:color w:val="000000"/>
          <w:szCs w:val="24"/>
        </w:rPr>
        <w:t xml:space="preserve">– самая распространенная и мощная информационная технология для профессиональной работы с табличными данными. </w:t>
      </w:r>
    </w:p>
    <w:p w:rsidR="004343CE" w:rsidRPr="008C029F" w:rsidRDefault="004343CE" w:rsidP="004343CE">
      <w:pPr>
        <w:ind w:firstLine="709"/>
        <w:jc w:val="both"/>
        <w:rPr>
          <w:szCs w:val="24"/>
        </w:rPr>
      </w:pPr>
      <w:r w:rsidRPr="00B43344">
        <w:rPr>
          <w:i/>
          <w:szCs w:val="24"/>
        </w:rPr>
        <w:t>Книга</w:t>
      </w:r>
      <w:r w:rsidRPr="008C029F">
        <w:rPr>
          <w:szCs w:val="24"/>
        </w:rPr>
        <w:t xml:space="preserve">в </w:t>
      </w:r>
      <w:r w:rsidRPr="008C029F">
        <w:rPr>
          <w:szCs w:val="24"/>
          <w:lang w:val="en-US"/>
        </w:rPr>
        <w:t>MicrosoftExcel</w:t>
      </w:r>
      <w:r w:rsidRPr="008C029F">
        <w:rPr>
          <w:szCs w:val="24"/>
        </w:rPr>
        <w:t xml:space="preserve"> представляет собой файл, используемый для обработки и хранения данных. Каждая книга может состоять из нескольких листов, поэтому в одном файле можно поместить разнообразные сведения и установить между ними необходимые связи.</w:t>
      </w:r>
    </w:p>
    <w:p w:rsidR="004343CE" w:rsidRPr="008C029F" w:rsidRDefault="004343CE" w:rsidP="004343CE">
      <w:pPr>
        <w:ind w:firstLine="709"/>
        <w:jc w:val="both"/>
        <w:rPr>
          <w:szCs w:val="24"/>
        </w:rPr>
      </w:pPr>
      <w:r w:rsidRPr="00B43344">
        <w:rPr>
          <w:i/>
          <w:szCs w:val="24"/>
        </w:rPr>
        <w:t>Листы</w:t>
      </w:r>
      <w:r w:rsidRPr="008C029F">
        <w:rPr>
          <w:szCs w:val="24"/>
        </w:rPr>
        <w:t xml:space="preserve"> служат для организации и анализа данных. Можно вводить и изменять данные одновременно на нескольких листах, а также выполнять вычисления на основе данных из нескольких листов. При создании диаграммы ее можно поместить на лист с соответствующими данными или на отдельный лист диаграммы.</w:t>
      </w:r>
    </w:p>
    <w:p w:rsidR="004343CE" w:rsidRPr="008C029F" w:rsidRDefault="004343CE" w:rsidP="004343CE">
      <w:pPr>
        <w:ind w:firstLine="709"/>
        <w:jc w:val="both"/>
        <w:rPr>
          <w:szCs w:val="24"/>
        </w:rPr>
      </w:pPr>
      <w:r w:rsidRPr="008C029F">
        <w:rPr>
          <w:szCs w:val="24"/>
        </w:rPr>
        <w:t>Имена листов отображаются на ярлычках в нижней части окна книги. Для перехода с одного листа на другой следует указать соответствующий ярлычок. Название активного листа выделено жирным шрифтом.</w:t>
      </w:r>
    </w:p>
    <w:p w:rsidR="004343CE" w:rsidRPr="008C029F" w:rsidRDefault="004343CE" w:rsidP="004343CE">
      <w:pPr>
        <w:ind w:firstLine="709"/>
        <w:jc w:val="both"/>
        <w:rPr>
          <w:szCs w:val="24"/>
        </w:rPr>
      </w:pPr>
      <w:r w:rsidRPr="008C029F">
        <w:rPr>
          <w:szCs w:val="24"/>
        </w:rPr>
        <w:t xml:space="preserve">Табличный процессор дает возможность открывать одновременно  множество окон, организуя тем самым «многооконный» режим работы. </w:t>
      </w:r>
      <w:r w:rsidRPr="008C029F">
        <w:rPr>
          <w:i/>
          <w:szCs w:val="24"/>
        </w:rPr>
        <w:t>Окна</w:t>
      </w:r>
      <w:r w:rsidRPr="008C029F">
        <w:rPr>
          <w:szCs w:val="24"/>
        </w:rPr>
        <w:t>, которые в настоящий момент мы видим на экране, называются текущими.</w:t>
      </w:r>
    </w:p>
    <w:p w:rsidR="004343CE" w:rsidRPr="008C029F" w:rsidRDefault="004343CE" w:rsidP="004343CE">
      <w:pPr>
        <w:ind w:firstLine="709"/>
        <w:jc w:val="both"/>
        <w:rPr>
          <w:szCs w:val="24"/>
        </w:rPr>
      </w:pPr>
      <w:r w:rsidRPr="008C029F">
        <w:rPr>
          <w:szCs w:val="24"/>
        </w:rPr>
        <w:t xml:space="preserve">Рабочая часть электронной таблицы состоит из строк и столбцов, имеющих свои имена. Имена строк – это их номера. Нумерация строк начинается с 1 и заканчивается максимальным числом, установленным для данной программы. Имена столбцов – это буквы латинского алфавита от А до </w:t>
      </w:r>
      <w:r w:rsidRPr="008C029F">
        <w:rPr>
          <w:szCs w:val="24"/>
          <w:lang w:val="en-US"/>
        </w:rPr>
        <w:t>Z</w:t>
      </w:r>
      <w:r w:rsidRPr="008C029F">
        <w:rPr>
          <w:szCs w:val="24"/>
        </w:rPr>
        <w:t xml:space="preserve">, затем от АА до </w:t>
      </w:r>
      <w:r w:rsidRPr="008C029F">
        <w:rPr>
          <w:szCs w:val="24"/>
          <w:lang w:val="en-US"/>
        </w:rPr>
        <w:t>BZ</w:t>
      </w:r>
      <w:r w:rsidRPr="008C029F">
        <w:rPr>
          <w:szCs w:val="24"/>
        </w:rPr>
        <w:t xml:space="preserve"> и т.д. Максимальное количество строк и столбцов определяется особенностями используемой программы и объемом памяти компьютера. Пересечение строки и столбца образует ячейку таблицы, имеющую свой адрес.</w:t>
      </w:r>
    </w:p>
    <w:p w:rsidR="004343CE" w:rsidRPr="008C029F" w:rsidRDefault="004343CE" w:rsidP="004343CE">
      <w:pPr>
        <w:ind w:firstLine="709"/>
        <w:jc w:val="both"/>
        <w:rPr>
          <w:szCs w:val="24"/>
        </w:rPr>
      </w:pPr>
      <w:r w:rsidRPr="00B43344">
        <w:rPr>
          <w:i/>
          <w:szCs w:val="24"/>
        </w:rPr>
        <w:t>Ячейка</w:t>
      </w:r>
      <w:r w:rsidRPr="008C029F">
        <w:rPr>
          <w:szCs w:val="24"/>
        </w:rPr>
        <w:t>– область, определяемая пересечением столбца и строки электронной таблицы.</w:t>
      </w:r>
    </w:p>
    <w:p w:rsidR="004343CE" w:rsidRPr="008C029F" w:rsidRDefault="004343CE" w:rsidP="004343CE">
      <w:pPr>
        <w:ind w:firstLine="709"/>
        <w:jc w:val="both"/>
        <w:rPr>
          <w:szCs w:val="24"/>
        </w:rPr>
      </w:pPr>
      <w:r w:rsidRPr="00B43344">
        <w:rPr>
          <w:i/>
          <w:szCs w:val="24"/>
        </w:rPr>
        <w:t>Адрес ячейки</w:t>
      </w:r>
      <w:r w:rsidRPr="008C029F">
        <w:rPr>
          <w:szCs w:val="24"/>
        </w:rPr>
        <w:t xml:space="preserve"> – определяется названием (номером) столбца и номером строки.</w:t>
      </w:r>
    </w:p>
    <w:p w:rsidR="004343CE" w:rsidRDefault="004343CE" w:rsidP="004343CE">
      <w:pPr>
        <w:ind w:firstLine="709"/>
        <w:jc w:val="both"/>
        <w:rPr>
          <w:szCs w:val="24"/>
        </w:rPr>
      </w:pPr>
      <w:r w:rsidRPr="00B43344">
        <w:rPr>
          <w:i/>
          <w:szCs w:val="24"/>
        </w:rPr>
        <w:t>Ссылка</w:t>
      </w:r>
      <w:r w:rsidRPr="008C029F">
        <w:rPr>
          <w:i/>
          <w:szCs w:val="24"/>
        </w:rPr>
        <w:t xml:space="preserve">– </w:t>
      </w:r>
      <w:r w:rsidRPr="008C029F">
        <w:rPr>
          <w:szCs w:val="24"/>
        </w:rPr>
        <w:t>способ указания адреса ячейки.</w:t>
      </w:r>
    </w:p>
    <w:p w:rsidR="004343CE" w:rsidRPr="008C029F" w:rsidRDefault="004343CE" w:rsidP="004343CE">
      <w:pPr>
        <w:ind w:firstLine="709"/>
        <w:jc w:val="both"/>
        <w:rPr>
          <w:szCs w:val="24"/>
        </w:rPr>
      </w:pPr>
      <w:r w:rsidRPr="008C029F">
        <w:rPr>
          <w:szCs w:val="24"/>
        </w:rPr>
        <w:t>Ячейки рабочего листа имеют заданный формат, который устанавливается командой</w:t>
      </w:r>
      <w:r w:rsidR="00AC0A4C">
        <w:rPr>
          <w:szCs w:val="24"/>
        </w:rPr>
        <w:t xml:space="preserve"> </w:t>
      </w:r>
      <w:r w:rsidRPr="008C029F">
        <w:rPr>
          <w:i/>
          <w:szCs w:val="24"/>
        </w:rPr>
        <w:t>Формат</w:t>
      </w:r>
      <w:r w:rsidR="00AC0A4C">
        <w:rPr>
          <w:i/>
          <w:szCs w:val="24"/>
        </w:rPr>
        <w:t xml:space="preserve"> </w:t>
      </w:r>
      <w:r w:rsidRPr="008C029F">
        <w:rPr>
          <w:i/>
          <w:szCs w:val="24"/>
        </w:rPr>
        <w:t xml:space="preserve">Ячейки </w:t>
      </w:r>
      <w:r w:rsidRPr="008C029F">
        <w:rPr>
          <w:szCs w:val="24"/>
        </w:rPr>
        <w:t>или командой контекстного меню</w:t>
      </w:r>
      <w:r w:rsidR="00AC0A4C">
        <w:rPr>
          <w:szCs w:val="24"/>
        </w:rPr>
        <w:t xml:space="preserve"> </w:t>
      </w:r>
      <w:r w:rsidRPr="008C029F">
        <w:rPr>
          <w:i/>
          <w:szCs w:val="24"/>
        </w:rPr>
        <w:t>Формат ячеек</w:t>
      </w:r>
      <w:r w:rsidRPr="008C029F">
        <w:rPr>
          <w:b/>
          <w:szCs w:val="24"/>
        </w:rPr>
        <w:t>.</w:t>
      </w:r>
      <w:r w:rsidRPr="008C029F">
        <w:rPr>
          <w:szCs w:val="24"/>
        </w:rPr>
        <w:t xml:space="preserve"> Эти команды имеют несколько вкладок: </w:t>
      </w:r>
      <w:r w:rsidRPr="008C029F">
        <w:rPr>
          <w:i/>
          <w:szCs w:val="24"/>
        </w:rPr>
        <w:t xml:space="preserve">Число, Выравнивание, Шрифт, Граница, Вид, Защита. </w:t>
      </w:r>
      <w:r w:rsidRPr="008C029F">
        <w:rPr>
          <w:szCs w:val="24"/>
        </w:rPr>
        <w:t xml:space="preserve">   Вкладка </w:t>
      </w:r>
      <w:r w:rsidRPr="008C029F">
        <w:rPr>
          <w:i/>
          <w:szCs w:val="24"/>
        </w:rPr>
        <w:t>Число —</w:t>
      </w:r>
      <w:r w:rsidRPr="008C029F">
        <w:rPr>
          <w:szCs w:val="24"/>
        </w:rPr>
        <w:t xml:space="preserve"> задает форматы представления данных в ячейке:</w:t>
      </w:r>
    </w:p>
    <w:p w:rsidR="004343CE" w:rsidRPr="008C029F" w:rsidRDefault="004343CE" w:rsidP="004343CE">
      <w:pPr>
        <w:jc w:val="both"/>
        <w:rPr>
          <w:szCs w:val="24"/>
        </w:rPr>
      </w:pPr>
      <w:r w:rsidRPr="008C029F">
        <w:rPr>
          <w:szCs w:val="24"/>
        </w:rPr>
        <w:t xml:space="preserve">• </w:t>
      </w:r>
      <w:r w:rsidRPr="008C029F">
        <w:rPr>
          <w:i/>
          <w:szCs w:val="24"/>
        </w:rPr>
        <w:t>Общий —</w:t>
      </w:r>
      <w:r w:rsidRPr="008C029F">
        <w:rPr>
          <w:szCs w:val="24"/>
        </w:rPr>
        <w:t xml:space="preserve"> обеспечивает отображение числовых и текстовых данных произвольного типа;</w:t>
      </w:r>
    </w:p>
    <w:p w:rsidR="004343CE" w:rsidRPr="008C029F" w:rsidRDefault="004343CE" w:rsidP="004343CE">
      <w:pPr>
        <w:jc w:val="both"/>
        <w:rPr>
          <w:szCs w:val="24"/>
        </w:rPr>
      </w:pPr>
      <w:r w:rsidRPr="008C029F">
        <w:rPr>
          <w:szCs w:val="24"/>
        </w:rPr>
        <w:t xml:space="preserve">• </w:t>
      </w:r>
      <w:r w:rsidRPr="008C029F">
        <w:rPr>
          <w:i/>
          <w:szCs w:val="24"/>
        </w:rPr>
        <w:t>Числовой —</w:t>
      </w:r>
      <w:r w:rsidRPr="008C029F">
        <w:rPr>
          <w:szCs w:val="24"/>
        </w:rPr>
        <w:t xml:space="preserve"> включает цифры и символы-разделители: десятичная точка, процент, знак мантиссы, знак числа, круглые скобки, денежное обозначение (р. или $);</w:t>
      </w:r>
    </w:p>
    <w:p w:rsidR="004343CE" w:rsidRPr="008C029F" w:rsidRDefault="004343CE" w:rsidP="004343CE">
      <w:pPr>
        <w:jc w:val="both"/>
        <w:rPr>
          <w:szCs w:val="24"/>
        </w:rPr>
      </w:pPr>
      <w:r w:rsidRPr="008C029F">
        <w:rPr>
          <w:szCs w:val="24"/>
        </w:rPr>
        <w:t xml:space="preserve">• </w:t>
      </w:r>
      <w:r w:rsidRPr="008C029F">
        <w:rPr>
          <w:i/>
          <w:szCs w:val="24"/>
        </w:rPr>
        <w:t>Денежный</w:t>
      </w:r>
      <w:r w:rsidRPr="008C029F">
        <w:rPr>
          <w:szCs w:val="24"/>
        </w:rPr>
        <w:t xml:space="preserve"> или </w:t>
      </w:r>
      <w:r w:rsidRPr="008C029F">
        <w:rPr>
          <w:i/>
          <w:szCs w:val="24"/>
        </w:rPr>
        <w:t>Финансовый —</w:t>
      </w:r>
      <w:r w:rsidRPr="008C029F">
        <w:rPr>
          <w:szCs w:val="24"/>
        </w:rPr>
        <w:t xml:space="preserve"> для отображения денежных величин;</w:t>
      </w:r>
    </w:p>
    <w:p w:rsidR="004343CE" w:rsidRPr="008C029F" w:rsidRDefault="004343CE" w:rsidP="004343CE">
      <w:pPr>
        <w:jc w:val="both"/>
        <w:rPr>
          <w:szCs w:val="24"/>
        </w:rPr>
      </w:pPr>
      <w:r w:rsidRPr="008C029F">
        <w:rPr>
          <w:szCs w:val="24"/>
        </w:rPr>
        <w:t xml:space="preserve">• </w:t>
      </w:r>
      <w:r w:rsidRPr="008C029F">
        <w:rPr>
          <w:i/>
          <w:szCs w:val="24"/>
        </w:rPr>
        <w:t>Дата/время —</w:t>
      </w:r>
      <w:r w:rsidRPr="008C029F">
        <w:rPr>
          <w:szCs w:val="24"/>
        </w:rPr>
        <w:t xml:space="preserve"> для отображения даты и времени в выбранном формате;</w:t>
      </w:r>
    </w:p>
    <w:p w:rsidR="004343CE" w:rsidRPr="008C029F" w:rsidRDefault="004343CE" w:rsidP="004343CE">
      <w:pPr>
        <w:jc w:val="both"/>
        <w:rPr>
          <w:szCs w:val="24"/>
        </w:rPr>
      </w:pPr>
      <w:r w:rsidRPr="008C029F">
        <w:rPr>
          <w:szCs w:val="24"/>
        </w:rPr>
        <w:t xml:space="preserve">• </w:t>
      </w:r>
      <w:r w:rsidRPr="008C029F">
        <w:rPr>
          <w:i/>
          <w:szCs w:val="24"/>
        </w:rPr>
        <w:t>Процентный —</w:t>
      </w:r>
      <w:r w:rsidRPr="008C029F">
        <w:rPr>
          <w:szCs w:val="24"/>
        </w:rPr>
        <w:t xml:space="preserve"> для вывода чисел, предварительно умноженных на 100, с символом процента;</w:t>
      </w:r>
    </w:p>
    <w:p w:rsidR="004343CE" w:rsidRPr="008C029F" w:rsidRDefault="004343CE" w:rsidP="004343CE">
      <w:pPr>
        <w:jc w:val="both"/>
        <w:rPr>
          <w:szCs w:val="24"/>
        </w:rPr>
      </w:pPr>
      <w:r w:rsidRPr="008C029F">
        <w:rPr>
          <w:szCs w:val="24"/>
        </w:rPr>
        <w:t xml:space="preserve">• </w:t>
      </w:r>
      <w:r w:rsidRPr="008C029F">
        <w:rPr>
          <w:i/>
          <w:szCs w:val="24"/>
        </w:rPr>
        <w:t>Дробный —</w:t>
      </w:r>
      <w:r w:rsidRPr="008C029F">
        <w:rPr>
          <w:szCs w:val="24"/>
        </w:rPr>
        <w:t xml:space="preserve"> для вывода дробных чисел;</w:t>
      </w:r>
    </w:p>
    <w:p w:rsidR="004343CE" w:rsidRPr="008C029F" w:rsidRDefault="004343CE" w:rsidP="004343CE">
      <w:pPr>
        <w:jc w:val="both"/>
        <w:rPr>
          <w:szCs w:val="24"/>
        </w:rPr>
      </w:pPr>
      <w:r w:rsidRPr="008C029F">
        <w:rPr>
          <w:szCs w:val="24"/>
        </w:rPr>
        <w:t xml:space="preserve">• </w:t>
      </w:r>
      <w:r w:rsidRPr="008C029F">
        <w:rPr>
          <w:i/>
          <w:szCs w:val="24"/>
        </w:rPr>
        <w:t>Экспоненциальный —</w:t>
      </w:r>
      <w:r w:rsidRPr="008C029F">
        <w:rPr>
          <w:szCs w:val="24"/>
        </w:rPr>
        <w:t xml:space="preserve"> для вывода чисел в экспоненциальном формате, например 1.65Е+044;</w:t>
      </w:r>
    </w:p>
    <w:p w:rsidR="004343CE" w:rsidRPr="008C029F" w:rsidRDefault="004343CE" w:rsidP="004343CE">
      <w:pPr>
        <w:jc w:val="both"/>
        <w:rPr>
          <w:szCs w:val="24"/>
        </w:rPr>
      </w:pPr>
      <w:r w:rsidRPr="008C029F">
        <w:rPr>
          <w:szCs w:val="24"/>
        </w:rPr>
        <w:t xml:space="preserve">• </w:t>
      </w:r>
      <w:r w:rsidRPr="008C029F">
        <w:rPr>
          <w:i/>
          <w:szCs w:val="24"/>
        </w:rPr>
        <w:t>Текстовый —</w:t>
      </w:r>
      <w:r w:rsidRPr="008C029F">
        <w:rPr>
          <w:szCs w:val="24"/>
        </w:rPr>
        <w:t xml:space="preserve"> последовательность букв, цифр, специальных символов;</w:t>
      </w:r>
    </w:p>
    <w:p w:rsidR="004343CE" w:rsidRPr="008C029F" w:rsidRDefault="004343CE" w:rsidP="004343CE">
      <w:pPr>
        <w:jc w:val="both"/>
        <w:rPr>
          <w:szCs w:val="24"/>
        </w:rPr>
      </w:pPr>
      <w:r w:rsidRPr="008C029F">
        <w:rPr>
          <w:szCs w:val="24"/>
        </w:rPr>
        <w:lastRenderedPageBreak/>
        <w:t xml:space="preserve">• </w:t>
      </w:r>
      <w:r w:rsidRPr="008C029F">
        <w:rPr>
          <w:i/>
          <w:szCs w:val="24"/>
        </w:rPr>
        <w:t>Дополнительный —</w:t>
      </w:r>
      <w:r w:rsidRPr="008C029F">
        <w:rPr>
          <w:szCs w:val="24"/>
        </w:rPr>
        <w:t xml:space="preserve"> нестандартные дополнительные форматы, например номер телефона, почтовый индекс и пр.</w:t>
      </w:r>
    </w:p>
    <w:p w:rsidR="004343CE" w:rsidRPr="008C029F" w:rsidRDefault="004343CE" w:rsidP="004343CE">
      <w:pPr>
        <w:tabs>
          <w:tab w:val="left" w:pos="6990"/>
        </w:tabs>
        <w:jc w:val="both"/>
        <w:rPr>
          <w:szCs w:val="24"/>
        </w:rPr>
      </w:pPr>
      <w:r w:rsidRPr="008C029F">
        <w:rPr>
          <w:szCs w:val="24"/>
        </w:rPr>
        <w:t xml:space="preserve">• </w:t>
      </w:r>
      <w:r w:rsidRPr="008C029F">
        <w:rPr>
          <w:i/>
          <w:szCs w:val="24"/>
        </w:rPr>
        <w:t>Все форматы —</w:t>
      </w:r>
      <w:r w:rsidRPr="008C029F">
        <w:rPr>
          <w:szCs w:val="24"/>
        </w:rPr>
        <w:t xml:space="preserve"> показывает все имеющиеся в </w:t>
      </w:r>
      <w:r w:rsidRPr="008C029F">
        <w:rPr>
          <w:szCs w:val="24"/>
          <w:lang w:val="en-US"/>
        </w:rPr>
        <w:t>Excel</w:t>
      </w:r>
      <w:r w:rsidRPr="008C029F">
        <w:rPr>
          <w:szCs w:val="24"/>
        </w:rPr>
        <w:t xml:space="preserve"> форматы.</w:t>
      </w:r>
      <w:r>
        <w:rPr>
          <w:szCs w:val="24"/>
        </w:rPr>
        <w:tab/>
      </w:r>
    </w:p>
    <w:p w:rsidR="004343CE" w:rsidRPr="00B43344" w:rsidRDefault="004343CE" w:rsidP="004343CE">
      <w:pPr>
        <w:keepNext/>
        <w:ind w:firstLine="709"/>
        <w:jc w:val="both"/>
        <w:outlineLvl w:val="5"/>
        <w:rPr>
          <w:i/>
        </w:rPr>
      </w:pPr>
      <w:r w:rsidRPr="00B43344">
        <w:rPr>
          <w:i/>
        </w:rPr>
        <w:t>Создание формул и проверка книг</w:t>
      </w:r>
    </w:p>
    <w:p w:rsidR="004343CE" w:rsidRPr="00DE074F" w:rsidRDefault="004343CE" w:rsidP="004343CE">
      <w:pPr>
        <w:ind w:firstLine="709"/>
        <w:jc w:val="both"/>
        <w:rPr>
          <w:szCs w:val="24"/>
        </w:rPr>
      </w:pPr>
      <w:r w:rsidRPr="00DE074F">
        <w:rPr>
          <w:szCs w:val="24"/>
        </w:rPr>
        <w:t xml:space="preserve">Формула является основным средством для анализа данных. С помощью формул можно складывать, умножать и сравнивать данные, а также объединять значения. Формулы могут ссылаться на ячейки текущего листа, листов той же книги или других книг. </w:t>
      </w:r>
    </w:p>
    <w:p w:rsidR="004343CE" w:rsidRPr="00B43344" w:rsidRDefault="004343CE" w:rsidP="004343CE">
      <w:pPr>
        <w:ind w:firstLine="709"/>
        <w:jc w:val="both"/>
        <w:rPr>
          <w:i/>
          <w:szCs w:val="24"/>
        </w:rPr>
      </w:pPr>
      <w:r w:rsidRPr="00B43344">
        <w:rPr>
          <w:i/>
          <w:szCs w:val="24"/>
        </w:rPr>
        <w:t>Синтаксис формулы</w:t>
      </w:r>
    </w:p>
    <w:p w:rsidR="004343CE" w:rsidRPr="00567309" w:rsidRDefault="004343CE" w:rsidP="004343CE">
      <w:pPr>
        <w:ind w:firstLine="709"/>
        <w:jc w:val="both"/>
        <w:rPr>
          <w:szCs w:val="24"/>
        </w:rPr>
      </w:pPr>
      <w:r w:rsidRPr="00DE074F">
        <w:rPr>
          <w:szCs w:val="24"/>
        </w:rPr>
        <w:t>Синтаксисом формул называется порядок, в котором вычисляются значения. Синтаксисом формулы задается последовательность вычислений. Формула должна начинаться со знака равенства (=), за которым следует набор вычисляемых величин.</w:t>
      </w:r>
    </w:p>
    <w:p w:rsidR="004343CE" w:rsidRPr="00B43344" w:rsidRDefault="004343CE" w:rsidP="004343CE">
      <w:pPr>
        <w:pStyle w:val="5"/>
        <w:spacing w:before="0" w:after="0" w:line="240" w:lineRule="auto"/>
        <w:ind w:left="0" w:firstLine="709"/>
        <w:rPr>
          <w:b w:val="0"/>
          <w:sz w:val="24"/>
        </w:rPr>
      </w:pPr>
      <w:r w:rsidRPr="00B43344">
        <w:rPr>
          <w:b w:val="0"/>
          <w:sz w:val="24"/>
        </w:rPr>
        <w:t>Ввод формулы для вычисления значения</w:t>
      </w:r>
    </w:p>
    <w:p w:rsidR="004343CE" w:rsidRPr="001A3B9C" w:rsidRDefault="004343CE" w:rsidP="004343CE">
      <w:pPr>
        <w:ind w:firstLine="709"/>
        <w:jc w:val="both"/>
        <w:rPr>
          <w:szCs w:val="24"/>
        </w:rPr>
      </w:pPr>
      <w:r w:rsidRPr="001A3B9C">
        <w:rPr>
          <w:szCs w:val="24"/>
        </w:rPr>
        <w:t>Используя формулы можно создавать выражения, выполняющие как простые арифметические операции, так и расчет моделей.</w:t>
      </w:r>
    </w:p>
    <w:p w:rsidR="004343CE" w:rsidRPr="001A3B9C" w:rsidRDefault="004343CE" w:rsidP="004343CE">
      <w:pPr>
        <w:ind w:firstLine="709"/>
        <w:jc w:val="both"/>
        <w:rPr>
          <w:szCs w:val="24"/>
        </w:rPr>
      </w:pPr>
      <w:r w:rsidRPr="001A3B9C">
        <w:rPr>
          <w:szCs w:val="24"/>
        </w:rPr>
        <w:t>Формула может содержать функции, которые дополняют набор операторов. Чтобы одновременно выполнить ряд вычислений, воспользуйтесь формулой массива.</w:t>
      </w:r>
    </w:p>
    <w:p w:rsidR="004343CE" w:rsidRPr="00B43344" w:rsidRDefault="004343CE" w:rsidP="004343CE">
      <w:pPr>
        <w:pStyle w:val="5"/>
        <w:spacing w:before="0" w:after="0"/>
        <w:ind w:left="0" w:firstLine="709"/>
        <w:rPr>
          <w:b w:val="0"/>
          <w:sz w:val="24"/>
        </w:rPr>
      </w:pPr>
      <w:r w:rsidRPr="00B43344">
        <w:rPr>
          <w:b w:val="0"/>
          <w:sz w:val="24"/>
        </w:rPr>
        <w:t>Правка формулы</w:t>
      </w:r>
    </w:p>
    <w:p w:rsidR="004343CE" w:rsidRPr="001A3B9C" w:rsidRDefault="004343CE" w:rsidP="004343CE">
      <w:pPr>
        <w:ind w:firstLine="709"/>
        <w:jc w:val="both"/>
        <w:rPr>
          <w:szCs w:val="24"/>
        </w:rPr>
      </w:pPr>
      <w:r w:rsidRPr="001A3B9C">
        <w:rPr>
          <w:szCs w:val="24"/>
        </w:rPr>
        <w:t>Укажите ячейку, содержащую изменяемую формулу.</w:t>
      </w:r>
    </w:p>
    <w:p w:rsidR="004343CE" w:rsidRPr="001A3B9C" w:rsidRDefault="004343CE" w:rsidP="004343CE">
      <w:pPr>
        <w:ind w:firstLine="709"/>
        <w:jc w:val="both"/>
        <w:rPr>
          <w:szCs w:val="24"/>
        </w:rPr>
      </w:pPr>
      <w:r w:rsidRPr="001A3B9C">
        <w:rPr>
          <w:szCs w:val="24"/>
        </w:rPr>
        <w:t>Если в ячейке содержится гиперссылка, выберите ячейку справа от изменяемой ячейки и выберите ячейку с изменяемой формулой, используя клавишу стрелки.</w:t>
      </w:r>
    </w:p>
    <w:p w:rsidR="004343CE" w:rsidRPr="001A3B9C" w:rsidRDefault="004343CE" w:rsidP="004343CE">
      <w:pPr>
        <w:ind w:firstLine="709"/>
        <w:jc w:val="both"/>
        <w:rPr>
          <w:szCs w:val="24"/>
        </w:rPr>
      </w:pPr>
      <w:r w:rsidRPr="001A3B9C">
        <w:rPr>
          <w:szCs w:val="24"/>
        </w:rPr>
        <w:t xml:space="preserve">Измените формулу в строке формул. </w:t>
      </w:r>
    </w:p>
    <w:p w:rsidR="004343CE" w:rsidRPr="001A3B9C" w:rsidRDefault="004343CE" w:rsidP="004343CE">
      <w:pPr>
        <w:ind w:firstLine="709"/>
        <w:jc w:val="both"/>
        <w:rPr>
          <w:szCs w:val="24"/>
        </w:rPr>
      </w:pPr>
      <w:r w:rsidRPr="001A3B9C">
        <w:rPr>
          <w:szCs w:val="24"/>
        </w:rPr>
        <w:t>Если в формуле необходимо отредактировать функцию, измените аргументы функции.</w:t>
      </w:r>
    </w:p>
    <w:p w:rsidR="004343CE" w:rsidRPr="001A3B9C" w:rsidRDefault="004343CE" w:rsidP="004343CE">
      <w:pPr>
        <w:ind w:firstLine="709"/>
        <w:jc w:val="both"/>
        <w:rPr>
          <w:szCs w:val="24"/>
        </w:rPr>
      </w:pPr>
      <w:r w:rsidRPr="001A3B9C">
        <w:rPr>
          <w:szCs w:val="24"/>
        </w:rPr>
        <w:t>Нажмите клавишу ENTER.</w:t>
      </w:r>
    </w:p>
    <w:p w:rsidR="004343CE" w:rsidRDefault="004343CE" w:rsidP="004343CE">
      <w:pPr>
        <w:ind w:firstLine="709"/>
        <w:jc w:val="both"/>
        <w:rPr>
          <w:szCs w:val="24"/>
        </w:rPr>
      </w:pPr>
      <w:r w:rsidRPr="001A3B9C">
        <w:rPr>
          <w:szCs w:val="24"/>
        </w:rPr>
        <w:t>Если формула является формулой массива, нажмите клавиши CTRL+SHIFT+ENTER.</w:t>
      </w:r>
    </w:p>
    <w:p w:rsidR="004343CE" w:rsidRPr="00B43344" w:rsidRDefault="004343CE" w:rsidP="004343CE">
      <w:pPr>
        <w:keepNext/>
        <w:ind w:firstLine="709"/>
        <w:jc w:val="both"/>
        <w:outlineLvl w:val="0"/>
        <w:rPr>
          <w:i/>
          <w:szCs w:val="24"/>
        </w:rPr>
      </w:pPr>
      <w:bookmarkStart w:id="4" w:name="_Toc279700481"/>
      <w:r w:rsidRPr="00B43344">
        <w:rPr>
          <w:i/>
          <w:szCs w:val="24"/>
        </w:rPr>
        <w:t>Функции</w:t>
      </w:r>
      <w:bookmarkEnd w:id="4"/>
    </w:p>
    <w:p w:rsidR="004343CE" w:rsidRPr="00567309" w:rsidRDefault="004343CE" w:rsidP="004343CE">
      <w:pPr>
        <w:ind w:firstLine="709"/>
        <w:jc w:val="both"/>
        <w:rPr>
          <w:szCs w:val="24"/>
        </w:rPr>
      </w:pPr>
      <w:r w:rsidRPr="00567309">
        <w:rPr>
          <w:szCs w:val="24"/>
        </w:rPr>
        <w:t xml:space="preserve">В </w:t>
      </w:r>
      <w:r w:rsidRPr="00567309">
        <w:rPr>
          <w:szCs w:val="24"/>
          <w:lang w:val="en-US"/>
        </w:rPr>
        <w:t>MicrosoftExcel</w:t>
      </w:r>
      <w:r w:rsidRPr="00567309">
        <w:rPr>
          <w:szCs w:val="24"/>
        </w:rPr>
        <w:t xml:space="preserve"> содержится большое количество стандартных формул, называемых функциями. Под функцией понимают зависимость одной переменной (</w:t>
      </w:r>
      <w:r w:rsidRPr="00567309">
        <w:rPr>
          <w:szCs w:val="24"/>
          <w:lang w:val="en-US"/>
        </w:rPr>
        <w:t>y</w:t>
      </w:r>
      <w:r w:rsidRPr="00567309">
        <w:rPr>
          <w:szCs w:val="24"/>
        </w:rPr>
        <w:t>) от одной переменной (</w:t>
      </w:r>
      <w:r w:rsidRPr="00567309">
        <w:rPr>
          <w:szCs w:val="24"/>
          <w:lang w:val="en-US"/>
        </w:rPr>
        <w:t>x</w:t>
      </w:r>
      <w:r w:rsidRPr="00567309">
        <w:rPr>
          <w:szCs w:val="24"/>
        </w:rPr>
        <w:t>) или нескольких переменных (</w:t>
      </w:r>
      <w:r w:rsidRPr="00567309">
        <w:rPr>
          <w:szCs w:val="24"/>
          <w:lang w:val="en-US"/>
        </w:rPr>
        <w:t>x</w:t>
      </w:r>
      <w:r w:rsidRPr="00567309">
        <w:rPr>
          <w:sz w:val="16"/>
          <w:szCs w:val="24"/>
          <w:lang w:val="en-US"/>
        </w:rPr>
        <w:t>n</w:t>
      </w:r>
      <w:r w:rsidRPr="00567309">
        <w:rPr>
          <w:szCs w:val="24"/>
        </w:rPr>
        <w:t>).Функции используются для простых или сложных вычислений. В электронных таблицах могут быть представлены следующие  виды функций:</w:t>
      </w:r>
    </w:p>
    <w:p w:rsidR="004343CE" w:rsidRPr="00567309" w:rsidRDefault="004343CE" w:rsidP="00FB7B35">
      <w:pPr>
        <w:numPr>
          <w:ilvl w:val="0"/>
          <w:numId w:val="7"/>
        </w:numPr>
        <w:ind w:left="0" w:firstLine="709"/>
        <w:jc w:val="both"/>
        <w:rPr>
          <w:szCs w:val="24"/>
        </w:rPr>
      </w:pPr>
      <w:r w:rsidRPr="00567309">
        <w:rPr>
          <w:szCs w:val="24"/>
        </w:rPr>
        <w:t>математические;</w:t>
      </w:r>
    </w:p>
    <w:p w:rsidR="004343CE" w:rsidRPr="00567309" w:rsidRDefault="004343CE" w:rsidP="00FB7B35">
      <w:pPr>
        <w:numPr>
          <w:ilvl w:val="0"/>
          <w:numId w:val="7"/>
        </w:numPr>
        <w:ind w:left="0" w:firstLine="709"/>
        <w:jc w:val="both"/>
        <w:rPr>
          <w:szCs w:val="24"/>
        </w:rPr>
      </w:pPr>
      <w:r w:rsidRPr="00567309">
        <w:rPr>
          <w:szCs w:val="24"/>
        </w:rPr>
        <w:t>статистические;</w:t>
      </w:r>
    </w:p>
    <w:p w:rsidR="004343CE" w:rsidRPr="00567309" w:rsidRDefault="004343CE" w:rsidP="00FB7B35">
      <w:pPr>
        <w:numPr>
          <w:ilvl w:val="0"/>
          <w:numId w:val="7"/>
        </w:numPr>
        <w:ind w:left="0" w:firstLine="709"/>
        <w:jc w:val="both"/>
        <w:rPr>
          <w:szCs w:val="24"/>
        </w:rPr>
      </w:pPr>
      <w:r w:rsidRPr="00567309">
        <w:rPr>
          <w:szCs w:val="24"/>
        </w:rPr>
        <w:t>текстовые;</w:t>
      </w:r>
    </w:p>
    <w:p w:rsidR="004343CE" w:rsidRPr="00567309" w:rsidRDefault="004343CE" w:rsidP="00FB7B35">
      <w:pPr>
        <w:numPr>
          <w:ilvl w:val="0"/>
          <w:numId w:val="7"/>
        </w:numPr>
        <w:ind w:left="0" w:firstLine="709"/>
        <w:jc w:val="both"/>
        <w:rPr>
          <w:szCs w:val="24"/>
        </w:rPr>
      </w:pPr>
      <w:r w:rsidRPr="00567309">
        <w:rPr>
          <w:szCs w:val="24"/>
        </w:rPr>
        <w:t>логические;</w:t>
      </w:r>
    </w:p>
    <w:p w:rsidR="004343CE" w:rsidRPr="00567309" w:rsidRDefault="004343CE" w:rsidP="00FB7B35">
      <w:pPr>
        <w:numPr>
          <w:ilvl w:val="0"/>
          <w:numId w:val="7"/>
        </w:numPr>
        <w:ind w:left="0" w:firstLine="709"/>
        <w:jc w:val="both"/>
        <w:rPr>
          <w:szCs w:val="24"/>
        </w:rPr>
      </w:pPr>
      <w:r w:rsidRPr="00567309">
        <w:rPr>
          <w:szCs w:val="24"/>
        </w:rPr>
        <w:t>финансовые;</w:t>
      </w:r>
    </w:p>
    <w:p w:rsidR="004343CE" w:rsidRDefault="004343CE" w:rsidP="00FB7B35">
      <w:pPr>
        <w:numPr>
          <w:ilvl w:val="0"/>
          <w:numId w:val="7"/>
        </w:numPr>
        <w:ind w:left="0" w:firstLine="709"/>
        <w:jc w:val="both"/>
        <w:rPr>
          <w:szCs w:val="24"/>
        </w:rPr>
      </w:pPr>
      <w:r w:rsidRPr="00567309">
        <w:rPr>
          <w:szCs w:val="24"/>
        </w:rPr>
        <w:t>функции даты и времени.</w:t>
      </w:r>
    </w:p>
    <w:p w:rsidR="00F04994" w:rsidRDefault="00F04994" w:rsidP="004343CE">
      <w:pPr>
        <w:ind w:firstLine="709"/>
        <w:jc w:val="both"/>
        <w:rPr>
          <w:szCs w:val="24"/>
        </w:rPr>
      </w:pPr>
    </w:p>
    <w:p w:rsidR="001546B3" w:rsidRDefault="00E01140" w:rsidP="00E01140">
      <w:pPr>
        <w:jc w:val="center"/>
        <w:rPr>
          <w:b/>
          <w:color w:val="000000"/>
          <w:szCs w:val="24"/>
        </w:rPr>
      </w:pPr>
      <w:r>
        <w:rPr>
          <w:b/>
          <w:color w:val="000000"/>
          <w:szCs w:val="24"/>
        </w:rPr>
        <w:t>Задание для практической работы:</w:t>
      </w:r>
    </w:p>
    <w:p w:rsidR="00E01140" w:rsidRDefault="00E01140" w:rsidP="00E01140">
      <w:pPr>
        <w:ind w:firstLine="851"/>
        <w:rPr>
          <w:color w:val="000000"/>
          <w:szCs w:val="24"/>
        </w:rPr>
      </w:pPr>
      <w:r>
        <w:rPr>
          <w:color w:val="000000"/>
          <w:szCs w:val="24"/>
        </w:rPr>
        <w:t xml:space="preserve">Научиться использовать основные инструменты табличного редактора </w:t>
      </w:r>
      <w:r>
        <w:rPr>
          <w:color w:val="000000"/>
          <w:szCs w:val="24"/>
          <w:lang w:val="en-US"/>
        </w:rPr>
        <w:t>MSExcel</w:t>
      </w:r>
      <w:r>
        <w:rPr>
          <w:color w:val="000000"/>
          <w:szCs w:val="24"/>
        </w:rPr>
        <w:t>.</w:t>
      </w:r>
    </w:p>
    <w:p w:rsidR="00E01140" w:rsidRPr="00E01140" w:rsidRDefault="00E01140" w:rsidP="00E01140">
      <w:pPr>
        <w:ind w:firstLine="851"/>
        <w:rPr>
          <w:color w:val="000000"/>
          <w:szCs w:val="24"/>
        </w:rPr>
      </w:pPr>
    </w:p>
    <w:p w:rsidR="004343CE" w:rsidRDefault="00E01140" w:rsidP="004343CE">
      <w:pPr>
        <w:overflowPunct w:val="0"/>
        <w:autoSpaceDE w:val="0"/>
        <w:autoSpaceDN w:val="0"/>
        <w:adjustRightInd w:val="0"/>
        <w:ind w:right="279"/>
        <w:jc w:val="center"/>
        <w:textAlignment w:val="baseline"/>
        <w:rPr>
          <w:b/>
        </w:rPr>
      </w:pPr>
      <w:r>
        <w:rPr>
          <w:b/>
        </w:rPr>
        <w:t>Этапы выполнения</w:t>
      </w:r>
      <w:r w:rsidR="004343CE">
        <w:rPr>
          <w:b/>
        </w:rPr>
        <w:t xml:space="preserve"> практическ</w:t>
      </w:r>
      <w:r>
        <w:rPr>
          <w:b/>
        </w:rPr>
        <w:t>ой работы</w:t>
      </w:r>
      <w:r w:rsidR="004343CE" w:rsidRPr="00AA118F">
        <w:rPr>
          <w:b/>
        </w:rPr>
        <w:t>:</w:t>
      </w:r>
    </w:p>
    <w:p w:rsidR="00334AF1" w:rsidRPr="002850FA" w:rsidRDefault="002850FA" w:rsidP="00EE5003">
      <w:pPr>
        <w:pStyle w:val="11"/>
        <w:numPr>
          <w:ilvl w:val="0"/>
          <w:numId w:val="63"/>
        </w:numPr>
        <w:jc w:val="left"/>
        <w:rPr>
          <w:b/>
          <w:i/>
          <w:sz w:val="24"/>
          <w:szCs w:val="24"/>
        </w:rPr>
      </w:pPr>
      <w:r>
        <w:rPr>
          <w:b/>
          <w:i/>
          <w:sz w:val="24"/>
          <w:szCs w:val="24"/>
        </w:rPr>
        <w:t xml:space="preserve">Построить </w:t>
      </w:r>
      <w:r w:rsidR="00334AF1" w:rsidRPr="002850FA">
        <w:rPr>
          <w:b/>
          <w:i/>
          <w:sz w:val="24"/>
          <w:szCs w:val="24"/>
        </w:rPr>
        <w:t>график функции</w:t>
      </w:r>
    </w:p>
    <w:p w:rsidR="00334AF1" w:rsidRPr="00334AF1" w:rsidRDefault="00334AF1" w:rsidP="00334AF1">
      <w:pPr>
        <w:pStyle w:val="11"/>
        <w:ind w:firstLine="0"/>
        <w:jc w:val="left"/>
        <w:rPr>
          <w:sz w:val="24"/>
          <w:szCs w:val="24"/>
        </w:rPr>
      </w:pPr>
      <w:r w:rsidRPr="00334AF1">
        <w:rPr>
          <w:sz w:val="24"/>
          <w:szCs w:val="24"/>
        </w:rPr>
        <w:t xml:space="preserve">Рассмотрим процедуру построения графика функции </w:t>
      </w:r>
    </w:p>
    <w:p w:rsidR="00334AF1" w:rsidRPr="00533B3B" w:rsidRDefault="00334AF1" w:rsidP="00334AF1">
      <w:pPr>
        <w:spacing w:before="100" w:beforeAutospacing="1" w:after="100" w:afterAutospacing="1"/>
        <w:jc w:val="center"/>
      </w:pPr>
      <w:r w:rsidRPr="00533B3B">
        <w:rPr>
          <w:i/>
          <w:lang w:val="en-US"/>
        </w:rPr>
        <w:t>Y</w:t>
      </w:r>
      <w:r w:rsidRPr="00533B3B">
        <w:rPr>
          <w:i/>
        </w:rPr>
        <w:t xml:space="preserve"> = </w:t>
      </w:r>
      <w:r w:rsidRPr="00533B3B">
        <w:rPr>
          <w:lang w:val="en-US"/>
        </w:rPr>
        <w:t>cos</w:t>
      </w:r>
      <w:r w:rsidRPr="00533B3B">
        <w:rPr>
          <w:i/>
          <w:vertAlign w:val="superscript"/>
        </w:rPr>
        <w:t>2</w:t>
      </w:r>
      <w:r w:rsidRPr="00533B3B">
        <w:rPr>
          <w:i/>
        </w:rPr>
        <w:t xml:space="preserve"> (</w:t>
      </w:r>
      <w:r w:rsidRPr="00533B3B">
        <w:rPr>
          <w:lang w:val="en-US"/>
        </w:rPr>
        <w:sym w:font="Symbol" w:char="0070"/>
      </w:r>
      <w:r w:rsidRPr="00533B3B">
        <w:rPr>
          <w:i/>
          <w:lang w:val="en-US"/>
        </w:rPr>
        <w:t>x</w:t>
      </w:r>
      <w:r w:rsidRPr="00533B3B">
        <w:rPr>
          <w:i/>
        </w:rPr>
        <w:t xml:space="preserve">) </w:t>
      </w:r>
      <w:r w:rsidRPr="00533B3B">
        <w:t xml:space="preserve">при </w:t>
      </w:r>
      <w:r w:rsidRPr="00533B3B">
        <w:rPr>
          <w:i/>
          <w:lang w:val="en-US"/>
        </w:rPr>
        <w:t>x</w:t>
      </w:r>
      <w:r w:rsidRPr="00533B3B">
        <w:rPr>
          <w:lang w:val="en-US"/>
        </w:rPr>
        <w:sym w:font="Symbol" w:char="041E"/>
      </w:r>
      <w:r w:rsidRPr="00533B3B">
        <w:t xml:space="preserve"> [0,1].</w:t>
      </w:r>
    </w:p>
    <w:p w:rsidR="00334AF1" w:rsidRDefault="00334AF1" w:rsidP="00EE5003">
      <w:pPr>
        <w:pStyle w:val="afc"/>
        <w:numPr>
          <w:ilvl w:val="1"/>
          <w:numId w:val="63"/>
        </w:numPr>
        <w:jc w:val="both"/>
      </w:pPr>
      <w:r w:rsidRPr="00533B3B">
        <w:t xml:space="preserve">Для построения графика функции необходимо сначала построить таблицу ее значений при различных значениях аргумента, причем аргумент изменяется с фиксированным шагом. Будем считать, что шаг </w:t>
      </w:r>
      <w:r w:rsidRPr="002850FA">
        <w:rPr>
          <w:i/>
          <w:lang w:val="en-US"/>
        </w:rPr>
        <w:t>h</w:t>
      </w:r>
      <w:r w:rsidRPr="00533B3B">
        <w:t xml:space="preserve"> = 0,1. Необходимо найти </w:t>
      </w:r>
      <w:r w:rsidRPr="002850FA">
        <w:rPr>
          <w:i/>
          <w:lang w:val="en-US"/>
        </w:rPr>
        <w:t>y</w:t>
      </w:r>
      <w:r w:rsidRPr="00533B3B">
        <w:t>(0),</w:t>
      </w:r>
      <w:r w:rsidRPr="002850FA">
        <w:rPr>
          <w:i/>
          <w:lang w:val="en-US"/>
        </w:rPr>
        <w:t>y</w:t>
      </w:r>
      <w:r w:rsidRPr="00533B3B">
        <w:t>(0,1),</w:t>
      </w:r>
      <w:r w:rsidRPr="002850FA">
        <w:rPr>
          <w:i/>
          <w:lang w:val="en-US"/>
        </w:rPr>
        <w:t>y</w:t>
      </w:r>
      <w:r w:rsidRPr="00533B3B">
        <w:t>(0,2),…,</w:t>
      </w:r>
      <w:r w:rsidRPr="002850FA">
        <w:rPr>
          <w:i/>
          <w:lang w:val="en-US"/>
        </w:rPr>
        <w:t>y</w:t>
      </w:r>
      <w:r w:rsidRPr="00533B3B">
        <w:t xml:space="preserve">(1). С этой целью в диапазон ячеек </w:t>
      </w:r>
      <w:r w:rsidRPr="002850FA">
        <w:rPr>
          <w:lang w:val="en-US"/>
        </w:rPr>
        <w:t>A</w:t>
      </w:r>
      <w:r w:rsidRPr="00533B3B">
        <w:t>1:</w:t>
      </w:r>
      <w:r w:rsidRPr="002850FA">
        <w:rPr>
          <w:lang w:val="en-US"/>
        </w:rPr>
        <w:t>A</w:t>
      </w:r>
      <w:r w:rsidRPr="00533B3B">
        <w:t xml:space="preserve">11 надо ввести </w:t>
      </w:r>
      <w:r w:rsidRPr="00533B3B">
        <w:lastRenderedPageBreak/>
        <w:t xml:space="preserve">значения переменной </w:t>
      </w:r>
      <w:r w:rsidRPr="002850FA">
        <w:rPr>
          <w:i/>
        </w:rPr>
        <w:t xml:space="preserve">х </w:t>
      </w:r>
      <w:r w:rsidRPr="00533B3B">
        <w:t xml:space="preserve">0,   0,1,   0,2   0,3   … 1. Отметим, что выбранные значения переменной образуют арифметическую прогрессию. Заполнение ячеек членами арифметической прогрессии в </w:t>
      </w:r>
      <w:r w:rsidRPr="002850FA">
        <w:rPr>
          <w:lang w:val="en-US"/>
        </w:rPr>
        <w:t>Excel</w:t>
      </w:r>
      <w:r w:rsidRPr="00533B3B">
        <w:t xml:space="preserve"> можно осуществить двумя способами. </w:t>
      </w:r>
    </w:p>
    <w:p w:rsidR="00334AF1" w:rsidRPr="00533B3B" w:rsidRDefault="00334AF1" w:rsidP="00334AF1">
      <w:pPr>
        <w:ind w:firstLine="709"/>
        <w:jc w:val="both"/>
      </w:pPr>
      <w:r w:rsidRPr="00533B3B">
        <w:t xml:space="preserve">Первый способ. В ячейки </w:t>
      </w:r>
      <w:r w:rsidRPr="00533B3B">
        <w:rPr>
          <w:i/>
        </w:rPr>
        <w:t>А</w:t>
      </w:r>
      <w:r w:rsidRPr="00533B3B">
        <w:t xml:space="preserve">1 и </w:t>
      </w:r>
      <w:r w:rsidRPr="00533B3B">
        <w:rPr>
          <w:i/>
        </w:rPr>
        <w:t>А</w:t>
      </w:r>
      <w:r w:rsidRPr="00533B3B">
        <w:t>2 введите первый и второй члены арифметической прогрессии и выделите эти ячейки. После этого установите указатель мыши на маркере заполн</w:t>
      </w:r>
      <w:r w:rsidR="00A334CA">
        <w:t>ения в</w:t>
      </w:r>
      <w:r w:rsidR="004343CE">
        <w:t xml:space="preserve">ыделенного диапазона (рисунок </w:t>
      </w:r>
      <w:r w:rsidRPr="00533B3B">
        <w:t xml:space="preserve">1) и протащите его вниз до тех пор, пока не получится числовой ряд. </w:t>
      </w:r>
    </w:p>
    <w:p w:rsidR="00334AF1" w:rsidRDefault="00E622F4" w:rsidP="00334AF1">
      <w:pPr>
        <w:spacing w:before="100" w:beforeAutospacing="1" w:after="100" w:afterAutospacing="1"/>
        <w:ind w:firstLine="709"/>
        <w:jc w:val="center"/>
      </w:pPr>
      <w:r>
        <w:rPr>
          <w:noProof/>
        </w:rPr>
        <w:drawing>
          <wp:inline distT="0" distB="0" distL="0" distR="0">
            <wp:extent cx="1741170" cy="1685925"/>
            <wp:effectExtent l="1905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7"/>
                    <a:srcRect/>
                    <a:stretch>
                      <a:fillRect/>
                    </a:stretch>
                  </pic:blipFill>
                  <pic:spPr bwMode="auto">
                    <a:xfrm>
                      <a:off x="0" y="0"/>
                      <a:ext cx="1741170" cy="1685925"/>
                    </a:xfrm>
                    <a:prstGeom prst="rect">
                      <a:avLst/>
                    </a:prstGeom>
                    <a:noFill/>
                    <a:ln w="9525">
                      <a:noFill/>
                      <a:miter lim="800000"/>
                      <a:headEnd/>
                      <a:tailEnd/>
                    </a:ln>
                  </pic:spPr>
                </pic:pic>
              </a:graphicData>
            </a:graphic>
          </wp:inline>
        </w:drawing>
      </w:r>
    </w:p>
    <w:p w:rsidR="00334AF1" w:rsidRDefault="00334AF1" w:rsidP="00334AF1">
      <w:pPr>
        <w:spacing w:before="100" w:beforeAutospacing="1" w:after="100" w:afterAutospacing="1"/>
        <w:ind w:firstLine="709"/>
        <w:jc w:val="center"/>
      </w:pPr>
      <w:r>
        <w:t xml:space="preserve">Рисунок </w:t>
      </w:r>
      <w:r w:rsidR="00F04994">
        <w:t xml:space="preserve">1- </w:t>
      </w:r>
      <w:r>
        <w:t>Указатель мыши на маркере заполнения</w:t>
      </w:r>
    </w:p>
    <w:p w:rsidR="00334AF1" w:rsidRPr="00334AF1" w:rsidRDefault="00334AF1" w:rsidP="00334AF1">
      <w:pPr>
        <w:spacing w:before="100" w:beforeAutospacing="1" w:after="100" w:afterAutospacing="1"/>
        <w:ind w:firstLine="709"/>
        <w:jc w:val="both"/>
      </w:pPr>
      <w:r w:rsidRPr="00334AF1">
        <w:t xml:space="preserve">Второй способ. В ячейку </w:t>
      </w:r>
      <w:r w:rsidRPr="00334AF1">
        <w:rPr>
          <w:i/>
        </w:rPr>
        <w:t>А</w:t>
      </w:r>
      <w:r w:rsidRPr="00334AF1">
        <w:t>1 введите первый член арифметической прогрессии. Выберите команду Правка, Заполнить, Прогрессия (</w:t>
      </w:r>
      <w:r w:rsidRPr="00334AF1">
        <w:rPr>
          <w:lang w:val="en-US"/>
        </w:rPr>
        <w:t>Edit</w:t>
      </w:r>
      <w:r w:rsidRPr="00334AF1">
        <w:t xml:space="preserve">, </w:t>
      </w:r>
      <w:r w:rsidRPr="00334AF1">
        <w:rPr>
          <w:lang w:val="en-US"/>
        </w:rPr>
        <w:t>Fill</w:t>
      </w:r>
      <w:r w:rsidRPr="00334AF1">
        <w:t xml:space="preserve">, </w:t>
      </w:r>
      <w:r w:rsidRPr="00334AF1">
        <w:rPr>
          <w:lang w:val="en-US"/>
        </w:rPr>
        <w:t>Series</w:t>
      </w:r>
      <w:r w:rsidRPr="00334AF1">
        <w:t>) и в открывшемся диалоговом окне Прогрессия (</w:t>
      </w:r>
      <w:r w:rsidRPr="00334AF1">
        <w:rPr>
          <w:lang w:val="en-US"/>
        </w:rPr>
        <w:t>Series</w:t>
      </w:r>
      <w:r w:rsidR="004343CE">
        <w:t xml:space="preserve">) (рисунок </w:t>
      </w:r>
      <w:r w:rsidRPr="00334AF1">
        <w:t xml:space="preserve">2) в группе Расположение установите переключатель в положение По столбцам, а в группе Тип – в положение Арифметическая. В поля Шаг и Предельные значения введите нужные значения. </w:t>
      </w:r>
    </w:p>
    <w:p w:rsidR="00334AF1" w:rsidRDefault="00E622F4" w:rsidP="00334AF1">
      <w:pPr>
        <w:spacing w:before="100" w:beforeAutospacing="1" w:after="100" w:afterAutospacing="1"/>
        <w:ind w:firstLine="709"/>
        <w:jc w:val="both"/>
      </w:pPr>
      <w:r>
        <w:rPr>
          <w:noProof/>
        </w:rPr>
        <w:drawing>
          <wp:inline distT="0" distB="0" distL="0" distR="0">
            <wp:extent cx="4897755" cy="1510665"/>
            <wp:effectExtent l="1905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8"/>
                    <a:srcRect/>
                    <a:stretch>
                      <a:fillRect/>
                    </a:stretch>
                  </pic:blipFill>
                  <pic:spPr bwMode="auto">
                    <a:xfrm>
                      <a:off x="0" y="0"/>
                      <a:ext cx="4897755" cy="1510665"/>
                    </a:xfrm>
                    <a:prstGeom prst="rect">
                      <a:avLst/>
                    </a:prstGeom>
                    <a:noFill/>
                    <a:ln w="9525">
                      <a:noFill/>
                      <a:miter lim="800000"/>
                      <a:headEnd/>
                      <a:tailEnd/>
                    </a:ln>
                  </pic:spPr>
                </pic:pic>
              </a:graphicData>
            </a:graphic>
          </wp:inline>
        </w:drawing>
      </w:r>
    </w:p>
    <w:p w:rsidR="00334AF1" w:rsidRDefault="00334AF1" w:rsidP="00334AF1">
      <w:pPr>
        <w:spacing w:before="100" w:beforeAutospacing="1" w:after="100" w:afterAutospacing="1"/>
        <w:ind w:firstLine="709"/>
        <w:jc w:val="center"/>
      </w:pPr>
      <w:r>
        <w:t xml:space="preserve">Рисунок </w:t>
      </w:r>
      <w:r w:rsidR="00F04994">
        <w:t xml:space="preserve">2 - </w:t>
      </w:r>
      <w:r>
        <w:t xml:space="preserve">Диалоговое окно Прогрессия </w:t>
      </w:r>
    </w:p>
    <w:p w:rsidR="0007100D" w:rsidRDefault="00334AF1" w:rsidP="0007100D">
      <w:pPr>
        <w:spacing w:before="100" w:beforeAutospacing="1" w:after="100" w:afterAutospacing="1"/>
        <w:ind w:firstLine="709"/>
        <w:jc w:val="both"/>
      </w:pPr>
      <w:r w:rsidRPr="0007100D">
        <w:t xml:space="preserve">Затем в ячейку </w:t>
      </w:r>
      <w:r w:rsidRPr="0007100D">
        <w:rPr>
          <w:i/>
          <w:lang w:val="en-US"/>
        </w:rPr>
        <w:t>B</w:t>
      </w:r>
      <w:r w:rsidRPr="0007100D">
        <w:t>1 введите формулу =</w:t>
      </w:r>
      <w:r w:rsidRPr="0007100D">
        <w:rPr>
          <w:lang w:val="en-US"/>
        </w:rPr>
        <w:t>COS</w:t>
      </w:r>
      <w:r w:rsidRPr="0007100D">
        <w:t>(ПИ( )*</w:t>
      </w:r>
      <w:r w:rsidRPr="0007100D">
        <w:rPr>
          <w:i/>
        </w:rPr>
        <w:t>А</w:t>
      </w:r>
      <w:r w:rsidRPr="0007100D">
        <w:t xml:space="preserve">1)^2. </w:t>
      </w:r>
    </w:p>
    <w:p w:rsidR="0007100D" w:rsidRDefault="00334AF1" w:rsidP="002850FA">
      <w:pPr>
        <w:ind w:firstLine="851"/>
        <w:jc w:val="both"/>
      </w:pPr>
      <w:r w:rsidRPr="0007100D">
        <w:t>Ввод формул в ячейку можно произво</w:t>
      </w:r>
      <w:r w:rsidR="0007100D">
        <w:t xml:space="preserve">дить с клавиатуры или с помощью </w:t>
      </w:r>
      <w:r w:rsidRPr="0007100D">
        <w:t>диалогового окна Мастер функций, вызываемого командой Вставка, Функция (</w:t>
      </w:r>
      <w:r w:rsidRPr="0007100D">
        <w:rPr>
          <w:lang w:val="en-US"/>
        </w:rPr>
        <w:t>Insert</w:t>
      </w:r>
      <w:r w:rsidR="002850FA">
        <w:t xml:space="preserve">, </w:t>
      </w:r>
      <w:r w:rsidRPr="0007100D">
        <w:rPr>
          <w:lang w:val="en-US"/>
        </w:rPr>
        <w:t>Function</w:t>
      </w:r>
      <w:r w:rsidR="00F5728D">
        <w:t>) или нажатием кнопки</w:t>
      </w:r>
      <w:r w:rsidRPr="0007100D">
        <w:t xml:space="preserve"> панели инструментов Стандартная (</w:t>
      </w:r>
      <w:r w:rsidRPr="0007100D">
        <w:rPr>
          <w:lang w:val="en-US"/>
        </w:rPr>
        <w:t>Standard</w:t>
      </w:r>
      <w:r w:rsidRPr="0007100D">
        <w:t xml:space="preserve">). Мастер функций содержит список всех встроенных в </w:t>
      </w:r>
      <w:r w:rsidRPr="0007100D">
        <w:rPr>
          <w:lang w:val="en-US"/>
        </w:rPr>
        <w:t>Excel</w:t>
      </w:r>
      <w:r w:rsidRPr="0007100D">
        <w:t xml:space="preserve"> функций, а также справки по синтаксису функций и примеры их применения. Отметим, что при</w:t>
      </w:r>
      <w:r w:rsidRPr="005F01A6">
        <w:t xml:space="preserve"> использовании мастера функций перед вводом формулы в ячейку не надо вводить знак “=”, так как мастер функций введет его сам. </w:t>
      </w:r>
      <w:r>
        <w:t xml:space="preserve">Для того чтобы завершить процесс табулирования функции, выделите ячейку </w:t>
      </w:r>
      <w:r>
        <w:rPr>
          <w:i/>
          <w:lang w:val="en-US"/>
        </w:rPr>
        <w:t>B</w:t>
      </w:r>
      <w:r>
        <w:t xml:space="preserve">1, установите указатель мыши на маркере заполнения и протащите его вниз до ячейки </w:t>
      </w:r>
      <w:r>
        <w:rPr>
          <w:i/>
          <w:lang w:val="en-US"/>
        </w:rPr>
        <w:t>B</w:t>
      </w:r>
      <w:r>
        <w:t>11.</w:t>
      </w:r>
    </w:p>
    <w:p w:rsidR="00334AF1" w:rsidRPr="0007100D" w:rsidRDefault="00334AF1" w:rsidP="00EE5003">
      <w:pPr>
        <w:pStyle w:val="afc"/>
        <w:numPr>
          <w:ilvl w:val="1"/>
          <w:numId w:val="63"/>
        </w:numPr>
        <w:jc w:val="both"/>
      </w:pPr>
      <w:r w:rsidRPr="00F5728D">
        <w:t xml:space="preserve">На первом шаге мастера диаграмм выберите тип диаграммы - График и вид графика.На втором шаге введите диапазон ячеек </w:t>
      </w:r>
      <w:r w:rsidRPr="00F5728D">
        <w:rPr>
          <w:i/>
          <w:lang w:val="en-US"/>
        </w:rPr>
        <w:t>B</w:t>
      </w:r>
      <w:r w:rsidRPr="00F5728D">
        <w:t>1:</w:t>
      </w:r>
      <w:r w:rsidRPr="00F5728D">
        <w:rPr>
          <w:i/>
          <w:lang w:val="en-US"/>
        </w:rPr>
        <w:t>B</w:t>
      </w:r>
      <w:r w:rsidRPr="00F5728D">
        <w:t>11, по которому будет строиться график и установите переключатель Ряды в положение В столбцах.</w:t>
      </w:r>
    </w:p>
    <w:p w:rsidR="00334AF1" w:rsidRPr="005F01A6" w:rsidRDefault="00334AF1" w:rsidP="0007100D">
      <w:pPr>
        <w:pStyle w:val="ae"/>
        <w:spacing w:line="360" w:lineRule="auto"/>
        <w:ind w:left="0"/>
      </w:pPr>
    </w:p>
    <w:p w:rsidR="00334AF1" w:rsidRPr="005F01A6" w:rsidRDefault="00E622F4" w:rsidP="00334AF1">
      <w:pPr>
        <w:pStyle w:val="ae"/>
        <w:spacing w:line="360" w:lineRule="auto"/>
        <w:jc w:val="center"/>
      </w:pPr>
      <w:r>
        <w:rPr>
          <w:noProof/>
        </w:rPr>
        <w:lastRenderedPageBreak/>
        <w:drawing>
          <wp:inline distT="0" distB="0" distL="0" distR="0">
            <wp:extent cx="3903980" cy="3037205"/>
            <wp:effectExtent l="19050" t="0" r="127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9"/>
                    <a:srcRect/>
                    <a:stretch>
                      <a:fillRect/>
                    </a:stretch>
                  </pic:blipFill>
                  <pic:spPr bwMode="auto">
                    <a:xfrm>
                      <a:off x="0" y="0"/>
                      <a:ext cx="3903980" cy="3037205"/>
                    </a:xfrm>
                    <a:prstGeom prst="rect">
                      <a:avLst/>
                    </a:prstGeom>
                    <a:noFill/>
                    <a:ln w="9525">
                      <a:noFill/>
                      <a:miter lim="800000"/>
                      <a:headEnd/>
                      <a:tailEnd/>
                    </a:ln>
                  </pic:spPr>
                </pic:pic>
              </a:graphicData>
            </a:graphic>
          </wp:inline>
        </w:drawing>
      </w:r>
    </w:p>
    <w:p w:rsidR="00334AF1" w:rsidRDefault="00334AF1" w:rsidP="0007100D">
      <w:pPr>
        <w:pStyle w:val="ae"/>
        <w:spacing w:line="360" w:lineRule="auto"/>
        <w:jc w:val="center"/>
        <w:rPr>
          <w:szCs w:val="24"/>
        </w:rPr>
      </w:pPr>
      <w:r w:rsidRPr="0007100D">
        <w:rPr>
          <w:szCs w:val="24"/>
        </w:rPr>
        <w:t>Рис</w:t>
      </w:r>
      <w:r w:rsidR="009042E3">
        <w:rPr>
          <w:szCs w:val="24"/>
        </w:rPr>
        <w:t>унок</w:t>
      </w:r>
      <w:r w:rsidR="004343CE">
        <w:rPr>
          <w:szCs w:val="24"/>
        </w:rPr>
        <w:t xml:space="preserve"> 3</w:t>
      </w:r>
      <w:r w:rsidR="00F04994">
        <w:rPr>
          <w:szCs w:val="24"/>
        </w:rPr>
        <w:t xml:space="preserve"> -</w:t>
      </w:r>
      <w:r w:rsidRPr="0007100D">
        <w:rPr>
          <w:szCs w:val="24"/>
        </w:rPr>
        <w:t xml:space="preserve"> Диалоговое окно Исходные данные </w:t>
      </w:r>
    </w:p>
    <w:p w:rsidR="00334AF1" w:rsidRPr="0007100D" w:rsidRDefault="00A334CA" w:rsidP="00EE5003">
      <w:pPr>
        <w:pStyle w:val="ae"/>
        <w:numPr>
          <w:ilvl w:val="1"/>
          <w:numId w:val="63"/>
        </w:numPr>
        <w:jc w:val="both"/>
        <w:rPr>
          <w:szCs w:val="24"/>
        </w:rPr>
      </w:pPr>
      <w:r>
        <w:rPr>
          <w:szCs w:val="24"/>
        </w:rPr>
        <w:t>Выберите вкладку Ряд (рисунок4</w:t>
      </w:r>
      <w:r w:rsidR="00334AF1" w:rsidRPr="0007100D">
        <w:rPr>
          <w:szCs w:val="24"/>
        </w:rPr>
        <w:t xml:space="preserve">) и в открывшемся диалоговом окне Источник данных диаграммы в поле Подписи по оси </w:t>
      </w:r>
      <w:r w:rsidR="00334AF1" w:rsidRPr="0007100D">
        <w:rPr>
          <w:szCs w:val="24"/>
          <w:lang w:val="en-US"/>
        </w:rPr>
        <w:t>X</w:t>
      </w:r>
      <w:r w:rsidR="00334AF1" w:rsidRPr="0007100D">
        <w:rPr>
          <w:szCs w:val="24"/>
        </w:rPr>
        <w:t xml:space="preserve"> введите диапазон </w:t>
      </w:r>
      <w:r w:rsidR="00334AF1" w:rsidRPr="0007100D">
        <w:rPr>
          <w:i/>
          <w:szCs w:val="24"/>
        </w:rPr>
        <w:t>А</w:t>
      </w:r>
      <w:r w:rsidR="00334AF1" w:rsidRPr="0007100D">
        <w:rPr>
          <w:szCs w:val="24"/>
        </w:rPr>
        <w:t>1:</w:t>
      </w:r>
      <w:r w:rsidR="00334AF1" w:rsidRPr="0007100D">
        <w:rPr>
          <w:i/>
          <w:szCs w:val="24"/>
        </w:rPr>
        <w:t>А</w:t>
      </w:r>
      <w:r w:rsidR="00334AF1" w:rsidRPr="0007100D">
        <w:rPr>
          <w:szCs w:val="24"/>
        </w:rPr>
        <w:t>11.</w:t>
      </w:r>
    </w:p>
    <w:p w:rsidR="00334AF1" w:rsidRPr="0007100D" w:rsidRDefault="00334AF1" w:rsidP="00EE5003">
      <w:pPr>
        <w:pStyle w:val="ae"/>
        <w:numPr>
          <w:ilvl w:val="1"/>
          <w:numId w:val="63"/>
        </w:numPr>
        <w:jc w:val="both"/>
        <w:rPr>
          <w:szCs w:val="24"/>
        </w:rPr>
      </w:pPr>
      <w:r w:rsidRPr="0007100D">
        <w:rPr>
          <w:szCs w:val="24"/>
        </w:rPr>
        <w:t xml:space="preserve">На третьем шаге мастера диаграмм в окне Параметры диаграммы, выбирая нужные вкладки, введите название диаграммы, подписи по оси </w:t>
      </w:r>
      <w:r w:rsidRPr="0007100D">
        <w:rPr>
          <w:i/>
          <w:szCs w:val="24"/>
          <w:lang w:val="en-US"/>
        </w:rPr>
        <w:t>X</w:t>
      </w:r>
      <w:r w:rsidRPr="0007100D">
        <w:rPr>
          <w:szCs w:val="24"/>
        </w:rPr>
        <w:t xml:space="preserve"> и </w:t>
      </w:r>
      <w:r w:rsidRPr="0007100D">
        <w:rPr>
          <w:i/>
          <w:szCs w:val="24"/>
          <w:lang w:val="en-US"/>
        </w:rPr>
        <w:t>Y</w:t>
      </w:r>
      <w:r w:rsidR="00A334CA">
        <w:rPr>
          <w:szCs w:val="24"/>
        </w:rPr>
        <w:t>, до</w:t>
      </w:r>
      <w:r w:rsidR="004343CE">
        <w:rPr>
          <w:szCs w:val="24"/>
        </w:rPr>
        <w:t xml:space="preserve">бавьте легенду и т.д (рисунок </w:t>
      </w:r>
      <w:r w:rsidRPr="0007100D">
        <w:rPr>
          <w:szCs w:val="24"/>
        </w:rPr>
        <w:t>4).</w:t>
      </w:r>
    </w:p>
    <w:p w:rsidR="00334AF1" w:rsidRPr="0007100D" w:rsidRDefault="00E622F4" w:rsidP="0007100D">
      <w:pPr>
        <w:pStyle w:val="ae"/>
        <w:jc w:val="center"/>
      </w:pPr>
      <w:r>
        <w:rPr>
          <w:noProof/>
          <w:szCs w:val="24"/>
        </w:rPr>
        <w:drawing>
          <wp:inline distT="0" distB="0" distL="0" distR="0">
            <wp:extent cx="3766782" cy="2266573"/>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0"/>
                    <a:srcRect/>
                    <a:stretch>
                      <a:fillRect/>
                    </a:stretch>
                  </pic:blipFill>
                  <pic:spPr bwMode="auto">
                    <a:xfrm>
                      <a:off x="0" y="0"/>
                      <a:ext cx="3771995" cy="2269710"/>
                    </a:xfrm>
                    <a:prstGeom prst="rect">
                      <a:avLst/>
                    </a:prstGeom>
                    <a:noFill/>
                    <a:ln w="9525">
                      <a:noFill/>
                      <a:miter lim="800000"/>
                      <a:headEnd/>
                      <a:tailEnd/>
                    </a:ln>
                  </pic:spPr>
                </pic:pic>
              </a:graphicData>
            </a:graphic>
          </wp:inline>
        </w:drawing>
      </w:r>
    </w:p>
    <w:p w:rsidR="00334AF1" w:rsidRPr="0007100D" w:rsidRDefault="00334AF1" w:rsidP="0007100D">
      <w:pPr>
        <w:pStyle w:val="ae"/>
        <w:jc w:val="center"/>
        <w:rPr>
          <w:szCs w:val="24"/>
        </w:rPr>
      </w:pPr>
      <w:r w:rsidRPr="0007100D">
        <w:rPr>
          <w:szCs w:val="24"/>
        </w:rPr>
        <w:t>Рис</w:t>
      </w:r>
      <w:r w:rsidR="009042E3">
        <w:rPr>
          <w:szCs w:val="24"/>
        </w:rPr>
        <w:t>унок</w:t>
      </w:r>
      <w:r w:rsidR="00F04994">
        <w:rPr>
          <w:szCs w:val="24"/>
        </w:rPr>
        <w:t>4 -</w:t>
      </w:r>
      <w:r w:rsidRPr="0007100D">
        <w:rPr>
          <w:szCs w:val="24"/>
        </w:rPr>
        <w:t xml:space="preserve"> Параметры диаграммы </w:t>
      </w:r>
    </w:p>
    <w:p w:rsidR="00334AF1" w:rsidRPr="0007100D" w:rsidRDefault="00334AF1" w:rsidP="0007100D">
      <w:pPr>
        <w:pStyle w:val="ae"/>
        <w:rPr>
          <w:szCs w:val="24"/>
        </w:rPr>
      </w:pPr>
      <w:r w:rsidRPr="0007100D">
        <w:rPr>
          <w:szCs w:val="24"/>
        </w:rPr>
        <w:t xml:space="preserve">  </w:t>
      </w:r>
    </w:p>
    <w:p w:rsidR="00334AF1" w:rsidRPr="00F5728D" w:rsidRDefault="00334AF1" w:rsidP="00EE5003">
      <w:pPr>
        <w:pStyle w:val="ae"/>
        <w:numPr>
          <w:ilvl w:val="1"/>
          <w:numId w:val="63"/>
        </w:numPr>
        <w:jc w:val="both"/>
        <w:rPr>
          <w:szCs w:val="24"/>
        </w:rPr>
      </w:pPr>
      <w:r w:rsidRPr="0007100D">
        <w:rPr>
          <w:szCs w:val="24"/>
        </w:rPr>
        <w:t>На четвертом шаге мастера диаграмм укажите, где будет размещен график: на отдельном листе или на имеющемся.</w:t>
      </w:r>
      <w:r w:rsidRPr="00F5728D">
        <w:rPr>
          <w:szCs w:val="24"/>
        </w:rPr>
        <w:t>Нажмите кноп</w:t>
      </w:r>
      <w:r w:rsidR="00A334CA" w:rsidRPr="00F5728D">
        <w:rPr>
          <w:szCs w:val="24"/>
        </w:rPr>
        <w:t>ку Гот</w:t>
      </w:r>
      <w:r w:rsidR="004343CE" w:rsidRPr="00F5728D">
        <w:rPr>
          <w:szCs w:val="24"/>
        </w:rPr>
        <w:t xml:space="preserve">ово, график построен (рисунок </w:t>
      </w:r>
      <w:r w:rsidRPr="00F5728D">
        <w:rPr>
          <w:szCs w:val="24"/>
        </w:rPr>
        <w:t>5).</w:t>
      </w:r>
    </w:p>
    <w:p w:rsidR="00334AF1" w:rsidRDefault="00E622F4" w:rsidP="0007100D">
      <w:pPr>
        <w:pStyle w:val="af4"/>
        <w:spacing w:line="360" w:lineRule="auto"/>
        <w:jc w:val="center"/>
      </w:pPr>
      <w:r>
        <w:rPr>
          <w:noProof/>
        </w:rPr>
        <w:lastRenderedPageBreak/>
        <w:drawing>
          <wp:inline distT="0" distB="0" distL="0" distR="0">
            <wp:extent cx="3957851" cy="1640587"/>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1"/>
                    <a:srcRect/>
                    <a:stretch>
                      <a:fillRect/>
                    </a:stretch>
                  </pic:blipFill>
                  <pic:spPr bwMode="auto">
                    <a:xfrm>
                      <a:off x="0" y="0"/>
                      <a:ext cx="3968456" cy="1644983"/>
                    </a:xfrm>
                    <a:prstGeom prst="rect">
                      <a:avLst/>
                    </a:prstGeom>
                    <a:noFill/>
                    <a:ln w="9525">
                      <a:noFill/>
                      <a:miter lim="800000"/>
                      <a:headEnd/>
                      <a:tailEnd/>
                    </a:ln>
                  </pic:spPr>
                </pic:pic>
              </a:graphicData>
            </a:graphic>
          </wp:inline>
        </w:drawing>
      </w:r>
    </w:p>
    <w:p w:rsidR="00334AF1" w:rsidRPr="0007100D" w:rsidRDefault="00334AF1" w:rsidP="0007100D">
      <w:pPr>
        <w:pStyle w:val="af4"/>
        <w:spacing w:line="360" w:lineRule="auto"/>
        <w:jc w:val="center"/>
        <w:rPr>
          <w:szCs w:val="24"/>
        </w:rPr>
      </w:pPr>
      <w:r w:rsidRPr="0007100D">
        <w:rPr>
          <w:szCs w:val="24"/>
        </w:rPr>
        <w:t>Рис</w:t>
      </w:r>
      <w:r w:rsidR="009042E3">
        <w:rPr>
          <w:szCs w:val="24"/>
        </w:rPr>
        <w:t>унок</w:t>
      </w:r>
      <w:r w:rsidR="00F04994">
        <w:rPr>
          <w:szCs w:val="24"/>
        </w:rPr>
        <w:t>5-</w:t>
      </w:r>
      <w:r w:rsidRPr="0007100D">
        <w:rPr>
          <w:szCs w:val="24"/>
        </w:rPr>
        <w:t xml:space="preserve"> Результат построения графика функции</w:t>
      </w:r>
    </w:p>
    <w:p w:rsidR="00334AF1" w:rsidRPr="002850FA" w:rsidRDefault="00334AF1" w:rsidP="00EE5003">
      <w:pPr>
        <w:pStyle w:val="af4"/>
        <w:numPr>
          <w:ilvl w:val="0"/>
          <w:numId w:val="63"/>
        </w:numPr>
        <w:spacing w:line="360" w:lineRule="auto"/>
        <w:rPr>
          <w:b/>
          <w:i/>
          <w:szCs w:val="24"/>
        </w:rPr>
      </w:pPr>
      <w:r w:rsidRPr="002850FA">
        <w:rPr>
          <w:b/>
          <w:i/>
          <w:szCs w:val="24"/>
        </w:rPr>
        <w:t>Построить график функции</w:t>
      </w:r>
    </w:p>
    <w:p w:rsidR="00334AF1" w:rsidRDefault="00E622F4" w:rsidP="0007100D">
      <w:pPr>
        <w:spacing w:before="100" w:beforeAutospacing="1" w:after="100" w:afterAutospacing="1" w:line="360" w:lineRule="auto"/>
        <w:jc w:val="both"/>
      </w:pPr>
      <w:r>
        <w:rPr>
          <w:noProof/>
        </w:rPr>
        <w:drawing>
          <wp:inline distT="0" distB="0" distL="0" distR="0">
            <wp:extent cx="1837055" cy="1176655"/>
            <wp:effectExtent l="1905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2"/>
                    <a:srcRect/>
                    <a:stretch>
                      <a:fillRect/>
                    </a:stretch>
                  </pic:blipFill>
                  <pic:spPr bwMode="auto">
                    <a:xfrm>
                      <a:off x="0" y="0"/>
                      <a:ext cx="1837055" cy="1176655"/>
                    </a:xfrm>
                    <a:prstGeom prst="rect">
                      <a:avLst/>
                    </a:prstGeom>
                    <a:noFill/>
                    <a:ln w="9525">
                      <a:noFill/>
                      <a:miter lim="800000"/>
                      <a:headEnd/>
                      <a:tailEnd/>
                    </a:ln>
                  </pic:spPr>
                </pic:pic>
              </a:graphicData>
            </a:graphic>
          </wp:inline>
        </w:drawing>
      </w:r>
    </w:p>
    <w:p w:rsidR="004343CE" w:rsidRPr="00C30470" w:rsidRDefault="004343CE" w:rsidP="00EE5003">
      <w:pPr>
        <w:pStyle w:val="afc"/>
        <w:numPr>
          <w:ilvl w:val="0"/>
          <w:numId w:val="63"/>
        </w:numPr>
        <w:rPr>
          <w:b/>
        </w:rPr>
      </w:pPr>
      <w:r w:rsidRPr="00C30470">
        <w:rPr>
          <w:b/>
          <w:i/>
        </w:rPr>
        <w:t>Создать таблицу с использованием математических функций</w:t>
      </w:r>
      <w:r w:rsidRPr="00C30470">
        <w:t xml:space="preserve">, которая рассчитывает значения функции </w:t>
      </w:r>
      <w:r w:rsidRPr="00C30470">
        <w:rPr>
          <w:i/>
        </w:rPr>
        <w:t>y=sin(2x/3)*cos(x/2)</w:t>
      </w:r>
      <w:r w:rsidRPr="00C30470">
        <w:t xml:space="preserve"> на интервале значений </w:t>
      </w:r>
      <w:r w:rsidRPr="00C30470">
        <w:rPr>
          <w:i/>
        </w:rPr>
        <w:t>х</w:t>
      </w:r>
      <w:r w:rsidRPr="00C30470">
        <w:t xml:space="preserve"> от </w:t>
      </w:r>
      <w:r w:rsidRPr="00C30470">
        <w:rPr>
          <w:b/>
        </w:rPr>
        <w:t>-</w:t>
      </w:r>
      <w:r w:rsidRPr="00C12B5D">
        <w:rPr>
          <w:b/>
          <w:position w:val="-6"/>
        </w:rPr>
        <w:object w:dxaOrig="220" w:dyaOrig="2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9pt;height:10.9pt" o:ole="" fillcolor="window">
            <v:imagedata r:id="rId83" o:title=""/>
          </v:shape>
          <o:OLEObject Type="Embed" ProgID="Equation.3" ShapeID="_x0000_i1025" DrawAspect="Content" ObjectID="_1584169272" r:id="rId84"/>
        </w:object>
      </w:r>
      <w:r w:rsidRPr="00C30470">
        <w:t xml:space="preserve"> до </w:t>
      </w:r>
      <w:r w:rsidRPr="00C30470">
        <w:rPr>
          <w:i/>
        </w:rPr>
        <w:t>+2</w:t>
      </w:r>
      <w:r w:rsidRPr="00C12B5D">
        <w:rPr>
          <w:i/>
          <w:position w:val="-6"/>
        </w:rPr>
        <w:object w:dxaOrig="220" w:dyaOrig="220">
          <v:shape id="_x0000_i1026" type="#_x0000_t75" style="width:10.9pt;height:10.9pt" o:ole="" fillcolor="window">
            <v:imagedata r:id="rId83" o:title=""/>
          </v:shape>
          <o:OLEObject Type="Embed" ProgID="Equation.3" ShapeID="_x0000_i1026" DrawAspect="Content" ObjectID="_1584169273" r:id="rId85"/>
        </w:object>
      </w:r>
      <w:r w:rsidRPr="00C30470">
        <w:t xml:space="preserve"> с шагом </w:t>
      </w:r>
      <w:r w:rsidRPr="00C30470">
        <w:rPr>
          <w:i/>
        </w:rPr>
        <w:t>0.1</w:t>
      </w:r>
      <w:r w:rsidRPr="00C30470">
        <w:t>, вычисляет максимальное и минимальное значения функции на данном интервале области определения, а также строит график данной функции.</w:t>
      </w:r>
    </w:p>
    <w:p w:rsidR="004343CE" w:rsidRPr="00C12B5D" w:rsidRDefault="004343CE" w:rsidP="004343CE">
      <w:pPr>
        <w:ind w:firstLine="709"/>
        <w:rPr>
          <w:szCs w:val="24"/>
        </w:rPr>
      </w:pPr>
    </w:p>
    <w:p w:rsidR="00C30470" w:rsidRDefault="004343CE" w:rsidP="00EE5003">
      <w:pPr>
        <w:pStyle w:val="afc"/>
        <w:numPr>
          <w:ilvl w:val="1"/>
          <w:numId w:val="63"/>
        </w:numPr>
      </w:pPr>
      <w:r w:rsidRPr="00C30470">
        <w:t>Запустить программу Excel.</w:t>
      </w:r>
    </w:p>
    <w:p w:rsidR="00C30470" w:rsidRPr="00C30470" w:rsidRDefault="004343CE" w:rsidP="00EE5003">
      <w:pPr>
        <w:pStyle w:val="afc"/>
        <w:numPr>
          <w:ilvl w:val="1"/>
          <w:numId w:val="63"/>
        </w:numPr>
      </w:pPr>
      <w:r w:rsidRPr="00C30470">
        <w:t xml:space="preserve">В ячейку </w:t>
      </w:r>
      <w:r w:rsidRPr="00C30470">
        <w:rPr>
          <w:i/>
        </w:rPr>
        <w:t>А1</w:t>
      </w:r>
      <w:r w:rsidRPr="00C30470">
        <w:t xml:space="preserve"> ввести заголовок таблицы </w:t>
      </w:r>
      <w:r w:rsidRPr="00C30470">
        <w:rPr>
          <w:i/>
        </w:rPr>
        <w:t>«Таблица значений функции</w:t>
      </w:r>
      <w:r w:rsidR="00AC0A4C">
        <w:rPr>
          <w:i/>
        </w:rPr>
        <w:t xml:space="preserve"> </w:t>
      </w:r>
      <w:r w:rsidRPr="00C30470">
        <w:rPr>
          <w:i/>
        </w:rPr>
        <w:t>y=sin(2x/3)*cos(x/2)».</w:t>
      </w:r>
      <w:r w:rsidRPr="00C30470">
        <w:t xml:space="preserve"> Задать в ячейке </w:t>
      </w:r>
      <w:r w:rsidRPr="00C30470">
        <w:rPr>
          <w:i/>
        </w:rPr>
        <w:t>А2</w:t>
      </w:r>
      <w:r w:rsidRPr="00C30470">
        <w:t xml:space="preserve"> формулу </w:t>
      </w:r>
      <w:r w:rsidRPr="00C30470">
        <w:rPr>
          <w:i/>
        </w:rPr>
        <w:t>=-ПИ()</w:t>
      </w:r>
      <w:r w:rsidRPr="00C30470">
        <w:t xml:space="preserve"> для ввода начального значения </w:t>
      </w:r>
      <w:r w:rsidRPr="00C30470">
        <w:rPr>
          <w:i/>
        </w:rPr>
        <w:t>х</w:t>
      </w:r>
      <w:r w:rsidRPr="00C30470">
        <w:t xml:space="preserve">.В ячейке </w:t>
      </w:r>
      <w:r w:rsidRPr="00C30470">
        <w:rPr>
          <w:i/>
        </w:rPr>
        <w:t>A3</w:t>
      </w:r>
      <w:r w:rsidRPr="00C30470">
        <w:t xml:space="preserve"> задать формулу </w:t>
      </w:r>
      <w:r w:rsidRPr="00C30470">
        <w:rPr>
          <w:i/>
        </w:rPr>
        <w:t>=А2+0,1</w:t>
      </w:r>
      <w:r w:rsidRPr="00C30470">
        <w:t xml:space="preserve"> для вычисления следующего значения </w:t>
      </w:r>
      <w:r w:rsidRPr="00C30470">
        <w:rPr>
          <w:i/>
        </w:rPr>
        <w:t>х</w:t>
      </w:r>
      <w:r w:rsidRPr="00C30470">
        <w:t xml:space="preserve">, изменяющегося с шагом </w:t>
      </w:r>
      <w:r w:rsidRPr="00C30470">
        <w:rPr>
          <w:i/>
        </w:rPr>
        <w:t>0,1</w:t>
      </w:r>
      <w:r w:rsidRPr="00C30470">
        <w:t xml:space="preserve">. Скопировать формулу из </w:t>
      </w:r>
      <w:r w:rsidRPr="00C30470">
        <w:rPr>
          <w:i/>
        </w:rPr>
        <w:t>A3</w:t>
      </w:r>
      <w:r w:rsidRPr="00C30470">
        <w:t xml:space="preserve"> в диапазон </w:t>
      </w:r>
      <w:r w:rsidRPr="00C30470">
        <w:rPr>
          <w:i/>
        </w:rPr>
        <w:t>(А4:А97).</w:t>
      </w:r>
    </w:p>
    <w:p w:rsidR="00C30470" w:rsidRPr="00C30470" w:rsidRDefault="004343CE" w:rsidP="00EE5003">
      <w:pPr>
        <w:pStyle w:val="afc"/>
        <w:numPr>
          <w:ilvl w:val="1"/>
          <w:numId w:val="63"/>
        </w:numPr>
      </w:pPr>
      <w:r w:rsidRPr="00C30470">
        <w:t xml:space="preserve">В ячейку </w:t>
      </w:r>
      <w:r w:rsidRPr="00C30470">
        <w:rPr>
          <w:i/>
        </w:rPr>
        <w:t>В2</w:t>
      </w:r>
      <w:r w:rsidRPr="00C30470">
        <w:t xml:space="preserve"> ввести формулу расчета значения функции </w:t>
      </w:r>
      <w:r w:rsidRPr="00C30470">
        <w:rPr>
          <w:i/>
        </w:rPr>
        <w:t>=SIN(2*А2/3)*COS(A2/2</w:t>
      </w:r>
      <w:r w:rsidRPr="00C30470">
        <w:rPr>
          <w:b/>
        </w:rPr>
        <w:t>)</w:t>
      </w:r>
      <w:r w:rsidRPr="00C30470">
        <w:t xml:space="preserve">. Затем скопировать формулу из </w:t>
      </w:r>
      <w:r w:rsidRPr="00C30470">
        <w:rPr>
          <w:i/>
        </w:rPr>
        <w:t>В2</w:t>
      </w:r>
      <w:r w:rsidRPr="00C30470">
        <w:t xml:space="preserve"> в диапазон </w:t>
      </w:r>
      <w:r w:rsidRPr="00C30470">
        <w:rPr>
          <w:i/>
        </w:rPr>
        <w:t>(В3:В97).</w:t>
      </w:r>
    </w:p>
    <w:p w:rsidR="004343CE" w:rsidRPr="00C30470" w:rsidRDefault="004343CE" w:rsidP="00EE5003">
      <w:pPr>
        <w:pStyle w:val="afc"/>
        <w:numPr>
          <w:ilvl w:val="1"/>
          <w:numId w:val="63"/>
        </w:numPr>
      </w:pPr>
      <w:r w:rsidRPr="00C30470">
        <w:t xml:space="preserve">В ячейку </w:t>
      </w:r>
      <w:r w:rsidRPr="00C30470">
        <w:rPr>
          <w:i/>
        </w:rPr>
        <w:t>С2</w:t>
      </w:r>
      <w:r w:rsidRPr="00C30470">
        <w:t xml:space="preserve"> ввести формулу определения минимума функции </w:t>
      </w:r>
      <w:r w:rsidRPr="00C30470">
        <w:rPr>
          <w:i/>
        </w:rPr>
        <w:t>=МИН(В2:В97),</w:t>
      </w:r>
      <w:r w:rsidRPr="00C30470">
        <w:t xml:space="preserve"> а в ячейку </w:t>
      </w:r>
      <w:r w:rsidRPr="00C30470">
        <w:rPr>
          <w:i/>
        </w:rPr>
        <w:t>С3</w:t>
      </w:r>
      <w:r w:rsidRPr="00C30470">
        <w:t xml:space="preserve"> — формулу определения максимума функции </w:t>
      </w:r>
      <w:r w:rsidRPr="00C30470">
        <w:rPr>
          <w:i/>
        </w:rPr>
        <w:t>=МАКС(В2:В97).</w:t>
      </w:r>
    </w:p>
    <w:p w:rsidR="004343CE" w:rsidRPr="00C12B5D" w:rsidRDefault="004343CE" w:rsidP="004343CE">
      <w:pPr>
        <w:rPr>
          <w:szCs w:val="24"/>
        </w:rPr>
      </w:pPr>
      <w:r w:rsidRPr="00C12B5D">
        <w:rPr>
          <w:szCs w:val="24"/>
        </w:rPr>
        <w:t>В результате получится таблица, фрагмент</w:t>
      </w:r>
      <w:r>
        <w:rPr>
          <w:szCs w:val="24"/>
        </w:rPr>
        <w:t xml:space="preserve"> которой показан на рисунке 6</w:t>
      </w:r>
    </w:p>
    <w:p w:rsidR="004343CE" w:rsidRPr="00C12B5D" w:rsidRDefault="00E622F4" w:rsidP="004343CE">
      <w:pPr>
        <w:jc w:val="center"/>
        <w:rPr>
          <w:szCs w:val="24"/>
        </w:rPr>
      </w:pPr>
      <w:r>
        <w:rPr>
          <w:noProof/>
          <w:szCs w:val="24"/>
        </w:rPr>
        <w:drawing>
          <wp:anchor distT="0" distB="0" distL="114300" distR="114300" simplePos="0" relativeHeight="251656704" behindDoc="0" locked="0" layoutInCell="0" allowOverlap="1">
            <wp:simplePos x="0" y="0"/>
            <wp:positionH relativeFrom="column">
              <wp:posOffset>925830</wp:posOffset>
            </wp:positionH>
            <wp:positionV relativeFrom="paragraph">
              <wp:posOffset>79375</wp:posOffset>
            </wp:positionV>
            <wp:extent cx="4690745" cy="1693545"/>
            <wp:effectExtent l="19050" t="0" r="0" b="0"/>
            <wp:wrapTopAndBottom/>
            <wp:docPr id="200"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6"/>
                    <a:srcRect t="13124" r="28543" b="52493"/>
                    <a:stretch>
                      <a:fillRect/>
                    </a:stretch>
                  </pic:blipFill>
                  <pic:spPr bwMode="auto">
                    <a:xfrm>
                      <a:off x="0" y="0"/>
                      <a:ext cx="4690745" cy="1693545"/>
                    </a:xfrm>
                    <a:prstGeom prst="rect">
                      <a:avLst/>
                    </a:prstGeom>
                    <a:noFill/>
                    <a:ln w="9525">
                      <a:noFill/>
                      <a:miter lim="800000"/>
                      <a:headEnd/>
                      <a:tailEnd/>
                    </a:ln>
                  </pic:spPr>
                </pic:pic>
              </a:graphicData>
            </a:graphic>
          </wp:anchor>
        </w:drawing>
      </w:r>
    </w:p>
    <w:p w:rsidR="004343CE" w:rsidRPr="00C12B5D" w:rsidRDefault="004343CE" w:rsidP="004343CE">
      <w:pPr>
        <w:ind w:firstLine="709"/>
        <w:rPr>
          <w:szCs w:val="24"/>
        </w:rPr>
      </w:pPr>
    </w:p>
    <w:p w:rsidR="004343CE" w:rsidRPr="004343CE" w:rsidRDefault="004343CE" w:rsidP="004343CE">
      <w:pPr>
        <w:jc w:val="center"/>
        <w:rPr>
          <w:szCs w:val="24"/>
        </w:rPr>
      </w:pPr>
      <w:r w:rsidRPr="004343CE">
        <w:rPr>
          <w:szCs w:val="24"/>
        </w:rPr>
        <w:t xml:space="preserve">Рисунок 6- Фрагмент таблицы расчета значений функции </w:t>
      </w:r>
      <w:r w:rsidRPr="004343CE">
        <w:rPr>
          <w:i/>
          <w:szCs w:val="24"/>
        </w:rPr>
        <w:t>y=sin(2x/3)*cos(x/2)</w:t>
      </w:r>
    </w:p>
    <w:p w:rsidR="004343CE" w:rsidRPr="00C12B5D" w:rsidRDefault="004343CE" w:rsidP="004343CE">
      <w:pPr>
        <w:ind w:firstLine="709"/>
        <w:rPr>
          <w:szCs w:val="24"/>
        </w:rPr>
      </w:pPr>
    </w:p>
    <w:p w:rsidR="004343CE" w:rsidRPr="00C30470" w:rsidRDefault="004343CE" w:rsidP="00EE5003">
      <w:pPr>
        <w:pStyle w:val="afc"/>
        <w:numPr>
          <w:ilvl w:val="1"/>
          <w:numId w:val="63"/>
        </w:numPr>
      </w:pPr>
      <w:r w:rsidRPr="00C30470">
        <w:lastRenderedPageBreak/>
        <w:t xml:space="preserve">Для построения графика выделить диапазон ячеек </w:t>
      </w:r>
      <w:r w:rsidRPr="00C30470">
        <w:rPr>
          <w:i/>
        </w:rPr>
        <w:t>(В2:В97)</w:t>
      </w:r>
      <w:r w:rsidRPr="00C30470">
        <w:t xml:space="preserve"> и, щелкнув кнопку </w:t>
      </w:r>
      <w:r w:rsidRPr="00C30470">
        <w:rPr>
          <w:i/>
        </w:rPr>
        <w:t>Мастер диаграмм</w:t>
      </w:r>
      <w:r w:rsidRPr="00C30470">
        <w:t xml:space="preserve"> на панели инструментов </w:t>
      </w:r>
      <w:r w:rsidRPr="00C30470">
        <w:rPr>
          <w:i/>
        </w:rPr>
        <w:t>Стандартная</w:t>
      </w:r>
      <w:r w:rsidRPr="00C30470">
        <w:t xml:space="preserve">, вызвать </w:t>
      </w:r>
      <w:r w:rsidRPr="00C30470">
        <w:rPr>
          <w:i/>
        </w:rPr>
        <w:t>Мастер диаграмм</w:t>
      </w:r>
      <w:r w:rsidRPr="00C30470">
        <w:t xml:space="preserve">. На первом шаге диалога с </w:t>
      </w:r>
      <w:r w:rsidRPr="00C30470">
        <w:rPr>
          <w:i/>
        </w:rPr>
        <w:t>Мастером диаграмм</w:t>
      </w:r>
      <w:r w:rsidRPr="00C30470">
        <w:t xml:space="preserve"> выбрать тип диаграмм </w:t>
      </w:r>
      <w:r w:rsidRPr="00C30470">
        <w:rPr>
          <w:i/>
        </w:rPr>
        <w:t>График</w:t>
      </w:r>
      <w:r w:rsidRPr="00C30470">
        <w:t xml:space="preserve">и щелкнуть кнопку </w:t>
      </w:r>
      <w:r w:rsidRPr="00C30470">
        <w:rPr>
          <w:i/>
        </w:rPr>
        <w:t>Далее</w:t>
      </w:r>
      <w:r w:rsidRPr="00C30470">
        <w:t xml:space="preserve">. На втором шаге определить, что данные построения диаграммы берутся из ряда в столбце и уточнить значение диапазона </w:t>
      </w:r>
      <w:r w:rsidRPr="00C30470">
        <w:rPr>
          <w:i/>
        </w:rPr>
        <w:t>В2:В97</w:t>
      </w:r>
      <w:r w:rsidRPr="00C30470">
        <w:t xml:space="preserve">. Щелкнув кнопку </w:t>
      </w:r>
      <w:r w:rsidRPr="00C30470">
        <w:rPr>
          <w:i/>
        </w:rPr>
        <w:t>Далее</w:t>
      </w:r>
      <w:r w:rsidRPr="00C30470">
        <w:t xml:space="preserve">, определить параметры диаграммы: заголовки, подписи данных, положение легенды, линии сетки и т.д.На последнем шаге определить положение диаграммы на имеющемся листе и щелкнуть кнопку </w:t>
      </w:r>
      <w:r w:rsidRPr="00C30470">
        <w:rPr>
          <w:i/>
        </w:rPr>
        <w:t>Готово</w:t>
      </w:r>
      <w:r w:rsidRPr="00C30470">
        <w:t>. На рисунке 7 показан вид фрагмента таблицы с диаграммой.</w:t>
      </w:r>
    </w:p>
    <w:p w:rsidR="004343CE" w:rsidRPr="00C12B5D" w:rsidRDefault="00E622F4" w:rsidP="004343CE">
      <w:pPr>
        <w:pStyle w:val="ae"/>
        <w:rPr>
          <w:szCs w:val="24"/>
        </w:rPr>
      </w:pPr>
      <w:r>
        <w:rPr>
          <w:noProof/>
          <w:szCs w:val="24"/>
        </w:rPr>
        <w:drawing>
          <wp:anchor distT="0" distB="0" distL="114300" distR="114300" simplePos="0" relativeHeight="251657728" behindDoc="0" locked="0" layoutInCell="0" allowOverlap="1">
            <wp:simplePos x="0" y="0"/>
            <wp:positionH relativeFrom="column">
              <wp:posOffset>1565910</wp:posOffset>
            </wp:positionH>
            <wp:positionV relativeFrom="paragraph">
              <wp:posOffset>163195</wp:posOffset>
            </wp:positionV>
            <wp:extent cx="3204210" cy="2239645"/>
            <wp:effectExtent l="19050" t="0" r="0" b="0"/>
            <wp:wrapTopAndBottom/>
            <wp:docPr id="199"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7"/>
                    <a:srcRect l="21326" t="51619" r="37073" b="9624"/>
                    <a:stretch>
                      <a:fillRect/>
                    </a:stretch>
                  </pic:blipFill>
                  <pic:spPr bwMode="auto">
                    <a:xfrm>
                      <a:off x="0" y="0"/>
                      <a:ext cx="3204210" cy="2239645"/>
                    </a:xfrm>
                    <a:prstGeom prst="rect">
                      <a:avLst/>
                    </a:prstGeom>
                    <a:noFill/>
                    <a:ln w="9525">
                      <a:noFill/>
                      <a:miter lim="800000"/>
                      <a:headEnd/>
                      <a:tailEnd/>
                    </a:ln>
                  </pic:spPr>
                </pic:pic>
              </a:graphicData>
            </a:graphic>
          </wp:anchor>
        </w:drawing>
      </w:r>
    </w:p>
    <w:p w:rsidR="004343CE" w:rsidRPr="00C12B5D" w:rsidRDefault="004343CE" w:rsidP="004343CE">
      <w:pPr>
        <w:pStyle w:val="ae"/>
        <w:jc w:val="center"/>
        <w:rPr>
          <w:szCs w:val="24"/>
        </w:rPr>
      </w:pPr>
      <w:r w:rsidRPr="00C12B5D">
        <w:rPr>
          <w:szCs w:val="24"/>
        </w:rPr>
        <w:t xml:space="preserve">Рисунок </w:t>
      </w:r>
      <w:r>
        <w:rPr>
          <w:szCs w:val="24"/>
        </w:rPr>
        <w:t>7-</w:t>
      </w:r>
      <w:r w:rsidRPr="00C12B5D">
        <w:rPr>
          <w:szCs w:val="24"/>
        </w:rPr>
        <w:t>Определение параметров диаграммы</w:t>
      </w:r>
    </w:p>
    <w:p w:rsidR="00C30470" w:rsidRDefault="004343CE" w:rsidP="00EE5003">
      <w:pPr>
        <w:pStyle w:val="afc"/>
        <w:numPr>
          <w:ilvl w:val="1"/>
          <w:numId w:val="63"/>
        </w:numPr>
      </w:pPr>
      <w:r w:rsidRPr="00C30470">
        <w:t xml:space="preserve">Сохранить полученную таблицу, выбрав в меню </w:t>
      </w:r>
      <w:r w:rsidRPr="00C30470">
        <w:rPr>
          <w:i/>
        </w:rPr>
        <w:t>Файл</w:t>
      </w:r>
      <w:r w:rsidRPr="00C30470">
        <w:t xml:space="preserve"> команду </w:t>
      </w:r>
      <w:r w:rsidRPr="00C30470">
        <w:rPr>
          <w:i/>
        </w:rPr>
        <w:t>Сохранить как</w:t>
      </w:r>
      <w:r w:rsidRPr="00C30470">
        <w:t xml:space="preserve">, а затем в диалоговом окне </w:t>
      </w:r>
      <w:r w:rsidRPr="00C30470">
        <w:rPr>
          <w:i/>
        </w:rPr>
        <w:t>Сохранение документа</w:t>
      </w:r>
      <w:r w:rsidRPr="00C30470">
        <w:t xml:space="preserve"> открыть нужную папку, задать в поле имя файла </w:t>
      </w:r>
      <w:r w:rsidRPr="00C30470">
        <w:rPr>
          <w:i/>
        </w:rPr>
        <w:t>SIN_COS</w:t>
      </w:r>
      <w:r w:rsidRPr="00C30470">
        <w:t xml:space="preserve"> и щелкнуть кнопку </w:t>
      </w:r>
      <w:r w:rsidRPr="00C30470">
        <w:rPr>
          <w:i/>
        </w:rPr>
        <w:t>Сохранить</w:t>
      </w:r>
      <w:r w:rsidRPr="00C30470">
        <w:t>.</w:t>
      </w:r>
    </w:p>
    <w:p w:rsidR="004343CE" w:rsidRPr="00C30470" w:rsidRDefault="004343CE" w:rsidP="00EE5003">
      <w:pPr>
        <w:pStyle w:val="afc"/>
        <w:numPr>
          <w:ilvl w:val="1"/>
          <w:numId w:val="63"/>
        </w:numPr>
      </w:pPr>
      <w:r w:rsidRPr="00C30470">
        <w:t xml:space="preserve">Для просмотра вида таблицы на бумаге выбрать в меню </w:t>
      </w:r>
      <w:r w:rsidRPr="00C30470">
        <w:rPr>
          <w:i/>
        </w:rPr>
        <w:t>Файл</w:t>
      </w:r>
      <w:r w:rsidRPr="00C30470">
        <w:t xml:space="preserve"> команду </w:t>
      </w:r>
      <w:r w:rsidRPr="00C30470">
        <w:rPr>
          <w:i/>
        </w:rPr>
        <w:t>Предварительный просмотр</w:t>
      </w:r>
      <w:r w:rsidRPr="00C30470">
        <w:t xml:space="preserve">. Для перехода к другим страницам щелкнуть клавиши </w:t>
      </w:r>
      <w:r w:rsidRPr="00C30470">
        <w:rPr>
          <w:i/>
        </w:rPr>
        <w:t>Далее</w:t>
      </w:r>
      <w:r w:rsidRPr="00C30470">
        <w:t xml:space="preserve"> или </w:t>
      </w:r>
      <w:r w:rsidRPr="00C30470">
        <w:rPr>
          <w:i/>
        </w:rPr>
        <w:t>Назад.</w:t>
      </w:r>
    </w:p>
    <w:p w:rsidR="004343CE" w:rsidRPr="004343CE" w:rsidRDefault="004343CE" w:rsidP="004343CE">
      <w:pPr>
        <w:rPr>
          <w:szCs w:val="24"/>
        </w:rPr>
      </w:pPr>
    </w:p>
    <w:p w:rsidR="00334AF1" w:rsidRDefault="00334AF1" w:rsidP="004343CE">
      <w:pPr>
        <w:ind w:right="-22"/>
        <w:jc w:val="center"/>
        <w:rPr>
          <w:b/>
        </w:rPr>
      </w:pPr>
      <w:r>
        <w:rPr>
          <w:b/>
        </w:rPr>
        <w:t>Контрольные вопросы</w:t>
      </w:r>
      <w:r w:rsidR="004343CE">
        <w:rPr>
          <w:b/>
        </w:rPr>
        <w:t>:</w:t>
      </w:r>
    </w:p>
    <w:p w:rsidR="00D519E5" w:rsidRDefault="00D519E5" w:rsidP="004343CE">
      <w:pPr>
        <w:ind w:right="-22"/>
        <w:jc w:val="center"/>
        <w:rPr>
          <w:b/>
        </w:rPr>
      </w:pPr>
    </w:p>
    <w:p w:rsidR="00C30470" w:rsidRDefault="0007100D" w:rsidP="00EE5003">
      <w:pPr>
        <w:pStyle w:val="afc"/>
        <w:numPr>
          <w:ilvl w:val="0"/>
          <w:numId w:val="64"/>
        </w:numPr>
        <w:tabs>
          <w:tab w:val="num" w:pos="450"/>
        </w:tabs>
      </w:pPr>
      <w:r>
        <w:t>Как просмотреть и отредактировать формулу, содержащуюся в ячейке?</w:t>
      </w:r>
    </w:p>
    <w:p w:rsidR="00C30470" w:rsidRDefault="0007100D" w:rsidP="00EE5003">
      <w:pPr>
        <w:pStyle w:val="afc"/>
        <w:numPr>
          <w:ilvl w:val="0"/>
          <w:numId w:val="64"/>
        </w:numPr>
        <w:tabs>
          <w:tab w:val="num" w:pos="450"/>
        </w:tabs>
      </w:pPr>
      <w:r>
        <w:t>Что такое функция в электронной таблице и ее типы. Приведите примеры.</w:t>
      </w:r>
    </w:p>
    <w:p w:rsidR="00C30470" w:rsidRDefault="0007100D" w:rsidP="00EE5003">
      <w:pPr>
        <w:pStyle w:val="afc"/>
        <w:numPr>
          <w:ilvl w:val="0"/>
          <w:numId w:val="64"/>
        </w:numPr>
        <w:tabs>
          <w:tab w:val="num" w:pos="450"/>
        </w:tabs>
      </w:pPr>
      <w:r>
        <w:t>Поясните очередность выполнения операций в арифметических формулах.</w:t>
      </w:r>
    </w:p>
    <w:p w:rsidR="00C30470" w:rsidRDefault="0007100D" w:rsidP="00EE5003">
      <w:pPr>
        <w:pStyle w:val="afc"/>
        <w:numPr>
          <w:ilvl w:val="0"/>
          <w:numId w:val="64"/>
        </w:numPr>
        <w:tabs>
          <w:tab w:val="num" w:pos="450"/>
        </w:tabs>
      </w:pPr>
      <w:r>
        <w:t>Как указывается блок (диапазон) ячеек при выполнении какой-либо команды?</w:t>
      </w:r>
    </w:p>
    <w:p w:rsidR="00C30470" w:rsidRDefault="0007100D" w:rsidP="00EE5003">
      <w:pPr>
        <w:pStyle w:val="afc"/>
        <w:numPr>
          <w:ilvl w:val="0"/>
          <w:numId w:val="64"/>
        </w:numPr>
        <w:tabs>
          <w:tab w:val="num" w:pos="450"/>
        </w:tabs>
      </w:pPr>
      <w:r>
        <w:t>Поясните, для чего используются абсолютные и относительные адреса ячеек.</w:t>
      </w:r>
    </w:p>
    <w:p w:rsidR="00C30470" w:rsidRDefault="0007100D" w:rsidP="00EE5003">
      <w:pPr>
        <w:pStyle w:val="afc"/>
        <w:numPr>
          <w:ilvl w:val="0"/>
          <w:numId w:val="64"/>
        </w:numPr>
        <w:tabs>
          <w:tab w:val="num" w:pos="450"/>
        </w:tabs>
      </w:pPr>
      <w:r>
        <w:t>В чем смысл правил автоматической настройки формул при выполнении операций копирования и перемещения?</w:t>
      </w:r>
    </w:p>
    <w:p w:rsidR="00C30470" w:rsidRDefault="0007100D" w:rsidP="00EE5003">
      <w:pPr>
        <w:pStyle w:val="afc"/>
        <w:numPr>
          <w:ilvl w:val="0"/>
          <w:numId w:val="64"/>
        </w:numPr>
        <w:tabs>
          <w:tab w:val="num" w:pos="450"/>
        </w:tabs>
      </w:pPr>
      <w:r>
        <w:t>Покажите на примерах все возможные варианты автоматического изменения адресов в формулах при выполнении операции копирования.</w:t>
      </w:r>
    </w:p>
    <w:p w:rsidR="00C30470" w:rsidRDefault="0007100D" w:rsidP="00EE5003">
      <w:pPr>
        <w:pStyle w:val="afc"/>
        <w:numPr>
          <w:ilvl w:val="0"/>
          <w:numId w:val="64"/>
        </w:numPr>
        <w:tabs>
          <w:tab w:val="num" w:pos="450"/>
        </w:tabs>
      </w:pPr>
      <w:r>
        <w:t>Покажите на примерах все возможные варианты автоматического изменения адресов в формулах при выполнении операции перемещения.</w:t>
      </w:r>
    </w:p>
    <w:p w:rsidR="00C30470" w:rsidRDefault="0007100D" w:rsidP="00EE5003">
      <w:pPr>
        <w:pStyle w:val="afc"/>
        <w:numPr>
          <w:ilvl w:val="0"/>
          <w:numId w:val="64"/>
        </w:numPr>
        <w:tabs>
          <w:tab w:val="num" w:pos="450"/>
        </w:tabs>
      </w:pPr>
      <w:r>
        <w:t>Расскажите о назначении каждой из основных групп команд электронной таблицы. Приведите примеры типовых команд.</w:t>
      </w:r>
    </w:p>
    <w:p w:rsidR="00C30470" w:rsidRDefault="0007100D" w:rsidP="00EE5003">
      <w:pPr>
        <w:pStyle w:val="afc"/>
        <w:numPr>
          <w:ilvl w:val="0"/>
          <w:numId w:val="64"/>
        </w:numPr>
        <w:tabs>
          <w:tab w:val="num" w:pos="450"/>
        </w:tabs>
      </w:pPr>
      <w:r>
        <w:t>Укажите, какие вы знаете типы диаграмм, используемых для интерпретации данных электронных таблиц. Поясните, к</w:t>
      </w:r>
      <w:r w:rsidR="00C30470">
        <w:t>огда следует (</w:t>
      </w:r>
      <w:r>
        <w:t>или не следует) использовать каждый из них.</w:t>
      </w:r>
    </w:p>
    <w:p w:rsidR="00C30470" w:rsidRDefault="004343CE" w:rsidP="00EE5003">
      <w:pPr>
        <w:pStyle w:val="afc"/>
        <w:numPr>
          <w:ilvl w:val="0"/>
          <w:numId w:val="64"/>
        </w:numPr>
        <w:tabs>
          <w:tab w:val="num" w:pos="450"/>
        </w:tabs>
      </w:pPr>
      <w:r w:rsidRPr="00C30470">
        <w:t xml:space="preserve">Какие форматы ячеек существуют в </w:t>
      </w:r>
      <w:r w:rsidRPr="00C30470">
        <w:rPr>
          <w:lang w:val="en-US"/>
        </w:rPr>
        <w:t>MsExcel</w:t>
      </w:r>
      <w:r w:rsidRPr="00C30470">
        <w:t>?</w:t>
      </w:r>
    </w:p>
    <w:p w:rsidR="00C30470" w:rsidRDefault="004343CE" w:rsidP="00EE5003">
      <w:pPr>
        <w:pStyle w:val="afc"/>
        <w:numPr>
          <w:ilvl w:val="0"/>
          <w:numId w:val="64"/>
        </w:numPr>
        <w:tabs>
          <w:tab w:val="num" w:pos="450"/>
        </w:tabs>
      </w:pPr>
      <w:r w:rsidRPr="00C30470">
        <w:rPr>
          <w:lang w:val="en-US"/>
        </w:rPr>
        <w:t>C</w:t>
      </w:r>
      <w:r w:rsidRPr="00C30470">
        <w:t xml:space="preserve"> чего должна начинаться формула?</w:t>
      </w:r>
    </w:p>
    <w:p w:rsidR="00C30470" w:rsidRDefault="004343CE" w:rsidP="00EE5003">
      <w:pPr>
        <w:pStyle w:val="afc"/>
        <w:numPr>
          <w:ilvl w:val="0"/>
          <w:numId w:val="64"/>
        </w:numPr>
        <w:tabs>
          <w:tab w:val="num" w:pos="450"/>
        </w:tabs>
      </w:pPr>
      <w:r w:rsidRPr="00C30470">
        <w:lastRenderedPageBreak/>
        <w:t>Что такое ячейка? Адрес ячейки?</w:t>
      </w:r>
    </w:p>
    <w:p w:rsidR="00C30470" w:rsidRDefault="004343CE" w:rsidP="00EE5003">
      <w:pPr>
        <w:pStyle w:val="afc"/>
        <w:numPr>
          <w:ilvl w:val="0"/>
          <w:numId w:val="64"/>
        </w:numPr>
        <w:tabs>
          <w:tab w:val="num" w:pos="450"/>
        </w:tabs>
      </w:pPr>
      <w:r w:rsidRPr="00C30470">
        <w:t>Для чего служат листы?</w:t>
      </w:r>
    </w:p>
    <w:p w:rsidR="00C56385" w:rsidRPr="00C30470" w:rsidRDefault="004343CE" w:rsidP="00EE5003">
      <w:pPr>
        <w:pStyle w:val="afc"/>
        <w:numPr>
          <w:ilvl w:val="0"/>
          <w:numId w:val="64"/>
        </w:numPr>
        <w:tabs>
          <w:tab w:val="num" w:pos="450"/>
        </w:tabs>
        <w:rPr>
          <w:szCs w:val="20"/>
        </w:rPr>
      </w:pPr>
      <w:r w:rsidRPr="00C30470">
        <w:t xml:space="preserve">Виды функций, которые заложены в </w:t>
      </w:r>
      <w:r w:rsidRPr="00C30470">
        <w:rPr>
          <w:lang w:val="en-US"/>
        </w:rPr>
        <w:t>MsExcel</w:t>
      </w:r>
      <w:r w:rsidRPr="00C30470">
        <w:t>?</w:t>
      </w:r>
    </w:p>
    <w:p w:rsidR="00C30470" w:rsidRPr="00C30470" w:rsidRDefault="00C30470" w:rsidP="00C30470">
      <w:pPr>
        <w:pStyle w:val="afc"/>
        <w:tabs>
          <w:tab w:val="num" w:pos="450"/>
        </w:tabs>
        <w:ind w:left="720"/>
        <w:rPr>
          <w:szCs w:val="20"/>
        </w:rPr>
      </w:pPr>
    </w:p>
    <w:p w:rsidR="00C30470" w:rsidRPr="00B033DA" w:rsidRDefault="00C30470" w:rsidP="00C30470">
      <w:pPr>
        <w:rPr>
          <w:i/>
        </w:rPr>
      </w:pPr>
      <w:r w:rsidRPr="00B033DA">
        <w:rPr>
          <w:i/>
        </w:rPr>
        <w:t xml:space="preserve">Отчет по </w:t>
      </w:r>
      <w:r>
        <w:rPr>
          <w:i/>
        </w:rPr>
        <w:t>практической</w:t>
      </w:r>
      <w:r w:rsidRPr="00B033DA">
        <w:rPr>
          <w:i/>
        </w:rPr>
        <w:t xml:space="preserve"> работе должен содержать:</w:t>
      </w:r>
    </w:p>
    <w:p w:rsidR="00C30470" w:rsidRDefault="00C30470" w:rsidP="00EE5003">
      <w:pPr>
        <w:pStyle w:val="afc"/>
        <w:numPr>
          <w:ilvl w:val="0"/>
          <w:numId w:val="65"/>
        </w:numPr>
        <w:contextualSpacing/>
      </w:pPr>
      <w:r>
        <w:t>Номер практической работы;</w:t>
      </w:r>
    </w:p>
    <w:p w:rsidR="00C30470" w:rsidRDefault="00C30470" w:rsidP="00EE5003">
      <w:pPr>
        <w:pStyle w:val="afc"/>
        <w:numPr>
          <w:ilvl w:val="0"/>
          <w:numId w:val="65"/>
        </w:numPr>
        <w:contextualSpacing/>
      </w:pPr>
      <w:r>
        <w:t>Название практической работы;</w:t>
      </w:r>
    </w:p>
    <w:p w:rsidR="00C30470" w:rsidRDefault="00C30470" w:rsidP="00EE5003">
      <w:pPr>
        <w:pStyle w:val="afc"/>
        <w:numPr>
          <w:ilvl w:val="0"/>
          <w:numId w:val="65"/>
        </w:numPr>
        <w:contextualSpacing/>
      </w:pPr>
      <w:r>
        <w:t>Конспект теоретического материала;</w:t>
      </w:r>
    </w:p>
    <w:p w:rsidR="00C30470" w:rsidRDefault="00C30470" w:rsidP="00EE5003">
      <w:pPr>
        <w:pStyle w:val="afc"/>
        <w:numPr>
          <w:ilvl w:val="0"/>
          <w:numId w:val="65"/>
        </w:numPr>
        <w:contextualSpacing/>
      </w:pPr>
      <w:r>
        <w:t>Этапы выполнения практической работы;</w:t>
      </w:r>
    </w:p>
    <w:p w:rsidR="00C30470" w:rsidRDefault="00C30470" w:rsidP="00EE5003">
      <w:pPr>
        <w:pStyle w:val="afc"/>
        <w:numPr>
          <w:ilvl w:val="0"/>
          <w:numId w:val="65"/>
        </w:numPr>
        <w:contextualSpacing/>
      </w:pPr>
      <w:r>
        <w:t>Контрольные вопросы;</w:t>
      </w:r>
    </w:p>
    <w:p w:rsidR="00C30470" w:rsidRDefault="00C30470" w:rsidP="00EE5003">
      <w:pPr>
        <w:pStyle w:val="afc"/>
        <w:numPr>
          <w:ilvl w:val="0"/>
          <w:numId w:val="65"/>
        </w:numPr>
        <w:contextualSpacing/>
      </w:pPr>
      <w:r>
        <w:t>Вывод.</w:t>
      </w:r>
    </w:p>
    <w:p w:rsidR="00C30470" w:rsidRDefault="00C30470" w:rsidP="00C30470">
      <w:pPr>
        <w:rPr>
          <w:szCs w:val="24"/>
        </w:rPr>
      </w:pPr>
    </w:p>
    <w:p w:rsidR="006C5627" w:rsidRDefault="006C5627">
      <w:pPr>
        <w:rPr>
          <w:b/>
          <w:szCs w:val="24"/>
        </w:rPr>
      </w:pPr>
      <w:r>
        <w:rPr>
          <w:b/>
          <w:szCs w:val="24"/>
        </w:rPr>
        <w:br w:type="page"/>
      </w:r>
    </w:p>
    <w:p w:rsidR="00C56385" w:rsidRPr="00C56385" w:rsidRDefault="0064458D" w:rsidP="00C30470">
      <w:pPr>
        <w:jc w:val="center"/>
        <w:rPr>
          <w:b/>
          <w:szCs w:val="24"/>
        </w:rPr>
      </w:pPr>
      <w:r>
        <w:rPr>
          <w:b/>
          <w:szCs w:val="24"/>
        </w:rPr>
        <w:lastRenderedPageBreak/>
        <w:t>Практическая</w:t>
      </w:r>
      <w:r w:rsidR="006C5627">
        <w:rPr>
          <w:b/>
          <w:szCs w:val="24"/>
        </w:rPr>
        <w:t xml:space="preserve"> </w:t>
      </w:r>
      <w:r w:rsidR="00C56385" w:rsidRPr="00C56385">
        <w:rPr>
          <w:b/>
          <w:szCs w:val="24"/>
        </w:rPr>
        <w:t>работа №</w:t>
      </w:r>
      <w:r w:rsidR="00C30470">
        <w:rPr>
          <w:b/>
          <w:szCs w:val="24"/>
        </w:rPr>
        <w:t>9</w:t>
      </w:r>
    </w:p>
    <w:p w:rsidR="00C56385" w:rsidRDefault="00C56385" w:rsidP="00C56385">
      <w:pPr>
        <w:jc w:val="center"/>
        <w:rPr>
          <w:b/>
          <w:szCs w:val="24"/>
        </w:rPr>
      </w:pPr>
      <w:r>
        <w:rPr>
          <w:b/>
          <w:szCs w:val="24"/>
        </w:rPr>
        <w:t>«Составление алгоритмов и построение блок-схем»</w:t>
      </w:r>
    </w:p>
    <w:p w:rsidR="00C56385" w:rsidRDefault="00C56385" w:rsidP="00C56385">
      <w:pPr>
        <w:rPr>
          <w:sz w:val="20"/>
        </w:rPr>
      </w:pPr>
    </w:p>
    <w:p w:rsidR="00C56385" w:rsidRDefault="00C56385" w:rsidP="00C56385">
      <w:pPr>
        <w:pStyle w:val="af1"/>
        <w:shd w:val="clear" w:color="auto" w:fill="FFFFFF"/>
        <w:spacing w:before="0" w:beforeAutospacing="0" w:after="0" w:afterAutospacing="0"/>
        <w:jc w:val="both"/>
        <w:rPr>
          <w:color w:val="auto"/>
        </w:rPr>
      </w:pPr>
      <w:r>
        <w:rPr>
          <w:b/>
          <w:bCs/>
          <w:color w:val="auto"/>
        </w:rPr>
        <w:t>Цель работы:</w:t>
      </w:r>
      <w:r w:rsidR="006C5627">
        <w:rPr>
          <w:b/>
          <w:bCs/>
          <w:color w:val="auto"/>
        </w:rPr>
        <w:t xml:space="preserve"> </w:t>
      </w:r>
      <w:r>
        <w:rPr>
          <w:color w:val="auto"/>
        </w:rPr>
        <w:t>сформировать навыки построения алгоритмов с использованием циклов и ветвления (условий). Отработка навыков составления алгоритмов и представление их в виде блок-схем.</w:t>
      </w:r>
    </w:p>
    <w:p w:rsidR="00C56385" w:rsidRDefault="00C56385" w:rsidP="00C56385">
      <w:pPr>
        <w:rPr>
          <w:b/>
          <w:szCs w:val="24"/>
        </w:rPr>
      </w:pPr>
    </w:p>
    <w:p w:rsidR="00C56385" w:rsidRDefault="00C56385" w:rsidP="00C56385">
      <w:pPr>
        <w:jc w:val="center"/>
        <w:rPr>
          <w:b/>
          <w:szCs w:val="24"/>
        </w:rPr>
      </w:pPr>
      <w:r>
        <w:rPr>
          <w:b/>
          <w:szCs w:val="24"/>
        </w:rPr>
        <w:t>Образовательные результаты, заявленные во ФГОС третьего поколения:</w:t>
      </w:r>
    </w:p>
    <w:p w:rsidR="00C56385" w:rsidRDefault="00C56385" w:rsidP="00C56385">
      <w:pPr>
        <w:ind w:firstLine="720"/>
        <w:jc w:val="both"/>
        <w:rPr>
          <w:szCs w:val="24"/>
        </w:rPr>
      </w:pPr>
      <w:r>
        <w:rPr>
          <w:szCs w:val="24"/>
        </w:rPr>
        <w:t xml:space="preserve">Студент должен </w:t>
      </w:r>
    </w:p>
    <w:p w:rsidR="00C56385" w:rsidRDefault="00C56385" w:rsidP="00C56385">
      <w:pPr>
        <w:ind w:firstLine="720"/>
        <w:jc w:val="both"/>
        <w:rPr>
          <w:szCs w:val="24"/>
        </w:rPr>
      </w:pPr>
      <w:r>
        <w:rPr>
          <w:szCs w:val="24"/>
          <w:u w:val="single"/>
        </w:rPr>
        <w:t>уметь:</w:t>
      </w:r>
    </w:p>
    <w:p w:rsidR="00C56385" w:rsidRDefault="00C56385" w:rsidP="00C56385">
      <w:pPr>
        <w:ind w:firstLine="720"/>
        <w:jc w:val="both"/>
        <w:rPr>
          <w:szCs w:val="24"/>
        </w:rPr>
      </w:pPr>
      <w:r>
        <w:rPr>
          <w:szCs w:val="24"/>
        </w:rPr>
        <w:t>- строить логические схемы и алгоритмы;</w:t>
      </w:r>
    </w:p>
    <w:p w:rsidR="00C56385" w:rsidRDefault="00C56385" w:rsidP="00C56385">
      <w:pPr>
        <w:ind w:firstLine="720"/>
        <w:jc w:val="both"/>
        <w:rPr>
          <w:szCs w:val="24"/>
        </w:rPr>
      </w:pPr>
      <w:r>
        <w:rPr>
          <w:szCs w:val="24"/>
        </w:rPr>
        <w:t>- использовать средства операционных систем и сред для обеспечения работы вычислительной техники;</w:t>
      </w:r>
    </w:p>
    <w:p w:rsidR="00C56385" w:rsidRDefault="00C56385" w:rsidP="00C56385">
      <w:pPr>
        <w:ind w:firstLine="720"/>
        <w:jc w:val="both"/>
        <w:rPr>
          <w:szCs w:val="24"/>
        </w:rPr>
      </w:pPr>
      <w:r>
        <w:rPr>
          <w:szCs w:val="24"/>
        </w:rPr>
        <w:t>- использовать языки программирования строить логически правильные и эффективные программы;</w:t>
      </w:r>
    </w:p>
    <w:p w:rsidR="00C56385" w:rsidRDefault="00C56385" w:rsidP="00C56385">
      <w:pPr>
        <w:ind w:firstLine="720"/>
        <w:jc w:val="both"/>
        <w:rPr>
          <w:szCs w:val="24"/>
        </w:rPr>
      </w:pPr>
      <w:r>
        <w:rPr>
          <w:szCs w:val="24"/>
        </w:rPr>
        <w:t>- осваивать и использовать базовые системные программные продукты и пакеты прикладных программ.</w:t>
      </w:r>
    </w:p>
    <w:p w:rsidR="00C56385" w:rsidRDefault="00C56385" w:rsidP="00C56385">
      <w:pPr>
        <w:ind w:firstLine="720"/>
        <w:jc w:val="both"/>
        <w:rPr>
          <w:szCs w:val="24"/>
        </w:rPr>
      </w:pPr>
      <w:r>
        <w:rPr>
          <w:szCs w:val="24"/>
        </w:rPr>
        <w:t>.</w:t>
      </w:r>
    </w:p>
    <w:p w:rsidR="00C56385" w:rsidRDefault="00C56385" w:rsidP="00C56385">
      <w:pPr>
        <w:ind w:firstLine="720"/>
        <w:jc w:val="both"/>
        <w:rPr>
          <w:szCs w:val="24"/>
        </w:rPr>
      </w:pPr>
      <w:r>
        <w:rPr>
          <w:szCs w:val="24"/>
          <w:u w:val="single"/>
        </w:rPr>
        <w:t>знать:</w:t>
      </w:r>
    </w:p>
    <w:p w:rsidR="00C56385" w:rsidRDefault="00C56385" w:rsidP="00C56385">
      <w:pPr>
        <w:ind w:firstLine="720"/>
        <w:jc w:val="both"/>
        <w:rPr>
          <w:szCs w:val="24"/>
        </w:rPr>
      </w:pPr>
      <w:r>
        <w:rPr>
          <w:szCs w:val="24"/>
        </w:rPr>
        <w:t>- общий состав и структуру персональных ЭВМ и вычислительных систем;</w:t>
      </w:r>
    </w:p>
    <w:p w:rsidR="00C56385" w:rsidRDefault="00C56385" w:rsidP="00C56385">
      <w:pPr>
        <w:ind w:firstLine="720"/>
        <w:jc w:val="both"/>
        <w:rPr>
          <w:szCs w:val="24"/>
        </w:rPr>
      </w:pPr>
      <w:r>
        <w:rPr>
          <w:szCs w:val="24"/>
        </w:rPr>
        <w:t>- основные функции назначение и принципы работы распространенных операционных систем;</w:t>
      </w:r>
    </w:p>
    <w:p w:rsidR="00C56385" w:rsidRDefault="00C56385" w:rsidP="00C56385">
      <w:pPr>
        <w:ind w:firstLine="720"/>
        <w:jc w:val="both"/>
        <w:rPr>
          <w:szCs w:val="24"/>
        </w:rPr>
      </w:pPr>
      <w:r>
        <w:rPr>
          <w:szCs w:val="24"/>
        </w:rPr>
        <w:t>- состав, структуру, принципы реализации и функционирования информационных технологий;</w:t>
      </w:r>
    </w:p>
    <w:p w:rsidR="00C56385" w:rsidRDefault="00C56385" w:rsidP="00C56385">
      <w:pPr>
        <w:ind w:firstLine="720"/>
        <w:jc w:val="both"/>
        <w:rPr>
          <w:szCs w:val="24"/>
        </w:rPr>
      </w:pPr>
      <w:r>
        <w:rPr>
          <w:szCs w:val="24"/>
        </w:rPr>
        <w:t>- общие принципы построение алгоритмов основные алгоритмические конструкции;</w:t>
      </w:r>
    </w:p>
    <w:p w:rsidR="00C56385" w:rsidRDefault="00C56385" w:rsidP="00C56385">
      <w:pPr>
        <w:ind w:firstLine="720"/>
        <w:jc w:val="both"/>
        <w:rPr>
          <w:szCs w:val="24"/>
        </w:rPr>
      </w:pPr>
      <w:r>
        <w:rPr>
          <w:szCs w:val="24"/>
        </w:rPr>
        <w:t>- стандартные типы данных;</w:t>
      </w:r>
    </w:p>
    <w:p w:rsidR="00C56385" w:rsidRDefault="00C56385" w:rsidP="00C30470">
      <w:pPr>
        <w:ind w:firstLine="720"/>
        <w:jc w:val="both"/>
        <w:rPr>
          <w:szCs w:val="24"/>
        </w:rPr>
      </w:pPr>
      <w:r>
        <w:rPr>
          <w:szCs w:val="24"/>
        </w:rPr>
        <w:t>- базовые системные программные продукты и пакеты прикладных программ.</w:t>
      </w:r>
    </w:p>
    <w:p w:rsidR="00C56385" w:rsidRDefault="00C56385" w:rsidP="00C56385"/>
    <w:p w:rsidR="00C56385" w:rsidRDefault="00C56385" w:rsidP="00C56385">
      <w:pPr>
        <w:jc w:val="center"/>
        <w:rPr>
          <w:b/>
        </w:rPr>
      </w:pPr>
      <w:r>
        <w:rPr>
          <w:b/>
        </w:rPr>
        <w:t xml:space="preserve">Краткие теоретические и учебно-методические материалы по теме практической работы: </w:t>
      </w:r>
    </w:p>
    <w:p w:rsidR="00C56385" w:rsidRDefault="00C56385" w:rsidP="00C56385">
      <w:pPr>
        <w:jc w:val="center"/>
        <w:rPr>
          <w:b/>
        </w:rPr>
      </w:pPr>
    </w:p>
    <w:p w:rsidR="00C56385" w:rsidRDefault="00C56385" w:rsidP="00C56385">
      <w:pPr>
        <w:ind w:firstLine="706"/>
        <w:jc w:val="both"/>
        <w:rPr>
          <w:szCs w:val="24"/>
        </w:rPr>
      </w:pPr>
      <w:r>
        <w:rPr>
          <w:bCs/>
          <w:szCs w:val="24"/>
        </w:rPr>
        <w:t>Графический способ</w:t>
      </w:r>
      <w:r>
        <w:rPr>
          <w:szCs w:val="24"/>
        </w:rPr>
        <w:t xml:space="preserve"> представления алгоритмов является более компактным и наглядным по сравнению со словесным. При графическом представлении алгоритм изображается в виде последовательности связанных между собой функциональных блоков, каждый из которых соответствует выполнению одного или нескольких действий.</w:t>
      </w:r>
    </w:p>
    <w:p w:rsidR="00C56385" w:rsidRDefault="00C56385" w:rsidP="00C56385">
      <w:pPr>
        <w:ind w:firstLine="706"/>
        <w:jc w:val="both"/>
        <w:rPr>
          <w:szCs w:val="24"/>
        </w:rPr>
      </w:pPr>
      <w:r>
        <w:rPr>
          <w:szCs w:val="24"/>
        </w:rPr>
        <w:t xml:space="preserve">Такое графическое представление называется схемой алгоритма или </w:t>
      </w:r>
      <w:r>
        <w:rPr>
          <w:bCs/>
          <w:szCs w:val="24"/>
        </w:rPr>
        <w:t>блок-схемой</w:t>
      </w:r>
      <w:r>
        <w:rPr>
          <w:szCs w:val="24"/>
        </w:rPr>
        <w:t xml:space="preserve">. В блок-схеме каждому типу действий (вводу исходных данных, вычислению значений выражений, проверке условий, управлению повторением действий, окончанию обработки и т.п.) соответствует геометрическая фигура, представленная в виде </w:t>
      </w:r>
      <w:r>
        <w:rPr>
          <w:bCs/>
          <w:szCs w:val="24"/>
        </w:rPr>
        <w:t>блочного символа</w:t>
      </w:r>
      <w:r>
        <w:rPr>
          <w:szCs w:val="24"/>
        </w:rPr>
        <w:t xml:space="preserve">. Блочные символы соединяются </w:t>
      </w:r>
      <w:r>
        <w:rPr>
          <w:bCs/>
          <w:szCs w:val="24"/>
        </w:rPr>
        <w:t>линиями переходов</w:t>
      </w:r>
      <w:r>
        <w:rPr>
          <w:szCs w:val="24"/>
        </w:rPr>
        <w:t xml:space="preserve">, определяющими очередность выполнения действий. </w:t>
      </w:r>
    </w:p>
    <w:p w:rsidR="00C56385" w:rsidRDefault="00C56385" w:rsidP="00C56385">
      <w:pPr>
        <w:ind w:firstLine="706"/>
        <w:jc w:val="both"/>
        <w:rPr>
          <w:szCs w:val="24"/>
        </w:rPr>
      </w:pPr>
      <w:r>
        <w:rPr>
          <w:bCs/>
          <w:iCs/>
          <w:szCs w:val="24"/>
        </w:rPr>
        <w:t>Схема следования</w:t>
      </w:r>
      <w:r>
        <w:rPr>
          <w:szCs w:val="24"/>
        </w:rPr>
        <w:t xml:space="preserve"> состоит из двух блоков S</w:t>
      </w:r>
      <w:r>
        <w:rPr>
          <w:szCs w:val="24"/>
          <w:vertAlign w:val="subscript"/>
        </w:rPr>
        <w:t>1</w:t>
      </w:r>
      <w:r>
        <w:rPr>
          <w:szCs w:val="24"/>
        </w:rPr>
        <w:t xml:space="preserve"> и S</w:t>
      </w:r>
      <w:r>
        <w:rPr>
          <w:szCs w:val="24"/>
          <w:vertAlign w:val="subscript"/>
        </w:rPr>
        <w:t>2</w:t>
      </w:r>
      <w:r>
        <w:rPr>
          <w:szCs w:val="24"/>
        </w:rPr>
        <w:t xml:space="preserve">, каждый из которых в простейшем случае может быть арифметическим оператором. Эта структура означает, что два блока алгоритма могут быть размещены друг за другом. </w:t>
      </w:r>
    </w:p>
    <w:p w:rsidR="00C56385" w:rsidRDefault="00C56385" w:rsidP="00C56385">
      <w:pPr>
        <w:ind w:firstLine="706"/>
        <w:rPr>
          <w:szCs w:val="24"/>
        </w:rPr>
      </w:pPr>
    </w:p>
    <w:p w:rsidR="00C56385" w:rsidRDefault="00C56385" w:rsidP="00C56385">
      <w:pPr>
        <w:ind w:firstLine="706"/>
        <w:rPr>
          <w:szCs w:val="24"/>
        </w:rPr>
      </w:pPr>
    </w:p>
    <w:p w:rsidR="00C56385" w:rsidRDefault="00C56385" w:rsidP="00C56385">
      <w:pPr>
        <w:ind w:firstLine="706"/>
        <w:rPr>
          <w:szCs w:val="24"/>
        </w:rPr>
      </w:pPr>
    </w:p>
    <w:p w:rsidR="00C56385" w:rsidRDefault="00C56385" w:rsidP="00C56385">
      <w:pPr>
        <w:ind w:firstLine="706"/>
        <w:rPr>
          <w:szCs w:val="24"/>
        </w:rPr>
      </w:pPr>
    </w:p>
    <w:p w:rsidR="00C56385" w:rsidRDefault="00C56385" w:rsidP="00C56385">
      <w:pPr>
        <w:ind w:firstLine="706"/>
        <w:rPr>
          <w:szCs w:val="24"/>
        </w:rPr>
      </w:pPr>
    </w:p>
    <w:p w:rsidR="00C56385" w:rsidRDefault="00C56385" w:rsidP="00C56385">
      <w:pPr>
        <w:ind w:firstLine="706"/>
        <w:rPr>
          <w:szCs w:val="24"/>
        </w:rPr>
      </w:pPr>
    </w:p>
    <w:p w:rsidR="00C56385" w:rsidRDefault="00C56385" w:rsidP="00C56385">
      <w:pPr>
        <w:ind w:firstLine="706"/>
        <w:rPr>
          <w:szCs w:val="24"/>
        </w:rPr>
      </w:pPr>
    </w:p>
    <w:p w:rsidR="00C56385" w:rsidRDefault="00C56385" w:rsidP="00C56385">
      <w:pPr>
        <w:ind w:firstLine="706"/>
        <w:rPr>
          <w:szCs w:val="24"/>
        </w:rPr>
      </w:pPr>
    </w:p>
    <w:p w:rsidR="00C56385" w:rsidRDefault="00C56385" w:rsidP="00C56385">
      <w:pPr>
        <w:ind w:firstLine="706"/>
        <w:rPr>
          <w:szCs w:val="24"/>
        </w:rPr>
      </w:pPr>
    </w:p>
    <w:tbl>
      <w:tblPr>
        <w:tblW w:w="0" w:type="auto"/>
        <w:jc w:val="center"/>
        <w:tblCellSpacing w:w="15" w:type="dxa"/>
        <w:tblLook w:val="04A0"/>
      </w:tblPr>
      <w:tblGrid>
        <w:gridCol w:w="2794"/>
        <w:gridCol w:w="2489"/>
        <w:gridCol w:w="4190"/>
      </w:tblGrid>
      <w:tr w:rsidR="00C56385" w:rsidTr="00C56385">
        <w:trPr>
          <w:tblCellSpacing w:w="15" w:type="dxa"/>
          <w:jc w:val="center"/>
        </w:trPr>
        <w:tc>
          <w:tcPr>
            <w:tcW w:w="3225" w:type="dxa"/>
            <w:tcBorders>
              <w:top w:val="single" w:sz="6" w:space="0" w:color="000000"/>
              <w:left w:val="single" w:sz="6" w:space="0" w:color="000000"/>
              <w:bottom w:val="single" w:sz="6" w:space="0" w:color="000000"/>
              <w:right w:val="nil"/>
            </w:tcBorders>
            <w:tcMar>
              <w:top w:w="14" w:type="dxa"/>
              <w:left w:w="14" w:type="dxa"/>
              <w:bottom w:w="14" w:type="dxa"/>
              <w:right w:w="0" w:type="dxa"/>
            </w:tcMar>
            <w:vAlign w:val="center"/>
            <w:hideMark/>
          </w:tcPr>
          <w:p w:rsidR="00C56385" w:rsidRDefault="00C56385">
            <w:pPr>
              <w:spacing w:after="100" w:afterAutospacing="1"/>
              <w:jc w:val="center"/>
              <w:rPr>
                <w:szCs w:val="24"/>
              </w:rPr>
            </w:pPr>
            <w:r>
              <w:rPr>
                <w:szCs w:val="24"/>
              </w:rPr>
              <w:lastRenderedPageBreak/>
              <w:t>Название символа</w:t>
            </w:r>
          </w:p>
        </w:tc>
        <w:tc>
          <w:tcPr>
            <w:tcW w:w="2445" w:type="dxa"/>
            <w:tcBorders>
              <w:top w:val="single" w:sz="6" w:space="0" w:color="000000"/>
              <w:left w:val="single" w:sz="6" w:space="0" w:color="000000"/>
              <w:bottom w:val="single" w:sz="6" w:space="0" w:color="000000"/>
              <w:right w:val="nil"/>
            </w:tcBorders>
            <w:tcMar>
              <w:top w:w="14" w:type="dxa"/>
              <w:left w:w="14" w:type="dxa"/>
              <w:bottom w:w="14" w:type="dxa"/>
              <w:right w:w="0" w:type="dxa"/>
            </w:tcMar>
            <w:vAlign w:val="center"/>
            <w:hideMark/>
          </w:tcPr>
          <w:p w:rsidR="00C56385" w:rsidRDefault="00C56385">
            <w:pPr>
              <w:jc w:val="center"/>
              <w:rPr>
                <w:szCs w:val="24"/>
              </w:rPr>
            </w:pPr>
            <w:r>
              <w:rPr>
                <w:szCs w:val="24"/>
              </w:rPr>
              <w:t xml:space="preserve">Обозначение </w:t>
            </w:r>
          </w:p>
          <w:p w:rsidR="00C56385" w:rsidRDefault="00C56385">
            <w:pPr>
              <w:spacing w:after="100" w:afterAutospacing="1"/>
              <w:jc w:val="center"/>
              <w:rPr>
                <w:szCs w:val="24"/>
              </w:rPr>
            </w:pPr>
            <w:r>
              <w:rPr>
                <w:szCs w:val="24"/>
              </w:rPr>
              <w:t>и пример заполнения</w:t>
            </w:r>
          </w:p>
        </w:tc>
        <w:tc>
          <w:tcPr>
            <w:tcW w:w="5490"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vAlign w:val="center"/>
            <w:hideMark/>
          </w:tcPr>
          <w:p w:rsidR="00C56385" w:rsidRDefault="00C56385">
            <w:pPr>
              <w:spacing w:after="100" w:afterAutospacing="1"/>
              <w:jc w:val="center"/>
              <w:rPr>
                <w:szCs w:val="24"/>
              </w:rPr>
            </w:pPr>
            <w:r>
              <w:rPr>
                <w:szCs w:val="24"/>
              </w:rPr>
              <w:t>Пояснение</w:t>
            </w:r>
          </w:p>
        </w:tc>
      </w:tr>
      <w:tr w:rsidR="00C56385" w:rsidTr="00C56385">
        <w:trPr>
          <w:tblCellSpacing w:w="15" w:type="dxa"/>
          <w:jc w:val="center"/>
        </w:trPr>
        <w:tc>
          <w:tcPr>
            <w:tcW w:w="3225" w:type="dxa"/>
            <w:tcBorders>
              <w:top w:val="single" w:sz="6" w:space="0" w:color="000000"/>
              <w:left w:val="single" w:sz="6" w:space="0" w:color="000000"/>
              <w:bottom w:val="single" w:sz="6" w:space="0" w:color="000000"/>
              <w:right w:val="nil"/>
            </w:tcBorders>
            <w:tcMar>
              <w:top w:w="14" w:type="dxa"/>
              <w:left w:w="14" w:type="dxa"/>
              <w:bottom w:w="14" w:type="dxa"/>
              <w:right w:w="0" w:type="dxa"/>
            </w:tcMar>
            <w:vAlign w:val="center"/>
            <w:hideMark/>
          </w:tcPr>
          <w:p w:rsidR="00C56385" w:rsidRDefault="00C56385">
            <w:pPr>
              <w:spacing w:after="100" w:afterAutospacing="1"/>
              <w:rPr>
                <w:szCs w:val="24"/>
              </w:rPr>
            </w:pPr>
            <w:r>
              <w:rPr>
                <w:szCs w:val="24"/>
              </w:rPr>
              <w:t>Процесс, присваивание</w:t>
            </w:r>
          </w:p>
        </w:tc>
        <w:tc>
          <w:tcPr>
            <w:tcW w:w="2445" w:type="dxa"/>
            <w:tcBorders>
              <w:top w:val="single" w:sz="6" w:space="0" w:color="000000"/>
              <w:left w:val="single" w:sz="6" w:space="0" w:color="000000"/>
              <w:bottom w:val="single" w:sz="6" w:space="0" w:color="000000"/>
              <w:right w:val="nil"/>
            </w:tcBorders>
            <w:tcMar>
              <w:top w:w="14" w:type="dxa"/>
              <w:left w:w="14" w:type="dxa"/>
              <w:bottom w:w="14" w:type="dxa"/>
              <w:right w:w="0" w:type="dxa"/>
            </w:tcMar>
            <w:vAlign w:val="center"/>
            <w:hideMark/>
          </w:tcPr>
          <w:p w:rsidR="00C56385" w:rsidRDefault="00E622F4">
            <w:pPr>
              <w:spacing w:after="100" w:afterAutospacing="1"/>
              <w:rPr>
                <w:szCs w:val="24"/>
              </w:rPr>
            </w:pPr>
            <w:r>
              <w:rPr>
                <w:noProof/>
                <w:szCs w:val="24"/>
              </w:rPr>
              <w:drawing>
                <wp:inline distT="0" distB="0" distL="0" distR="0">
                  <wp:extent cx="1049655" cy="612140"/>
                  <wp:effectExtent l="19050" t="0" r="0" b="0"/>
                  <wp:docPr id="36" name="Рисунок 36" descr="http://gigabaza.ru/images/23/44422/c8612fc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gigabaza.ru/images/23/44422/c8612fc3.png"/>
                          <pic:cNvPicPr>
                            <a:picLocks noChangeAspect="1" noChangeArrowheads="1"/>
                          </pic:cNvPicPr>
                        </pic:nvPicPr>
                        <pic:blipFill>
                          <a:blip r:embed="rId88" r:link="rId89"/>
                          <a:srcRect/>
                          <a:stretch>
                            <a:fillRect/>
                          </a:stretch>
                        </pic:blipFill>
                        <pic:spPr bwMode="auto">
                          <a:xfrm>
                            <a:off x="0" y="0"/>
                            <a:ext cx="1049655" cy="612140"/>
                          </a:xfrm>
                          <a:prstGeom prst="rect">
                            <a:avLst/>
                          </a:prstGeom>
                          <a:noFill/>
                          <a:ln w="9525">
                            <a:noFill/>
                            <a:miter lim="800000"/>
                            <a:headEnd/>
                            <a:tailEnd/>
                          </a:ln>
                        </pic:spPr>
                      </pic:pic>
                    </a:graphicData>
                  </a:graphic>
                </wp:inline>
              </w:drawing>
            </w:r>
          </w:p>
        </w:tc>
        <w:tc>
          <w:tcPr>
            <w:tcW w:w="5490"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vAlign w:val="center"/>
            <w:hideMark/>
          </w:tcPr>
          <w:p w:rsidR="00C56385" w:rsidRDefault="00C56385">
            <w:pPr>
              <w:spacing w:after="100" w:afterAutospacing="1"/>
              <w:rPr>
                <w:szCs w:val="24"/>
              </w:rPr>
            </w:pPr>
            <w:r>
              <w:rPr>
                <w:szCs w:val="24"/>
              </w:rPr>
              <w:t>Вычислительное действие или последовательность действий (обрабатывает данные и размещает результаты в ячейки памяти с указанным именем)</w:t>
            </w:r>
          </w:p>
        </w:tc>
      </w:tr>
      <w:tr w:rsidR="00C56385" w:rsidTr="00C56385">
        <w:trPr>
          <w:tblCellSpacing w:w="15" w:type="dxa"/>
          <w:jc w:val="center"/>
        </w:trPr>
        <w:tc>
          <w:tcPr>
            <w:tcW w:w="3225" w:type="dxa"/>
            <w:tcBorders>
              <w:top w:val="single" w:sz="6" w:space="0" w:color="000000"/>
              <w:left w:val="single" w:sz="6" w:space="0" w:color="000000"/>
              <w:bottom w:val="single" w:sz="6" w:space="0" w:color="000000"/>
              <w:right w:val="nil"/>
            </w:tcBorders>
            <w:tcMar>
              <w:top w:w="14" w:type="dxa"/>
              <w:left w:w="14" w:type="dxa"/>
              <w:bottom w:w="14" w:type="dxa"/>
              <w:right w:w="0" w:type="dxa"/>
            </w:tcMar>
            <w:vAlign w:val="center"/>
            <w:hideMark/>
          </w:tcPr>
          <w:p w:rsidR="00C56385" w:rsidRDefault="00C56385">
            <w:pPr>
              <w:spacing w:after="100" w:afterAutospacing="1"/>
              <w:rPr>
                <w:szCs w:val="24"/>
              </w:rPr>
            </w:pPr>
            <w:r>
              <w:rPr>
                <w:szCs w:val="24"/>
              </w:rPr>
              <w:t>Блок проверка условия</w:t>
            </w:r>
          </w:p>
        </w:tc>
        <w:tc>
          <w:tcPr>
            <w:tcW w:w="2445" w:type="dxa"/>
            <w:tcBorders>
              <w:top w:val="single" w:sz="6" w:space="0" w:color="000000"/>
              <w:left w:val="single" w:sz="6" w:space="0" w:color="000000"/>
              <w:bottom w:val="single" w:sz="6" w:space="0" w:color="000000"/>
              <w:right w:val="nil"/>
            </w:tcBorders>
            <w:tcMar>
              <w:top w:w="14" w:type="dxa"/>
              <w:left w:w="14" w:type="dxa"/>
              <w:bottom w:w="14" w:type="dxa"/>
              <w:right w:w="0" w:type="dxa"/>
            </w:tcMar>
            <w:vAlign w:val="center"/>
            <w:hideMark/>
          </w:tcPr>
          <w:p w:rsidR="00C56385" w:rsidRDefault="00E622F4">
            <w:pPr>
              <w:spacing w:after="100" w:afterAutospacing="1"/>
              <w:rPr>
                <w:szCs w:val="24"/>
              </w:rPr>
            </w:pPr>
            <w:r>
              <w:rPr>
                <w:noProof/>
                <w:szCs w:val="24"/>
              </w:rPr>
              <w:drawing>
                <wp:inline distT="0" distB="0" distL="0" distR="0">
                  <wp:extent cx="1304290" cy="540385"/>
                  <wp:effectExtent l="19050" t="0" r="0" b="0"/>
                  <wp:docPr id="37" name="Рисунок 37" descr="http://gigabaza.ru/images/23/44422/e111d1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gigabaza.ru/images/23/44422/e111d1b9.png"/>
                          <pic:cNvPicPr>
                            <a:picLocks noChangeAspect="1" noChangeArrowheads="1"/>
                          </pic:cNvPicPr>
                        </pic:nvPicPr>
                        <pic:blipFill>
                          <a:blip r:embed="rId90" r:link="rId91"/>
                          <a:srcRect/>
                          <a:stretch>
                            <a:fillRect/>
                          </a:stretch>
                        </pic:blipFill>
                        <pic:spPr bwMode="auto">
                          <a:xfrm>
                            <a:off x="0" y="0"/>
                            <a:ext cx="1304290" cy="540385"/>
                          </a:xfrm>
                          <a:prstGeom prst="rect">
                            <a:avLst/>
                          </a:prstGeom>
                          <a:noFill/>
                          <a:ln w="9525">
                            <a:noFill/>
                            <a:miter lim="800000"/>
                            <a:headEnd/>
                            <a:tailEnd/>
                          </a:ln>
                        </pic:spPr>
                      </pic:pic>
                    </a:graphicData>
                  </a:graphic>
                </wp:inline>
              </w:drawing>
            </w:r>
          </w:p>
        </w:tc>
        <w:tc>
          <w:tcPr>
            <w:tcW w:w="5490"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vAlign w:val="center"/>
            <w:hideMark/>
          </w:tcPr>
          <w:p w:rsidR="00C56385" w:rsidRDefault="00C56385">
            <w:pPr>
              <w:spacing w:after="100" w:afterAutospacing="1"/>
              <w:rPr>
                <w:szCs w:val="24"/>
              </w:rPr>
            </w:pPr>
            <w:r>
              <w:rPr>
                <w:szCs w:val="24"/>
              </w:rPr>
              <w:t>Проверка условий</w:t>
            </w:r>
          </w:p>
        </w:tc>
      </w:tr>
      <w:tr w:rsidR="00C56385" w:rsidTr="00C56385">
        <w:trPr>
          <w:tblCellSpacing w:w="15" w:type="dxa"/>
          <w:jc w:val="center"/>
        </w:trPr>
        <w:tc>
          <w:tcPr>
            <w:tcW w:w="3225" w:type="dxa"/>
            <w:tcBorders>
              <w:top w:val="single" w:sz="6" w:space="0" w:color="000000"/>
              <w:left w:val="single" w:sz="6" w:space="0" w:color="000000"/>
              <w:bottom w:val="single" w:sz="6" w:space="0" w:color="000000"/>
              <w:right w:val="nil"/>
            </w:tcBorders>
            <w:tcMar>
              <w:top w:w="14" w:type="dxa"/>
              <w:left w:w="14" w:type="dxa"/>
              <w:bottom w:w="14" w:type="dxa"/>
              <w:right w:w="0" w:type="dxa"/>
            </w:tcMar>
            <w:vAlign w:val="center"/>
            <w:hideMark/>
          </w:tcPr>
          <w:p w:rsidR="00C56385" w:rsidRDefault="00C56385">
            <w:pPr>
              <w:spacing w:after="100" w:afterAutospacing="1"/>
              <w:rPr>
                <w:szCs w:val="24"/>
              </w:rPr>
            </w:pPr>
            <w:r>
              <w:rPr>
                <w:szCs w:val="24"/>
              </w:rPr>
              <w:t>Блок цикла с параметром</w:t>
            </w:r>
          </w:p>
        </w:tc>
        <w:tc>
          <w:tcPr>
            <w:tcW w:w="2445" w:type="dxa"/>
            <w:tcBorders>
              <w:top w:val="single" w:sz="6" w:space="0" w:color="000000"/>
              <w:left w:val="single" w:sz="6" w:space="0" w:color="000000"/>
              <w:bottom w:val="single" w:sz="6" w:space="0" w:color="000000"/>
              <w:right w:val="nil"/>
            </w:tcBorders>
            <w:tcMar>
              <w:top w:w="14" w:type="dxa"/>
              <w:left w:w="14" w:type="dxa"/>
              <w:bottom w:w="14" w:type="dxa"/>
              <w:right w:w="0" w:type="dxa"/>
            </w:tcMar>
            <w:vAlign w:val="center"/>
            <w:hideMark/>
          </w:tcPr>
          <w:p w:rsidR="00C56385" w:rsidRDefault="00E622F4">
            <w:pPr>
              <w:spacing w:after="100" w:afterAutospacing="1"/>
              <w:rPr>
                <w:szCs w:val="24"/>
              </w:rPr>
            </w:pPr>
            <w:r>
              <w:rPr>
                <w:noProof/>
                <w:szCs w:val="24"/>
              </w:rPr>
              <w:drawing>
                <wp:inline distT="0" distB="0" distL="0" distR="0">
                  <wp:extent cx="1542415" cy="548640"/>
                  <wp:effectExtent l="0" t="0" r="635" b="0"/>
                  <wp:docPr id="38" name="Рисунок 38" descr="http://gigabaza.ru/images/23/44422/8ab1f5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gigabaza.ru/images/23/44422/8ab1f564.png"/>
                          <pic:cNvPicPr>
                            <a:picLocks noChangeAspect="1" noChangeArrowheads="1"/>
                          </pic:cNvPicPr>
                        </pic:nvPicPr>
                        <pic:blipFill>
                          <a:blip r:embed="rId92" r:link="rId93"/>
                          <a:srcRect/>
                          <a:stretch>
                            <a:fillRect/>
                          </a:stretch>
                        </pic:blipFill>
                        <pic:spPr bwMode="auto">
                          <a:xfrm>
                            <a:off x="0" y="0"/>
                            <a:ext cx="1542415" cy="548640"/>
                          </a:xfrm>
                          <a:prstGeom prst="rect">
                            <a:avLst/>
                          </a:prstGeom>
                          <a:noFill/>
                          <a:ln w="9525">
                            <a:noFill/>
                            <a:miter lim="800000"/>
                            <a:headEnd/>
                            <a:tailEnd/>
                          </a:ln>
                        </pic:spPr>
                      </pic:pic>
                    </a:graphicData>
                  </a:graphic>
                </wp:inline>
              </w:drawing>
            </w:r>
          </w:p>
        </w:tc>
        <w:tc>
          <w:tcPr>
            <w:tcW w:w="5490"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vAlign w:val="center"/>
            <w:hideMark/>
          </w:tcPr>
          <w:p w:rsidR="00C56385" w:rsidRDefault="00C56385">
            <w:pPr>
              <w:spacing w:after="100" w:afterAutospacing="1"/>
              <w:rPr>
                <w:szCs w:val="24"/>
              </w:rPr>
            </w:pPr>
            <w:r>
              <w:rPr>
                <w:szCs w:val="24"/>
              </w:rPr>
              <w:t>Начало цикла</w:t>
            </w:r>
          </w:p>
        </w:tc>
      </w:tr>
      <w:tr w:rsidR="00C56385" w:rsidTr="00C56385">
        <w:trPr>
          <w:tblCellSpacing w:w="15" w:type="dxa"/>
          <w:jc w:val="center"/>
        </w:trPr>
        <w:tc>
          <w:tcPr>
            <w:tcW w:w="3225" w:type="dxa"/>
            <w:tcBorders>
              <w:top w:val="single" w:sz="6" w:space="0" w:color="000000"/>
              <w:left w:val="single" w:sz="6" w:space="0" w:color="000000"/>
              <w:bottom w:val="single" w:sz="6" w:space="0" w:color="000000"/>
              <w:right w:val="nil"/>
            </w:tcBorders>
            <w:tcMar>
              <w:top w:w="14" w:type="dxa"/>
              <w:left w:w="14" w:type="dxa"/>
              <w:bottom w:w="14" w:type="dxa"/>
              <w:right w:w="0" w:type="dxa"/>
            </w:tcMar>
            <w:vAlign w:val="center"/>
            <w:hideMark/>
          </w:tcPr>
          <w:p w:rsidR="00C56385" w:rsidRDefault="00C56385">
            <w:pPr>
              <w:spacing w:after="100" w:afterAutospacing="1"/>
              <w:rPr>
                <w:szCs w:val="24"/>
              </w:rPr>
            </w:pPr>
            <w:r>
              <w:rPr>
                <w:szCs w:val="24"/>
              </w:rPr>
              <w:t>Предопределенный процесс (блок обращения к подпрограмме)</w:t>
            </w:r>
          </w:p>
        </w:tc>
        <w:tc>
          <w:tcPr>
            <w:tcW w:w="2445" w:type="dxa"/>
            <w:tcBorders>
              <w:top w:val="single" w:sz="6" w:space="0" w:color="000000"/>
              <w:left w:val="single" w:sz="6" w:space="0" w:color="000000"/>
              <w:bottom w:val="single" w:sz="6" w:space="0" w:color="000000"/>
              <w:right w:val="nil"/>
            </w:tcBorders>
            <w:tcMar>
              <w:top w:w="14" w:type="dxa"/>
              <w:left w:w="14" w:type="dxa"/>
              <w:bottom w:w="14" w:type="dxa"/>
              <w:right w:w="0" w:type="dxa"/>
            </w:tcMar>
            <w:vAlign w:val="center"/>
            <w:hideMark/>
          </w:tcPr>
          <w:p w:rsidR="00C56385" w:rsidRDefault="00E622F4">
            <w:pPr>
              <w:spacing w:after="100" w:afterAutospacing="1"/>
              <w:rPr>
                <w:szCs w:val="24"/>
              </w:rPr>
            </w:pPr>
            <w:r>
              <w:rPr>
                <w:noProof/>
                <w:szCs w:val="24"/>
              </w:rPr>
              <w:drawing>
                <wp:inline distT="0" distB="0" distL="0" distR="0">
                  <wp:extent cx="1049655" cy="564515"/>
                  <wp:effectExtent l="19050" t="0" r="0" b="0"/>
                  <wp:docPr id="39" name="Рисунок 39" descr="http://gigabaza.ru/images/23/44422/f1f3d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gigabaza.ru/images/23/44422/f1f3d215.png"/>
                          <pic:cNvPicPr>
                            <a:picLocks noChangeAspect="1" noChangeArrowheads="1"/>
                          </pic:cNvPicPr>
                        </pic:nvPicPr>
                        <pic:blipFill>
                          <a:blip r:embed="rId94" r:link="rId95"/>
                          <a:srcRect/>
                          <a:stretch>
                            <a:fillRect/>
                          </a:stretch>
                        </pic:blipFill>
                        <pic:spPr bwMode="auto">
                          <a:xfrm>
                            <a:off x="0" y="0"/>
                            <a:ext cx="1049655" cy="564515"/>
                          </a:xfrm>
                          <a:prstGeom prst="rect">
                            <a:avLst/>
                          </a:prstGeom>
                          <a:noFill/>
                          <a:ln w="9525">
                            <a:noFill/>
                            <a:miter lim="800000"/>
                            <a:headEnd/>
                            <a:tailEnd/>
                          </a:ln>
                        </pic:spPr>
                      </pic:pic>
                    </a:graphicData>
                  </a:graphic>
                </wp:inline>
              </w:drawing>
            </w:r>
          </w:p>
        </w:tc>
        <w:tc>
          <w:tcPr>
            <w:tcW w:w="5490"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vAlign w:val="center"/>
            <w:hideMark/>
          </w:tcPr>
          <w:p w:rsidR="00C56385" w:rsidRDefault="00C56385">
            <w:pPr>
              <w:spacing w:after="100" w:afterAutospacing="1"/>
              <w:rPr>
                <w:szCs w:val="24"/>
              </w:rPr>
            </w:pPr>
            <w:r>
              <w:rPr>
                <w:szCs w:val="24"/>
              </w:rPr>
              <w:t>  Вычисления по подпрограмме, стандартной подпрограмме</w:t>
            </w:r>
          </w:p>
        </w:tc>
      </w:tr>
      <w:tr w:rsidR="00C56385" w:rsidTr="00C56385">
        <w:trPr>
          <w:tblCellSpacing w:w="15" w:type="dxa"/>
          <w:jc w:val="center"/>
        </w:trPr>
        <w:tc>
          <w:tcPr>
            <w:tcW w:w="3225" w:type="dxa"/>
            <w:tcBorders>
              <w:top w:val="single" w:sz="6" w:space="0" w:color="000000"/>
              <w:left w:val="single" w:sz="6" w:space="0" w:color="000000"/>
              <w:bottom w:val="single" w:sz="6" w:space="0" w:color="000000"/>
              <w:right w:val="nil"/>
            </w:tcBorders>
            <w:tcMar>
              <w:top w:w="14" w:type="dxa"/>
              <w:left w:w="14" w:type="dxa"/>
              <w:bottom w:w="14" w:type="dxa"/>
              <w:right w:w="0" w:type="dxa"/>
            </w:tcMar>
            <w:vAlign w:val="center"/>
            <w:hideMark/>
          </w:tcPr>
          <w:p w:rsidR="00C56385" w:rsidRDefault="00C56385">
            <w:pPr>
              <w:spacing w:after="100" w:afterAutospacing="1"/>
              <w:rPr>
                <w:szCs w:val="24"/>
              </w:rPr>
            </w:pPr>
            <w:r>
              <w:rPr>
                <w:szCs w:val="24"/>
              </w:rPr>
              <w:t>Ввод-вывод</w:t>
            </w:r>
          </w:p>
        </w:tc>
        <w:tc>
          <w:tcPr>
            <w:tcW w:w="2445" w:type="dxa"/>
            <w:tcBorders>
              <w:top w:val="single" w:sz="6" w:space="0" w:color="000000"/>
              <w:left w:val="single" w:sz="6" w:space="0" w:color="000000"/>
              <w:bottom w:val="single" w:sz="6" w:space="0" w:color="000000"/>
              <w:right w:val="nil"/>
            </w:tcBorders>
            <w:tcMar>
              <w:top w:w="14" w:type="dxa"/>
              <w:left w:w="14" w:type="dxa"/>
              <w:bottom w:w="14" w:type="dxa"/>
              <w:right w:w="0" w:type="dxa"/>
            </w:tcMar>
            <w:vAlign w:val="center"/>
            <w:hideMark/>
          </w:tcPr>
          <w:p w:rsidR="00C56385" w:rsidRDefault="00E622F4">
            <w:pPr>
              <w:spacing w:after="100" w:afterAutospacing="1"/>
              <w:rPr>
                <w:szCs w:val="24"/>
              </w:rPr>
            </w:pPr>
            <w:r>
              <w:rPr>
                <w:noProof/>
                <w:szCs w:val="24"/>
              </w:rPr>
              <w:drawing>
                <wp:inline distT="0" distB="0" distL="0" distR="0">
                  <wp:extent cx="723265" cy="564515"/>
                  <wp:effectExtent l="0" t="0" r="635" b="0"/>
                  <wp:docPr id="40" name="Рисунок 40" descr="http://gigabaza.ru/images/23/44422/257a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gigabaza.ru/images/23/44422/257a60.png"/>
                          <pic:cNvPicPr>
                            <a:picLocks noChangeAspect="1" noChangeArrowheads="1"/>
                          </pic:cNvPicPr>
                        </pic:nvPicPr>
                        <pic:blipFill>
                          <a:blip r:embed="rId96" r:link="rId97"/>
                          <a:srcRect/>
                          <a:stretch>
                            <a:fillRect/>
                          </a:stretch>
                        </pic:blipFill>
                        <pic:spPr bwMode="auto">
                          <a:xfrm>
                            <a:off x="0" y="0"/>
                            <a:ext cx="723265" cy="564515"/>
                          </a:xfrm>
                          <a:prstGeom prst="rect">
                            <a:avLst/>
                          </a:prstGeom>
                          <a:noFill/>
                          <a:ln w="9525">
                            <a:noFill/>
                            <a:miter lim="800000"/>
                            <a:headEnd/>
                            <a:tailEnd/>
                          </a:ln>
                        </pic:spPr>
                      </pic:pic>
                    </a:graphicData>
                  </a:graphic>
                </wp:inline>
              </w:drawing>
            </w:r>
          </w:p>
        </w:tc>
        <w:tc>
          <w:tcPr>
            <w:tcW w:w="5490"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vAlign w:val="center"/>
            <w:hideMark/>
          </w:tcPr>
          <w:p w:rsidR="00C56385" w:rsidRDefault="00C56385">
            <w:pPr>
              <w:spacing w:after="100" w:afterAutospacing="1"/>
              <w:rPr>
                <w:szCs w:val="24"/>
              </w:rPr>
            </w:pPr>
            <w:r>
              <w:rPr>
                <w:szCs w:val="24"/>
              </w:rPr>
              <w:t>Ввод-вывод в общем виде</w:t>
            </w:r>
          </w:p>
        </w:tc>
      </w:tr>
      <w:tr w:rsidR="00C56385" w:rsidTr="00C56385">
        <w:trPr>
          <w:tblCellSpacing w:w="15" w:type="dxa"/>
          <w:jc w:val="center"/>
        </w:trPr>
        <w:tc>
          <w:tcPr>
            <w:tcW w:w="3225" w:type="dxa"/>
            <w:tcBorders>
              <w:top w:val="single" w:sz="6" w:space="0" w:color="000000"/>
              <w:left w:val="single" w:sz="6" w:space="0" w:color="000000"/>
              <w:bottom w:val="single" w:sz="6" w:space="0" w:color="000000"/>
              <w:right w:val="nil"/>
            </w:tcBorders>
            <w:tcMar>
              <w:top w:w="14" w:type="dxa"/>
              <w:left w:w="14" w:type="dxa"/>
              <w:bottom w:w="14" w:type="dxa"/>
              <w:right w:w="0" w:type="dxa"/>
            </w:tcMar>
            <w:vAlign w:val="center"/>
            <w:hideMark/>
          </w:tcPr>
          <w:p w:rsidR="00C56385" w:rsidRDefault="00C56385">
            <w:pPr>
              <w:spacing w:after="100" w:afterAutospacing="1"/>
              <w:rPr>
                <w:szCs w:val="24"/>
              </w:rPr>
            </w:pPr>
            <w:r>
              <w:rPr>
                <w:szCs w:val="24"/>
              </w:rPr>
              <w:t>Пуск-остановка</w:t>
            </w:r>
          </w:p>
        </w:tc>
        <w:tc>
          <w:tcPr>
            <w:tcW w:w="2445" w:type="dxa"/>
            <w:tcBorders>
              <w:top w:val="single" w:sz="6" w:space="0" w:color="000000"/>
              <w:left w:val="single" w:sz="6" w:space="0" w:color="000000"/>
              <w:bottom w:val="single" w:sz="6" w:space="0" w:color="000000"/>
              <w:right w:val="nil"/>
            </w:tcBorders>
            <w:tcMar>
              <w:top w:w="14" w:type="dxa"/>
              <w:left w:w="14" w:type="dxa"/>
              <w:bottom w:w="14" w:type="dxa"/>
              <w:right w:w="0" w:type="dxa"/>
            </w:tcMar>
            <w:vAlign w:val="center"/>
            <w:hideMark/>
          </w:tcPr>
          <w:p w:rsidR="00C56385" w:rsidRDefault="00E622F4">
            <w:pPr>
              <w:spacing w:after="100" w:afterAutospacing="1"/>
              <w:rPr>
                <w:szCs w:val="24"/>
              </w:rPr>
            </w:pPr>
            <w:r>
              <w:rPr>
                <w:noProof/>
                <w:szCs w:val="24"/>
              </w:rPr>
              <w:drawing>
                <wp:inline distT="0" distB="0" distL="0" distR="0">
                  <wp:extent cx="850900" cy="421640"/>
                  <wp:effectExtent l="0" t="0" r="0" b="0"/>
                  <wp:docPr id="41" name="Рисунок 41" descr="http://gigabaza.ru/images/23/44422/cef45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gigabaza.ru/images/23/44422/cef4547.png"/>
                          <pic:cNvPicPr>
                            <a:picLocks noChangeAspect="1" noChangeArrowheads="1"/>
                          </pic:cNvPicPr>
                        </pic:nvPicPr>
                        <pic:blipFill>
                          <a:blip r:embed="rId98" r:link="rId99"/>
                          <a:srcRect/>
                          <a:stretch>
                            <a:fillRect/>
                          </a:stretch>
                        </pic:blipFill>
                        <pic:spPr bwMode="auto">
                          <a:xfrm>
                            <a:off x="0" y="0"/>
                            <a:ext cx="850900" cy="421640"/>
                          </a:xfrm>
                          <a:prstGeom prst="rect">
                            <a:avLst/>
                          </a:prstGeom>
                          <a:noFill/>
                          <a:ln w="9525">
                            <a:noFill/>
                            <a:miter lim="800000"/>
                            <a:headEnd/>
                            <a:tailEnd/>
                          </a:ln>
                        </pic:spPr>
                      </pic:pic>
                    </a:graphicData>
                  </a:graphic>
                </wp:inline>
              </w:drawing>
            </w:r>
          </w:p>
        </w:tc>
        <w:tc>
          <w:tcPr>
            <w:tcW w:w="5490"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vAlign w:val="center"/>
            <w:hideMark/>
          </w:tcPr>
          <w:p w:rsidR="00C56385" w:rsidRDefault="00C56385">
            <w:pPr>
              <w:spacing w:after="100" w:afterAutospacing="1"/>
              <w:rPr>
                <w:szCs w:val="24"/>
              </w:rPr>
            </w:pPr>
            <w:r>
              <w:rPr>
                <w:szCs w:val="24"/>
              </w:rPr>
              <w:t>Начало, конец алгоритма, вход и выход в подпрограмму</w:t>
            </w:r>
          </w:p>
        </w:tc>
      </w:tr>
      <w:tr w:rsidR="00C56385" w:rsidTr="00C56385">
        <w:trPr>
          <w:tblCellSpacing w:w="15" w:type="dxa"/>
          <w:jc w:val="center"/>
        </w:trPr>
        <w:tc>
          <w:tcPr>
            <w:tcW w:w="3225" w:type="dxa"/>
            <w:tcBorders>
              <w:top w:val="single" w:sz="6" w:space="0" w:color="000000"/>
              <w:left w:val="single" w:sz="6" w:space="0" w:color="000000"/>
              <w:bottom w:val="single" w:sz="6" w:space="0" w:color="000000"/>
              <w:right w:val="nil"/>
            </w:tcBorders>
            <w:tcMar>
              <w:top w:w="14" w:type="dxa"/>
              <w:left w:w="14" w:type="dxa"/>
              <w:bottom w:w="14" w:type="dxa"/>
              <w:right w:w="0" w:type="dxa"/>
            </w:tcMar>
            <w:vAlign w:val="center"/>
            <w:hideMark/>
          </w:tcPr>
          <w:p w:rsidR="00C56385" w:rsidRDefault="00C56385">
            <w:pPr>
              <w:spacing w:after="100" w:afterAutospacing="1"/>
              <w:rPr>
                <w:szCs w:val="24"/>
              </w:rPr>
            </w:pPr>
            <w:r>
              <w:rPr>
                <w:szCs w:val="24"/>
              </w:rPr>
              <w:t>Документ</w:t>
            </w:r>
          </w:p>
        </w:tc>
        <w:tc>
          <w:tcPr>
            <w:tcW w:w="2445" w:type="dxa"/>
            <w:tcBorders>
              <w:top w:val="single" w:sz="6" w:space="0" w:color="000000"/>
              <w:left w:val="single" w:sz="6" w:space="0" w:color="000000"/>
              <w:bottom w:val="single" w:sz="6" w:space="0" w:color="000000"/>
              <w:right w:val="nil"/>
            </w:tcBorders>
            <w:tcMar>
              <w:top w:w="14" w:type="dxa"/>
              <w:left w:w="14" w:type="dxa"/>
              <w:bottom w:w="14" w:type="dxa"/>
              <w:right w:w="0" w:type="dxa"/>
            </w:tcMar>
            <w:vAlign w:val="center"/>
            <w:hideMark/>
          </w:tcPr>
          <w:p w:rsidR="00C56385" w:rsidRDefault="00E622F4">
            <w:pPr>
              <w:spacing w:after="100" w:afterAutospacing="1"/>
              <w:rPr>
                <w:szCs w:val="24"/>
              </w:rPr>
            </w:pPr>
            <w:r>
              <w:rPr>
                <w:noProof/>
                <w:szCs w:val="24"/>
              </w:rPr>
              <w:drawing>
                <wp:inline distT="0" distB="0" distL="0" distR="0">
                  <wp:extent cx="803275" cy="715645"/>
                  <wp:effectExtent l="0" t="0" r="0" b="0"/>
                  <wp:docPr id="42" name="Рисунок 42" descr="http://gigabaza.ru/images/23/44422/f519c2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gigabaza.ru/images/23/44422/f519c242.png"/>
                          <pic:cNvPicPr>
                            <a:picLocks noChangeAspect="1" noChangeArrowheads="1"/>
                          </pic:cNvPicPr>
                        </pic:nvPicPr>
                        <pic:blipFill>
                          <a:blip r:embed="rId100" r:link="rId101"/>
                          <a:srcRect/>
                          <a:stretch>
                            <a:fillRect/>
                          </a:stretch>
                        </pic:blipFill>
                        <pic:spPr bwMode="auto">
                          <a:xfrm>
                            <a:off x="0" y="0"/>
                            <a:ext cx="803275" cy="715645"/>
                          </a:xfrm>
                          <a:prstGeom prst="rect">
                            <a:avLst/>
                          </a:prstGeom>
                          <a:noFill/>
                          <a:ln w="9525">
                            <a:noFill/>
                            <a:miter lim="800000"/>
                            <a:headEnd/>
                            <a:tailEnd/>
                          </a:ln>
                        </pic:spPr>
                      </pic:pic>
                    </a:graphicData>
                  </a:graphic>
                </wp:inline>
              </w:drawing>
            </w:r>
          </w:p>
        </w:tc>
        <w:tc>
          <w:tcPr>
            <w:tcW w:w="5490"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vAlign w:val="center"/>
            <w:hideMark/>
          </w:tcPr>
          <w:p w:rsidR="00C56385" w:rsidRDefault="00C56385">
            <w:pPr>
              <w:spacing w:after="100" w:afterAutospacing="1"/>
              <w:rPr>
                <w:szCs w:val="24"/>
              </w:rPr>
            </w:pPr>
            <w:r>
              <w:rPr>
                <w:szCs w:val="24"/>
              </w:rPr>
              <w:t>Вывод результатов на печать</w:t>
            </w:r>
          </w:p>
        </w:tc>
      </w:tr>
    </w:tbl>
    <w:p w:rsidR="00C56385" w:rsidRDefault="00C56385" w:rsidP="00C56385">
      <w:pPr>
        <w:ind w:firstLine="706"/>
        <w:rPr>
          <w:b/>
          <w:bCs/>
          <w:i/>
          <w:iCs/>
          <w:szCs w:val="24"/>
        </w:rPr>
      </w:pPr>
    </w:p>
    <w:p w:rsidR="00C56385" w:rsidRDefault="00C56385" w:rsidP="00C56385">
      <w:pPr>
        <w:ind w:firstLine="706"/>
        <w:jc w:val="both"/>
        <w:rPr>
          <w:szCs w:val="24"/>
        </w:rPr>
      </w:pPr>
      <w:r>
        <w:rPr>
          <w:bCs/>
          <w:iCs/>
          <w:szCs w:val="24"/>
        </w:rPr>
        <w:t>Схема ветвления</w:t>
      </w:r>
      <w:r>
        <w:rPr>
          <w:szCs w:val="24"/>
        </w:rPr>
        <w:t xml:space="preserve"> в общем случае отвечает условному оператору и состоит из условия Р и блоков S</w:t>
      </w:r>
      <w:r>
        <w:rPr>
          <w:szCs w:val="24"/>
          <w:vertAlign w:val="subscript"/>
        </w:rPr>
        <w:t>1</w:t>
      </w:r>
      <w:r>
        <w:rPr>
          <w:szCs w:val="24"/>
        </w:rPr>
        <w:t xml:space="preserve"> и S</w:t>
      </w:r>
      <w:r>
        <w:rPr>
          <w:szCs w:val="24"/>
          <w:vertAlign w:val="subscript"/>
        </w:rPr>
        <w:t>2</w:t>
      </w:r>
      <w:r>
        <w:rPr>
          <w:szCs w:val="24"/>
        </w:rPr>
        <w:t>. Если один из блоков отсутствует, то приходим к неполному условному оператору. Она обеспечивает в зависимости от результата проверки условия (</w:t>
      </w:r>
      <w:r>
        <w:rPr>
          <w:bCs/>
          <w:szCs w:val="24"/>
        </w:rPr>
        <w:t>да</w:t>
      </w:r>
      <w:r>
        <w:rPr>
          <w:szCs w:val="24"/>
        </w:rPr>
        <w:t xml:space="preserve"> или </w:t>
      </w:r>
      <w:r>
        <w:rPr>
          <w:bCs/>
          <w:szCs w:val="24"/>
        </w:rPr>
        <w:t>нет</w:t>
      </w:r>
      <w:r>
        <w:rPr>
          <w:szCs w:val="24"/>
        </w:rPr>
        <w:t xml:space="preserve">) выбор одного из альтернативных путей работы алгоритма. Каждый из путей ведет к </w:t>
      </w:r>
      <w:r>
        <w:rPr>
          <w:bCs/>
          <w:szCs w:val="24"/>
        </w:rPr>
        <w:t>общему выходу</w:t>
      </w:r>
      <w:r>
        <w:rPr>
          <w:szCs w:val="24"/>
        </w:rPr>
        <w:t xml:space="preserve">, так что работа алгоритма будет продолжаться независимо от того, какой путь будет выбран. Структура </w:t>
      </w:r>
      <w:r>
        <w:rPr>
          <w:bCs/>
          <w:szCs w:val="24"/>
        </w:rPr>
        <w:t>ветвление</w:t>
      </w:r>
      <w:r>
        <w:rPr>
          <w:szCs w:val="24"/>
        </w:rPr>
        <w:t xml:space="preserve"> существует в четырех основных вариантах: </w:t>
      </w:r>
    </w:p>
    <w:p w:rsidR="00C56385" w:rsidRDefault="00C56385" w:rsidP="00FB7B35">
      <w:pPr>
        <w:numPr>
          <w:ilvl w:val="0"/>
          <w:numId w:val="23"/>
        </w:numPr>
        <w:jc w:val="both"/>
        <w:rPr>
          <w:szCs w:val="24"/>
        </w:rPr>
      </w:pPr>
      <w:r>
        <w:rPr>
          <w:szCs w:val="24"/>
        </w:rPr>
        <w:t xml:space="preserve">Если – то; </w:t>
      </w:r>
    </w:p>
    <w:p w:rsidR="00C56385" w:rsidRDefault="00C56385" w:rsidP="00FB7B35">
      <w:pPr>
        <w:numPr>
          <w:ilvl w:val="0"/>
          <w:numId w:val="23"/>
        </w:numPr>
        <w:jc w:val="both"/>
        <w:rPr>
          <w:szCs w:val="24"/>
        </w:rPr>
      </w:pPr>
      <w:r>
        <w:rPr>
          <w:szCs w:val="24"/>
        </w:rPr>
        <w:t xml:space="preserve">Если – то – иначе; </w:t>
      </w:r>
    </w:p>
    <w:p w:rsidR="00C56385" w:rsidRDefault="00C56385" w:rsidP="00FB7B35">
      <w:pPr>
        <w:numPr>
          <w:ilvl w:val="0"/>
          <w:numId w:val="23"/>
        </w:numPr>
        <w:jc w:val="both"/>
        <w:rPr>
          <w:szCs w:val="24"/>
        </w:rPr>
      </w:pPr>
      <w:r>
        <w:rPr>
          <w:szCs w:val="24"/>
        </w:rPr>
        <w:t xml:space="preserve">выбор; </w:t>
      </w:r>
    </w:p>
    <w:p w:rsidR="00C56385" w:rsidRDefault="00C56385" w:rsidP="00FB7B35">
      <w:pPr>
        <w:numPr>
          <w:ilvl w:val="0"/>
          <w:numId w:val="23"/>
        </w:numPr>
        <w:jc w:val="both"/>
        <w:rPr>
          <w:szCs w:val="24"/>
        </w:rPr>
      </w:pPr>
      <w:r>
        <w:rPr>
          <w:szCs w:val="24"/>
        </w:rPr>
        <w:t xml:space="preserve">выбор – иначе. </w:t>
      </w:r>
    </w:p>
    <w:p w:rsidR="00C56385" w:rsidRDefault="00E622F4" w:rsidP="00C56385">
      <w:pPr>
        <w:rPr>
          <w:szCs w:val="24"/>
        </w:rPr>
      </w:pPr>
      <w:r>
        <w:rPr>
          <w:noProof/>
        </w:rPr>
        <w:drawing>
          <wp:anchor distT="0" distB="0" distL="123825" distR="123825" simplePos="0" relativeHeight="251658752" behindDoc="0" locked="0" layoutInCell="1" allowOverlap="0">
            <wp:simplePos x="0" y="0"/>
            <wp:positionH relativeFrom="column">
              <wp:align>left</wp:align>
            </wp:positionH>
            <wp:positionV relativeFrom="line">
              <wp:posOffset>0</wp:posOffset>
            </wp:positionV>
            <wp:extent cx="5276850" cy="1543050"/>
            <wp:effectExtent l="19050" t="0" r="0" b="0"/>
            <wp:wrapSquare wrapText="bothSides"/>
            <wp:docPr id="35" name="Рисунок 44" descr="13bc65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13bc656e"/>
                    <pic:cNvPicPr>
                      <a:picLocks noChangeAspect="1" noChangeArrowheads="1"/>
                    </pic:cNvPicPr>
                  </pic:nvPicPr>
                  <pic:blipFill>
                    <a:blip r:embed="rId102"/>
                    <a:srcRect/>
                    <a:stretch>
                      <a:fillRect/>
                    </a:stretch>
                  </pic:blipFill>
                  <pic:spPr bwMode="auto">
                    <a:xfrm>
                      <a:off x="0" y="0"/>
                      <a:ext cx="5276850" cy="1543050"/>
                    </a:xfrm>
                    <a:prstGeom prst="rect">
                      <a:avLst/>
                    </a:prstGeom>
                    <a:noFill/>
                  </pic:spPr>
                </pic:pic>
              </a:graphicData>
            </a:graphic>
          </wp:anchor>
        </w:drawing>
      </w:r>
      <w:r w:rsidR="00C56385">
        <w:rPr>
          <w:szCs w:val="24"/>
        </w:rPr>
        <w:br w:type="textWrapping" w:clear="left"/>
      </w:r>
      <w:r>
        <w:rPr>
          <w:noProof/>
        </w:rPr>
        <w:drawing>
          <wp:anchor distT="0" distB="0" distL="57150" distR="57150" simplePos="0" relativeHeight="251659776" behindDoc="0" locked="0" layoutInCell="1" allowOverlap="0">
            <wp:simplePos x="0" y="0"/>
            <wp:positionH relativeFrom="column">
              <wp:posOffset>571500</wp:posOffset>
            </wp:positionH>
            <wp:positionV relativeFrom="line">
              <wp:posOffset>1424940</wp:posOffset>
            </wp:positionV>
            <wp:extent cx="4152900" cy="2771775"/>
            <wp:effectExtent l="19050" t="0" r="0" b="0"/>
            <wp:wrapSquare wrapText="bothSides"/>
            <wp:docPr id="34" name="Рисунок 45" descr="2de290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2de290e2"/>
                    <pic:cNvPicPr>
                      <a:picLocks noChangeAspect="1" noChangeArrowheads="1"/>
                    </pic:cNvPicPr>
                  </pic:nvPicPr>
                  <pic:blipFill>
                    <a:blip r:embed="rId103" cstate="print"/>
                    <a:srcRect/>
                    <a:stretch>
                      <a:fillRect/>
                    </a:stretch>
                  </pic:blipFill>
                  <pic:spPr bwMode="auto">
                    <a:xfrm>
                      <a:off x="0" y="0"/>
                      <a:ext cx="4152900" cy="2771775"/>
                    </a:xfrm>
                    <a:prstGeom prst="rect">
                      <a:avLst/>
                    </a:prstGeom>
                    <a:noFill/>
                  </pic:spPr>
                </pic:pic>
              </a:graphicData>
            </a:graphic>
          </wp:anchor>
        </w:drawing>
      </w:r>
    </w:p>
    <w:p w:rsidR="00C56385" w:rsidRDefault="00C56385" w:rsidP="00C56385">
      <w:pPr>
        <w:ind w:firstLine="706"/>
        <w:rPr>
          <w:szCs w:val="24"/>
        </w:rPr>
      </w:pPr>
    </w:p>
    <w:p w:rsidR="00C56385" w:rsidRDefault="00C56385" w:rsidP="00C56385">
      <w:pPr>
        <w:ind w:firstLine="706"/>
        <w:rPr>
          <w:szCs w:val="24"/>
        </w:rPr>
      </w:pPr>
    </w:p>
    <w:p w:rsidR="00C56385" w:rsidRDefault="00C56385" w:rsidP="00C56385">
      <w:pPr>
        <w:ind w:firstLine="706"/>
        <w:rPr>
          <w:szCs w:val="24"/>
        </w:rPr>
      </w:pPr>
    </w:p>
    <w:p w:rsidR="00C56385" w:rsidRDefault="00C56385" w:rsidP="00C56385">
      <w:pPr>
        <w:ind w:firstLine="706"/>
        <w:rPr>
          <w:szCs w:val="24"/>
        </w:rPr>
      </w:pPr>
    </w:p>
    <w:p w:rsidR="00C56385" w:rsidRDefault="00C56385" w:rsidP="00C56385">
      <w:pPr>
        <w:ind w:firstLine="706"/>
        <w:rPr>
          <w:szCs w:val="24"/>
        </w:rPr>
      </w:pPr>
    </w:p>
    <w:p w:rsidR="00C56385" w:rsidRDefault="00C56385" w:rsidP="00C56385">
      <w:pPr>
        <w:ind w:firstLine="706"/>
        <w:rPr>
          <w:szCs w:val="24"/>
        </w:rPr>
      </w:pPr>
    </w:p>
    <w:p w:rsidR="00C56385" w:rsidRDefault="00C56385" w:rsidP="00C56385">
      <w:pPr>
        <w:ind w:firstLine="706"/>
        <w:rPr>
          <w:szCs w:val="24"/>
        </w:rPr>
      </w:pPr>
    </w:p>
    <w:p w:rsidR="00C56385" w:rsidRDefault="00C56385" w:rsidP="00C56385">
      <w:pPr>
        <w:ind w:firstLine="706"/>
        <w:rPr>
          <w:szCs w:val="24"/>
        </w:rPr>
      </w:pPr>
    </w:p>
    <w:p w:rsidR="00C56385" w:rsidRDefault="00C56385" w:rsidP="00C56385">
      <w:pPr>
        <w:ind w:firstLine="706"/>
        <w:rPr>
          <w:szCs w:val="24"/>
        </w:rPr>
      </w:pPr>
    </w:p>
    <w:p w:rsidR="00C56385" w:rsidRDefault="00C56385" w:rsidP="00C56385">
      <w:pPr>
        <w:ind w:firstLine="706"/>
        <w:rPr>
          <w:szCs w:val="24"/>
        </w:rPr>
      </w:pPr>
    </w:p>
    <w:p w:rsidR="00C56385" w:rsidRDefault="00C56385" w:rsidP="00CB1840">
      <w:pPr>
        <w:rPr>
          <w:szCs w:val="24"/>
        </w:rPr>
      </w:pPr>
    </w:p>
    <w:p w:rsidR="00C56385" w:rsidRDefault="00CB1840" w:rsidP="00C56385">
      <w:pPr>
        <w:ind w:firstLine="706"/>
        <w:jc w:val="both"/>
        <w:rPr>
          <w:szCs w:val="24"/>
        </w:rPr>
      </w:pPr>
      <w:r>
        <w:rPr>
          <w:szCs w:val="24"/>
        </w:rPr>
        <w:lastRenderedPageBreak/>
        <w:t xml:space="preserve">Базовая структура </w:t>
      </w:r>
      <w:r w:rsidR="00C56385">
        <w:rPr>
          <w:bCs/>
          <w:szCs w:val="24"/>
        </w:rPr>
        <w:t>"цикл"</w:t>
      </w:r>
      <w:r w:rsidR="00C56385">
        <w:rPr>
          <w:szCs w:val="24"/>
        </w:rPr>
        <w:t xml:space="preserve"> обеспечивает </w:t>
      </w:r>
      <w:r w:rsidR="00C56385">
        <w:rPr>
          <w:bCs/>
          <w:i/>
          <w:iCs/>
          <w:szCs w:val="24"/>
        </w:rPr>
        <w:t>многократное выполнение</w:t>
      </w:r>
      <w:r w:rsidR="00C56385">
        <w:rPr>
          <w:szCs w:val="24"/>
        </w:rPr>
        <w:t xml:space="preserve"> некоторой совокупности действий, которая называется </w:t>
      </w:r>
      <w:r w:rsidR="00C56385">
        <w:rPr>
          <w:bCs/>
          <w:i/>
          <w:iCs/>
          <w:szCs w:val="24"/>
        </w:rPr>
        <w:t>телом цикла</w:t>
      </w:r>
      <w:r w:rsidR="00C56385">
        <w:rPr>
          <w:bCs/>
          <w:szCs w:val="24"/>
        </w:rPr>
        <w:t xml:space="preserve">. </w:t>
      </w:r>
      <w:r w:rsidR="00C56385">
        <w:rPr>
          <w:bCs/>
          <w:i/>
          <w:iCs/>
          <w:szCs w:val="24"/>
        </w:rPr>
        <w:t>Схема цикла</w:t>
      </w:r>
      <w:r w:rsidR="00C56385">
        <w:rPr>
          <w:szCs w:val="24"/>
        </w:rPr>
        <w:t xml:space="preserve"> состоит из логического элемента с проверкой усло</w:t>
      </w:r>
      <w:r w:rsidR="00C56385">
        <w:rPr>
          <w:szCs w:val="24"/>
        </w:rPr>
        <w:softHyphen/>
        <w:t>вия Р и блока S, называемого телом цикла. В простейшем случае S является последовательностью обычных арифметических операторов. В случае, изобра</w:t>
      </w:r>
      <w:r w:rsidR="00C56385">
        <w:rPr>
          <w:szCs w:val="24"/>
        </w:rPr>
        <w:softHyphen/>
        <w:t xml:space="preserve">женном на рис. а, блок S размещен после проверки условия Р (цикл с предусловием). Этот вариант базовой структуры называется цикл-ПОКА. Во втором случае схемы цикла (рис. </w:t>
      </w:r>
      <w:r w:rsidR="00C56385">
        <w:rPr>
          <w:i/>
          <w:iCs/>
          <w:szCs w:val="24"/>
        </w:rPr>
        <w:t>б)</w:t>
      </w:r>
      <w:r w:rsidR="00C56385">
        <w:rPr>
          <w:szCs w:val="24"/>
        </w:rPr>
        <w:t xml:space="preserve"> блок S расположен до проверки условия Р (цикл с постусловием). Этой структуре отвечает вариант цикл-ДО.</w:t>
      </w:r>
    </w:p>
    <w:p w:rsidR="00C56385" w:rsidRDefault="00C56385" w:rsidP="00C56385">
      <w:pPr>
        <w:ind w:firstLine="567"/>
        <w:jc w:val="both"/>
        <w:rPr>
          <w:i/>
        </w:rPr>
      </w:pPr>
    </w:p>
    <w:p w:rsidR="00C56385" w:rsidRDefault="00C56385" w:rsidP="00C56385">
      <w:pPr>
        <w:rPr>
          <w:szCs w:val="24"/>
        </w:rPr>
      </w:pPr>
    </w:p>
    <w:p w:rsidR="00C56385" w:rsidRDefault="00C56385" w:rsidP="00C56385">
      <w:pPr>
        <w:overflowPunct w:val="0"/>
        <w:autoSpaceDE w:val="0"/>
        <w:autoSpaceDN w:val="0"/>
        <w:adjustRightInd w:val="0"/>
        <w:ind w:firstLine="709"/>
        <w:jc w:val="center"/>
        <w:textAlignment w:val="baseline"/>
        <w:rPr>
          <w:b/>
        </w:rPr>
      </w:pPr>
      <w:r>
        <w:rPr>
          <w:b/>
        </w:rPr>
        <w:t>Задани</w:t>
      </w:r>
      <w:r w:rsidR="00C30470">
        <w:rPr>
          <w:b/>
        </w:rPr>
        <w:t>е для практической работы</w:t>
      </w:r>
      <w:r>
        <w:rPr>
          <w:b/>
        </w:rPr>
        <w:t>:</w:t>
      </w:r>
    </w:p>
    <w:p w:rsidR="00C30470" w:rsidRDefault="00C06C18" w:rsidP="00C06C18">
      <w:pPr>
        <w:overflowPunct w:val="0"/>
        <w:autoSpaceDE w:val="0"/>
        <w:autoSpaceDN w:val="0"/>
        <w:adjustRightInd w:val="0"/>
        <w:ind w:firstLine="709"/>
        <w:textAlignment w:val="baseline"/>
      </w:pPr>
      <w:r>
        <w:t xml:space="preserve">Научиться формулировать и </w:t>
      </w:r>
      <w:r w:rsidR="00BD03F9">
        <w:t xml:space="preserve">корректно записывать алгоритм решения учебных и производственных задач. </w:t>
      </w:r>
    </w:p>
    <w:p w:rsidR="00BD03F9" w:rsidRPr="00C06C18" w:rsidRDefault="00BD03F9" w:rsidP="00C06C18">
      <w:pPr>
        <w:overflowPunct w:val="0"/>
        <w:autoSpaceDE w:val="0"/>
        <w:autoSpaceDN w:val="0"/>
        <w:adjustRightInd w:val="0"/>
        <w:ind w:firstLine="709"/>
        <w:textAlignment w:val="baseline"/>
      </w:pPr>
    </w:p>
    <w:p w:rsidR="00C30470" w:rsidRDefault="00C30470" w:rsidP="00C56385">
      <w:pPr>
        <w:overflowPunct w:val="0"/>
        <w:autoSpaceDE w:val="0"/>
        <w:autoSpaceDN w:val="0"/>
        <w:adjustRightInd w:val="0"/>
        <w:ind w:firstLine="709"/>
        <w:jc w:val="center"/>
        <w:textAlignment w:val="baseline"/>
        <w:rPr>
          <w:b/>
        </w:rPr>
      </w:pPr>
      <w:r>
        <w:rPr>
          <w:b/>
        </w:rPr>
        <w:t>Этапы выполнения практической работы:</w:t>
      </w:r>
    </w:p>
    <w:p w:rsidR="00C56385" w:rsidRDefault="00C56385" w:rsidP="00C56385">
      <w:pPr>
        <w:overflowPunct w:val="0"/>
        <w:autoSpaceDE w:val="0"/>
        <w:autoSpaceDN w:val="0"/>
        <w:adjustRightInd w:val="0"/>
        <w:ind w:firstLine="709"/>
        <w:jc w:val="both"/>
        <w:textAlignment w:val="baseline"/>
        <w:rPr>
          <w:b/>
        </w:rPr>
      </w:pPr>
    </w:p>
    <w:p w:rsidR="00C56385" w:rsidRPr="00C06C18" w:rsidRDefault="00C56385" w:rsidP="00C56385">
      <w:pPr>
        <w:jc w:val="both"/>
        <w:rPr>
          <w:b/>
          <w:i/>
          <w:szCs w:val="24"/>
        </w:rPr>
      </w:pPr>
      <w:r w:rsidRPr="00C06C18">
        <w:rPr>
          <w:b/>
          <w:i/>
          <w:szCs w:val="24"/>
        </w:rPr>
        <w:t>Составить простые алгоритмы в двух видах (словесное описание и в виде блок-схемы):</w:t>
      </w:r>
    </w:p>
    <w:p w:rsidR="00C56385" w:rsidRDefault="00C56385" w:rsidP="00FB7B35">
      <w:pPr>
        <w:numPr>
          <w:ilvl w:val="1"/>
          <w:numId w:val="24"/>
        </w:numPr>
        <w:ind w:left="0" w:firstLine="709"/>
        <w:jc w:val="both"/>
        <w:rPr>
          <w:szCs w:val="24"/>
        </w:rPr>
      </w:pPr>
      <w:r>
        <w:rPr>
          <w:szCs w:val="24"/>
        </w:rPr>
        <w:t>Определить расстояние, пройденное человеком, если известно время, скорость движения, и движение было равномерным.</w:t>
      </w:r>
    </w:p>
    <w:p w:rsidR="00C56385" w:rsidRDefault="00C56385" w:rsidP="00FB7B35">
      <w:pPr>
        <w:numPr>
          <w:ilvl w:val="1"/>
          <w:numId w:val="24"/>
        </w:numPr>
        <w:ind w:left="0" w:firstLine="709"/>
        <w:jc w:val="both"/>
        <w:rPr>
          <w:szCs w:val="24"/>
        </w:rPr>
      </w:pPr>
      <w:r>
        <w:rPr>
          <w:szCs w:val="24"/>
        </w:rPr>
        <w:t>Вычислить значение: z = (5+a)/(7-y)</w:t>
      </w:r>
    </w:p>
    <w:p w:rsidR="00CB1840" w:rsidRDefault="00C56385" w:rsidP="00C56385">
      <w:pPr>
        <w:numPr>
          <w:ilvl w:val="1"/>
          <w:numId w:val="24"/>
        </w:numPr>
        <w:ind w:left="0" w:firstLine="709"/>
        <w:jc w:val="both"/>
        <w:rPr>
          <w:szCs w:val="24"/>
        </w:rPr>
      </w:pPr>
      <w:r>
        <w:rPr>
          <w:szCs w:val="24"/>
        </w:rPr>
        <w:t>Создать алгоритм, в котором запрашивается имя и затем выводится на экран приветствие его обладателя.</w:t>
      </w:r>
    </w:p>
    <w:p w:rsidR="00C56385" w:rsidRPr="00C06C18" w:rsidRDefault="00C56385" w:rsidP="00C06C18">
      <w:pPr>
        <w:jc w:val="both"/>
        <w:rPr>
          <w:b/>
          <w:i/>
          <w:szCs w:val="24"/>
        </w:rPr>
      </w:pPr>
      <w:r w:rsidRPr="00C06C18">
        <w:rPr>
          <w:b/>
          <w:i/>
          <w:szCs w:val="24"/>
        </w:rPr>
        <w:t>Составить алгоритмы с использованием схемы ветвления в двух видах (словесное описание и в виде блок-схемы):</w:t>
      </w:r>
    </w:p>
    <w:p w:rsidR="00C56385" w:rsidRPr="00CB1840" w:rsidRDefault="00BD03F9" w:rsidP="00EE5003">
      <w:pPr>
        <w:pStyle w:val="afc"/>
        <w:numPr>
          <w:ilvl w:val="0"/>
          <w:numId w:val="66"/>
        </w:numPr>
        <w:jc w:val="both"/>
      </w:pPr>
      <w:r>
        <w:t>С</w:t>
      </w:r>
      <w:r w:rsidR="00C56385" w:rsidRPr="00CB1840">
        <w:t xml:space="preserve">казочного алгоритма: “Поехал Иван – Царевич на сером волке за Жар – Птицей. Ехал он, ехал, глядь – перед ним лежит огромный камень. На камне надпись: “Направо пойдешь – коня потеряешь, налево пойдешь – голову сложишь…” </w:t>
      </w:r>
    </w:p>
    <w:p w:rsidR="00BD03F9" w:rsidRDefault="00BD03F9" w:rsidP="00EE5003">
      <w:pPr>
        <w:pStyle w:val="afc"/>
        <w:numPr>
          <w:ilvl w:val="0"/>
          <w:numId w:val="66"/>
        </w:numPr>
        <w:jc w:val="both"/>
      </w:pPr>
      <w:r>
        <w:t>О</w:t>
      </w:r>
      <w:r w:rsidR="00C56385" w:rsidRPr="00CB1840">
        <w:t>пределения наибольшего из д</w:t>
      </w:r>
      <w:r w:rsidR="00CB1840" w:rsidRPr="00CB1840">
        <w:t>вух заданных целых чисел А и В.</w:t>
      </w:r>
    </w:p>
    <w:p w:rsidR="00C56385" w:rsidRPr="00BD03F9" w:rsidRDefault="00BD03F9" w:rsidP="00EE5003">
      <w:pPr>
        <w:pStyle w:val="afc"/>
        <w:numPr>
          <w:ilvl w:val="0"/>
          <w:numId w:val="66"/>
        </w:numPr>
        <w:jc w:val="both"/>
      </w:pPr>
      <w:r>
        <w:t>А</w:t>
      </w:r>
      <w:r w:rsidR="00C56385" w:rsidRPr="00BD03F9">
        <w:t xml:space="preserve">лгоритм, в котором значение переменной вычисляется по формуле: y = a + b, если а – нечетное и y = a*b, если а – четное (условие четности числа: а mod 2 = 0). </w:t>
      </w:r>
    </w:p>
    <w:p w:rsidR="00C56385" w:rsidRPr="00C06C18" w:rsidRDefault="00C56385" w:rsidP="00C56385">
      <w:pPr>
        <w:jc w:val="both"/>
        <w:rPr>
          <w:b/>
          <w:i/>
          <w:szCs w:val="24"/>
        </w:rPr>
      </w:pPr>
      <w:r w:rsidRPr="00C06C18">
        <w:rPr>
          <w:b/>
          <w:i/>
          <w:szCs w:val="24"/>
        </w:rPr>
        <w:t>Составить алгоритмы с использованием схем циклов в двух видах (словесное описание и в виде блок-схемы):</w:t>
      </w:r>
    </w:p>
    <w:p w:rsidR="00C56385" w:rsidRDefault="00C06C18" w:rsidP="00FB7B35">
      <w:pPr>
        <w:numPr>
          <w:ilvl w:val="1"/>
          <w:numId w:val="25"/>
        </w:numPr>
        <w:ind w:left="0" w:firstLine="709"/>
        <w:jc w:val="both"/>
        <w:rPr>
          <w:szCs w:val="24"/>
        </w:rPr>
      </w:pPr>
      <w:r>
        <w:rPr>
          <w:szCs w:val="24"/>
        </w:rPr>
        <w:t>А</w:t>
      </w:r>
      <w:r w:rsidR="00C56385">
        <w:rPr>
          <w:szCs w:val="24"/>
        </w:rPr>
        <w:t>лгоритм написания</w:t>
      </w:r>
      <w:r w:rsidR="00C56385">
        <w:rPr>
          <w:bCs/>
          <w:szCs w:val="24"/>
        </w:rPr>
        <w:t xml:space="preserve"> М, Ш</w:t>
      </w:r>
      <w:r>
        <w:rPr>
          <w:bCs/>
          <w:szCs w:val="24"/>
        </w:rPr>
        <w:t xml:space="preserve"> из алфавита русского языка</w:t>
      </w:r>
      <w:r w:rsidR="00C56385">
        <w:rPr>
          <w:szCs w:val="24"/>
        </w:rPr>
        <w:t xml:space="preserve"> (использование цикла </w:t>
      </w:r>
      <w:r w:rsidR="00C56385">
        <w:rPr>
          <w:bCs/>
          <w:szCs w:val="24"/>
        </w:rPr>
        <w:t>N раз)</w:t>
      </w:r>
      <w:r w:rsidR="00C56385">
        <w:rPr>
          <w:szCs w:val="24"/>
        </w:rPr>
        <w:t>.</w:t>
      </w:r>
    </w:p>
    <w:p w:rsidR="00C56385" w:rsidRDefault="00C56385" w:rsidP="00FB7B35">
      <w:pPr>
        <w:numPr>
          <w:ilvl w:val="1"/>
          <w:numId w:val="25"/>
        </w:numPr>
        <w:ind w:left="0" w:firstLine="709"/>
        <w:jc w:val="both"/>
        <w:rPr>
          <w:szCs w:val="24"/>
        </w:rPr>
      </w:pPr>
      <w:r>
        <w:rPr>
          <w:szCs w:val="24"/>
        </w:rPr>
        <w:t xml:space="preserve">Составить алгоритм, который выводит на экран квадраты первых N натуральных чисел (от 1 до N) с использованием цикла </w:t>
      </w:r>
      <w:r>
        <w:rPr>
          <w:bCs/>
          <w:szCs w:val="24"/>
        </w:rPr>
        <w:t>с предусловием</w:t>
      </w:r>
      <w:r>
        <w:rPr>
          <w:szCs w:val="24"/>
        </w:rPr>
        <w:t>.</w:t>
      </w:r>
    </w:p>
    <w:p w:rsidR="00C56385" w:rsidRPr="00C06C18" w:rsidRDefault="00C56385" w:rsidP="00C06C18">
      <w:pPr>
        <w:numPr>
          <w:ilvl w:val="1"/>
          <w:numId w:val="25"/>
        </w:numPr>
        <w:ind w:left="0" w:firstLine="709"/>
        <w:jc w:val="both"/>
        <w:rPr>
          <w:szCs w:val="24"/>
        </w:rPr>
      </w:pPr>
      <w:r>
        <w:rPr>
          <w:szCs w:val="24"/>
        </w:rPr>
        <w:t xml:space="preserve">Составить алгоритм, который выводит на экран сумму квадратов первых N натуральных чисел (от 1 до N) с использованием цикла </w:t>
      </w:r>
      <w:r>
        <w:rPr>
          <w:bCs/>
          <w:szCs w:val="24"/>
        </w:rPr>
        <w:t>с постусловием</w:t>
      </w:r>
      <w:r>
        <w:rPr>
          <w:szCs w:val="24"/>
        </w:rPr>
        <w:t>.</w:t>
      </w:r>
    </w:p>
    <w:p w:rsidR="00C56385" w:rsidRDefault="00C56385" w:rsidP="00C56385">
      <w:pPr>
        <w:ind w:right="-22"/>
        <w:jc w:val="center"/>
        <w:rPr>
          <w:b/>
        </w:rPr>
      </w:pPr>
    </w:p>
    <w:p w:rsidR="00C56385" w:rsidRDefault="00C56385" w:rsidP="00C56385">
      <w:pPr>
        <w:ind w:right="-22"/>
        <w:jc w:val="center"/>
        <w:rPr>
          <w:b/>
        </w:rPr>
      </w:pPr>
      <w:r>
        <w:rPr>
          <w:b/>
        </w:rPr>
        <w:t>Контрольные вопросы:</w:t>
      </w:r>
    </w:p>
    <w:p w:rsidR="00C56385" w:rsidRDefault="00C56385" w:rsidP="00C56385">
      <w:pPr>
        <w:ind w:right="-22"/>
        <w:jc w:val="center"/>
        <w:rPr>
          <w:b/>
        </w:rPr>
      </w:pPr>
    </w:p>
    <w:p w:rsidR="00C56385" w:rsidRDefault="00C56385" w:rsidP="00FB7B35">
      <w:pPr>
        <w:pStyle w:val="af1"/>
        <w:numPr>
          <w:ilvl w:val="0"/>
          <w:numId w:val="26"/>
        </w:numPr>
        <w:spacing w:before="0" w:beforeAutospacing="0" w:after="0" w:afterAutospacing="0"/>
        <w:rPr>
          <w:color w:val="auto"/>
        </w:rPr>
      </w:pPr>
      <w:r>
        <w:rPr>
          <w:color w:val="auto"/>
        </w:rPr>
        <w:t>Что такое алгоритм?</w:t>
      </w:r>
    </w:p>
    <w:p w:rsidR="00C56385" w:rsidRDefault="00C56385" w:rsidP="00FB7B35">
      <w:pPr>
        <w:numPr>
          <w:ilvl w:val="0"/>
          <w:numId w:val="26"/>
        </w:numPr>
        <w:rPr>
          <w:szCs w:val="24"/>
        </w:rPr>
      </w:pPr>
      <w:r>
        <w:rPr>
          <w:szCs w:val="24"/>
        </w:rPr>
        <w:t>Что такое исполнитель алгоритма?</w:t>
      </w:r>
    </w:p>
    <w:p w:rsidR="00C56385" w:rsidRDefault="00C56385" w:rsidP="00FB7B35">
      <w:pPr>
        <w:numPr>
          <w:ilvl w:val="0"/>
          <w:numId w:val="26"/>
        </w:numPr>
        <w:rPr>
          <w:szCs w:val="24"/>
        </w:rPr>
      </w:pPr>
      <w:r>
        <w:rPr>
          <w:szCs w:val="24"/>
        </w:rPr>
        <w:t>Чем характеризуется исполнитель алгоритма?</w:t>
      </w:r>
    </w:p>
    <w:p w:rsidR="00C56385" w:rsidRDefault="00C56385" w:rsidP="00FB7B35">
      <w:pPr>
        <w:numPr>
          <w:ilvl w:val="0"/>
          <w:numId w:val="26"/>
        </w:numPr>
        <w:rPr>
          <w:szCs w:val="24"/>
        </w:rPr>
      </w:pPr>
      <w:r>
        <w:rPr>
          <w:szCs w:val="24"/>
        </w:rPr>
        <w:t>Назовите способы представления алгоритмов.</w:t>
      </w:r>
    </w:p>
    <w:p w:rsidR="00C56385" w:rsidRDefault="00C56385" w:rsidP="00FB7B35">
      <w:pPr>
        <w:numPr>
          <w:ilvl w:val="0"/>
          <w:numId w:val="26"/>
        </w:numPr>
        <w:rPr>
          <w:szCs w:val="24"/>
        </w:rPr>
      </w:pPr>
      <w:r>
        <w:rPr>
          <w:szCs w:val="24"/>
        </w:rPr>
        <w:t>Перечислите свойства алгоритмов.</w:t>
      </w:r>
    </w:p>
    <w:p w:rsidR="00C56385" w:rsidRDefault="00C56385" w:rsidP="00FB7B35">
      <w:pPr>
        <w:numPr>
          <w:ilvl w:val="0"/>
          <w:numId w:val="26"/>
        </w:numPr>
        <w:rPr>
          <w:szCs w:val="24"/>
        </w:rPr>
      </w:pPr>
      <w:r>
        <w:rPr>
          <w:szCs w:val="24"/>
        </w:rPr>
        <w:t>Назовите основные понятия, использующиеся в алгоритмических языках</w:t>
      </w:r>
    </w:p>
    <w:p w:rsidR="00C56385" w:rsidRDefault="00C56385" w:rsidP="00FB7B35">
      <w:pPr>
        <w:numPr>
          <w:ilvl w:val="0"/>
          <w:numId w:val="26"/>
        </w:numPr>
        <w:rPr>
          <w:szCs w:val="24"/>
        </w:rPr>
      </w:pPr>
      <w:r>
        <w:rPr>
          <w:szCs w:val="24"/>
        </w:rPr>
        <w:t>Что такое линейный алгоритм и какой схемой он представляется?</w:t>
      </w:r>
    </w:p>
    <w:p w:rsidR="00C56385" w:rsidRDefault="00C56385" w:rsidP="00FB7B35">
      <w:pPr>
        <w:numPr>
          <w:ilvl w:val="0"/>
          <w:numId w:val="26"/>
        </w:numPr>
        <w:rPr>
          <w:szCs w:val="24"/>
        </w:rPr>
      </w:pPr>
      <w:r>
        <w:rPr>
          <w:szCs w:val="24"/>
        </w:rPr>
        <w:t>Что такое разветвляющий алгоритм и с помощью каких схем его можно представить?</w:t>
      </w:r>
    </w:p>
    <w:p w:rsidR="00C56385" w:rsidRDefault="00C56385" w:rsidP="00FB7B35">
      <w:pPr>
        <w:numPr>
          <w:ilvl w:val="0"/>
          <w:numId w:val="26"/>
        </w:numPr>
        <w:rPr>
          <w:szCs w:val="24"/>
        </w:rPr>
      </w:pPr>
      <w:r>
        <w:rPr>
          <w:szCs w:val="24"/>
        </w:rPr>
        <w:t>Назовите основные варианты структуры ветвления.</w:t>
      </w:r>
    </w:p>
    <w:p w:rsidR="00C56385" w:rsidRDefault="00C56385" w:rsidP="00FB7B35">
      <w:pPr>
        <w:numPr>
          <w:ilvl w:val="0"/>
          <w:numId w:val="26"/>
        </w:numPr>
        <w:rPr>
          <w:szCs w:val="24"/>
        </w:rPr>
      </w:pPr>
      <w:r>
        <w:rPr>
          <w:szCs w:val="24"/>
        </w:rPr>
        <w:t>Что такое циклический алгоритм?</w:t>
      </w:r>
    </w:p>
    <w:p w:rsidR="00C56385" w:rsidRDefault="00C56385" w:rsidP="00FB7B35">
      <w:pPr>
        <w:numPr>
          <w:ilvl w:val="0"/>
          <w:numId w:val="26"/>
        </w:numPr>
        <w:rPr>
          <w:szCs w:val="24"/>
        </w:rPr>
      </w:pPr>
      <w:r>
        <w:rPr>
          <w:szCs w:val="24"/>
        </w:rPr>
        <w:t>Какие виды циклических алгоритмов вы знаете?</w:t>
      </w:r>
    </w:p>
    <w:p w:rsidR="00C56385" w:rsidRDefault="00C56385" w:rsidP="00FB7B35">
      <w:pPr>
        <w:numPr>
          <w:ilvl w:val="0"/>
          <w:numId w:val="26"/>
        </w:numPr>
        <w:rPr>
          <w:szCs w:val="24"/>
        </w:rPr>
      </w:pPr>
      <w:r>
        <w:rPr>
          <w:szCs w:val="24"/>
        </w:rPr>
        <w:lastRenderedPageBreak/>
        <w:t>Какие команды служат для ввода-вывода данных?</w:t>
      </w:r>
    </w:p>
    <w:p w:rsidR="00C56385" w:rsidRDefault="00C56385" w:rsidP="00FB7B35">
      <w:pPr>
        <w:numPr>
          <w:ilvl w:val="0"/>
          <w:numId w:val="26"/>
        </w:numPr>
        <w:rPr>
          <w:szCs w:val="24"/>
        </w:rPr>
      </w:pPr>
      <w:r>
        <w:rPr>
          <w:szCs w:val="24"/>
        </w:rPr>
        <w:t>В чем заключается структурный подход к созданию алгоритмов?</w:t>
      </w:r>
    </w:p>
    <w:p w:rsidR="00C56385" w:rsidRDefault="00C56385" w:rsidP="00FB7B35">
      <w:pPr>
        <w:numPr>
          <w:ilvl w:val="0"/>
          <w:numId w:val="26"/>
        </w:numPr>
        <w:rPr>
          <w:szCs w:val="24"/>
        </w:rPr>
      </w:pPr>
      <w:r>
        <w:rPr>
          <w:szCs w:val="24"/>
        </w:rPr>
        <w:t>Что такое модуль алгоритма (программы)?</w:t>
      </w:r>
    </w:p>
    <w:p w:rsidR="0014518F" w:rsidRPr="004343CE" w:rsidRDefault="0014518F" w:rsidP="004343CE">
      <w:pPr>
        <w:widowControl w:val="0"/>
        <w:jc w:val="both"/>
        <w:rPr>
          <w:szCs w:val="24"/>
        </w:rPr>
      </w:pPr>
    </w:p>
    <w:p w:rsidR="00BD03F9" w:rsidRPr="00B033DA" w:rsidRDefault="00BD03F9" w:rsidP="00BD03F9">
      <w:pPr>
        <w:rPr>
          <w:i/>
        </w:rPr>
      </w:pPr>
      <w:r w:rsidRPr="00B033DA">
        <w:rPr>
          <w:i/>
        </w:rPr>
        <w:t xml:space="preserve">Отчет по </w:t>
      </w:r>
      <w:r>
        <w:rPr>
          <w:i/>
        </w:rPr>
        <w:t>практической</w:t>
      </w:r>
      <w:r w:rsidRPr="00B033DA">
        <w:rPr>
          <w:i/>
        </w:rPr>
        <w:t xml:space="preserve"> работе должен содержать:</w:t>
      </w:r>
    </w:p>
    <w:p w:rsidR="00BD03F9" w:rsidRDefault="00BD03F9" w:rsidP="00EE5003">
      <w:pPr>
        <w:pStyle w:val="afc"/>
        <w:numPr>
          <w:ilvl w:val="0"/>
          <w:numId w:val="67"/>
        </w:numPr>
        <w:contextualSpacing/>
      </w:pPr>
      <w:r>
        <w:t>Номер практической работы;</w:t>
      </w:r>
    </w:p>
    <w:p w:rsidR="00BD03F9" w:rsidRDefault="00BD03F9" w:rsidP="00EE5003">
      <w:pPr>
        <w:pStyle w:val="afc"/>
        <w:numPr>
          <w:ilvl w:val="0"/>
          <w:numId w:val="67"/>
        </w:numPr>
        <w:contextualSpacing/>
      </w:pPr>
      <w:r>
        <w:t>Название практической работы;</w:t>
      </w:r>
    </w:p>
    <w:p w:rsidR="00BD03F9" w:rsidRDefault="00BD03F9" w:rsidP="00EE5003">
      <w:pPr>
        <w:pStyle w:val="afc"/>
        <w:numPr>
          <w:ilvl w:val="0"/>
          <w:numId w:val="67"/>
        </w:numPr>
        <w:contextualSpacing/>
      </w:pPr>
      <w:r>
        <w:t>Конспект теоретического материала;</w:t>
      </w:r>
    </w:p>
    <w:p w:rsidR="00BD03F9" w:rsidRDefault="00BD03F9" w:rsidP="00EE5003">
      <w:pPr>
        <w:pStyle w:val="afc"/>
        <w:numPr>
          <w:ilvl w:val="0"/>
          <w:numId w:val="67"/>
        </w:numPr>
        <w:contextualSpacing/>
      </w:pPr>
      <w:r>
        <w:t>Этапы выполнения практической работы;</w:t>
      </w:r>
    </w:p>
    <w:p w:rsidR="00BD03F9" w:rsidRDefault="00BD03F9" w:rsidP="00EE5003">
      <w:pPr>
        <w:pStyle w:val="afc"/>
        <w:numPr>
          <w:ilvl w:val="0"/>
          <w:numId w:val="67"/>
        </w:numPr>
        <w:contextualSpacing/>
      </w:pPr>
      <w:r>
        <w:t>Контрольные вопросы;</w:t>
      </w:r>
    </w:p>
    <w:p w:rsidR="00BD03F9" w:rsidRDefault="00BD03F9" w:rsidP="00EE5003">
      <w:pPr>
        <w:pStyle w:val="afc"/>
        <w:numPr>
          <w:ilvl w:val="0"/>
          <w:numId w:val="67"/>
        </w:numPr>
        <w:contextualSpacing/>
      </w:pPr>
      <w:r>
        <w:t>Вывод.</w:t>
      </w:r>
    </w:p>
    <w:p w:rsidR="0014518F" w:rsidRDefault="0014518F" w:rsidP="00BD03F9">
      <w:pPr>
        <w:rPr>
          <w:b/>
          <w:szCs w:val="24"/>
          <w:u w:val="single"/>
        </w:rPr>
      </w:pPr>
    </w:p>
    <w:p w:rsidR="0014518F" w:rsidRDefault="0014518F" w:rsidP="0014518F">
      <w:pPr>
        <w:ind w:left="142"/>
        <w:rPr>
          <w:b/>
          <w:szCs w:val="24"/>
          <w:u w:val="single"/>
        </w:rPr>
      </w:pPr>
    </w:p>
    <w:p w:rsidR="00023049" w:rsidRDefault="00023049" w:rsidP="0014518F">
      <w:pPr>
        <w:ind w:left="142"/>
        <w:rPr>
          <w:b/>
          <w:szCs w:val="24"/>
          <w:u w:val="single"/>
        </w:rPr>
      </w:pPr>
    </w:p>
    <w:p w:rsidR="00A52F07" w:rsidRDefault="00A52F07" w:rsidP="0014518F">
      <w:pPr>
        <w:ind w:left="142"/>
        <w:rPr>
          <w:b/>
          <w:szCs w:val="24"/>
          <w:u w:val="single"/>
        </w:rPr>
      </w:pPr>
    </w:p>
    <w:p w:rsidR="00A52F07" w:rsidRDefault="00A52F07" w:rsidP="0014518F">
      <w:pPr>
        <w:ind w:left="142"/>
        <w:rPr>
          <w:b/>
          <w:szCs w:val="24"/>
          <w:u w:val="single"/>
        </w:rPr>
      </w:pPr>
    </w:p>
    <w:p w:rsidR="00A52F07" w:rsidRDefault="00A52F07" w:rsidP="0014518F">
      <w:pPr>
        <w:ind w:left="142"/>
        <w:rPr>
          <w:b/>
          <w:szCs w:val="24"/>
          <w:u w:val="single"/>
        </w:rPr>
      </w:pPr>
    </w:p>
    <w:p w:rsidR="00A52F07" w:rsidRDefault="00A52F07" w:rsidP="0014518F">
      <w:pPr>
        <w:ind w:left="142"/>
        <w:rPr>
          <w:b/>
          <w:szCs w:val="24"/>
          <w:u w:val="single"/>
        </w:rPr>
      </w:pPr>
    </w:p>
    <w:p w:rsidR="00A52F07" w:rsidRDefault="00A52F07" w:rsidP="0014518F">
      <w:pPr>
        <w:ind w:left="142"/>
        <w:rPr>
          <w:b/>
          <w:szCs w:val="24"/>
          <w:u w:val="single"/>
        </w:rPr>
      </w:pPr>
    </w:p>
    <w:p w:rsidR="00A52F07" w:rsidRDefault="00A52F07" w:rsidP="0014518F">
      <w:pPr>
        <w:ind w:left="142"/>
        <w:rPr>
          <w:b/>
          <w:szCs w:val="24"/>
          <w:u w:val="single"/>
        </w:rPr>
      </w:pPr>
    </w:p>
    <w:p w:rsidR="00A52F07" w:rsidRDefault="00A52F07" w:rsidP="0014518F">
      <w:pPr>
        <w:ind w:left="142"/>
        <w:rPr>
          <w:b/>
          <w:szCs w:val="24"/>
          <w:u w:val="single"/>
        </w:rPr>
      </w:pPr>
    </w:p>
    <w:p w:rsidR="00A52F07" w:rsidRDefault="00A52F07" w:rsidP="0014518F">
      <w:pPr>
        <w:ind w:left="142"/>
        <w:rPr>
          <w:b/>
          <w:szCs w:val="24"/>
          <w:u w:val="single"/>
        </w:rPr>
      </w:pPr>
    </w:p>
    <w:p w:rsidR="00A52F07" w:rsidRDefault="00A52F07" w:rsidP="0014518F">
      <w:pPr>
        <w:ind w:left="142"/>
        <w:rPr>
          <w:b/>
          <w:szCs w:val="24"/>
          <w:u w:val="single"/>
        </w:rPr>
      </w:pPr>
    </w:p>
    <w:p w:rsidR="00A52F07" w:rsidRDefault="00A52F07" w:rsidP="0014518F">
      <w:pPr>
        <w:ind w:left="142"/>
        <w:rPr>
          <w:b/>
          <w:szCs w:val="24"/>
          <w:u w:val="single"/>
        </w:rPr>
      </w:pPr>
    </w:p>
    <w:p w:rsidR="00A52F07" w:rsidRDefault="00A52F07" w:rsidP="0014518F">
      <w:pPr>
        <w:ind w:left="142"/>
        <w:rPr>
          <w:b/>
          <w:szCs w:val="24"/>
          <w:u w:val="single"/>
        </w:rPr>
      </w:pPr>
    </w:p>
    <w:p w:rsidR="00A52F07" w:rsidRDefault="00A52F07" w:rsidP="0014518F">
      <w:pPr>
        <w:ind w:left="142"/>
        <w:rPr>
          <w:b/>
          <w:szCs w:val="24"/>
          <w:u w:val="single"/>
        </w:rPr>
      </w:pPr>
    </w:p>
    <w:p w:rsidR="00A52F07" w:rsidRDefault="00A52F07" w:rsidP="0014518F">
      <w:pPr>
        <w:ind w:left="142"/>
        <w:rPr>
          <w:b/>
          <w:szCs w:val="24"/>
          <w:u w:val="single"/>
        </w:rPr>
      </w:pPr>
    </w:p>
    <w:p w:rsidR="00A52F07" w:rsidRDefault="00A52F07" w:rsidP="0014518F">
      <w:pPr>
        <w:ind w:left="142"/>
        <w:rPr>
          <w:b/>
          <w:szCs w:val="24"/>
          <w:u w:val="single"/>
        </w:rPr>
      </w:pPr>
    </w:p>
    <w:p w:rsidR="00A52F07" w:rsidRDefault="00A52F07" w:rsidP="0014518F">
      <w:pPr>
        <w:ind w:left="142"/>
        <w:rPr>
          <w:b/>
          <w:szCs w:val="24"/>
          <w:u w:val="single"/>
        </w:rPr>
      </w:pPr>
    </w:p>
    <w:p w:rsidR="00A52F07" w:rsidRDefault="00A52F07" w:rsidP="0014518F">
      <w:pPr>
        <w:ind w:left="142"/>
        <w:rPr>
          <w:b/>
          <w:szCs w:val="24"/>
          <w:u w:val="single"/>
        </w:rPr>
      </w:pPr>
    </w:p>
    <w:p w:rsidR="00A52F07" w:rsidRDefault="00A52F07" w:rsidP="0014518F">
      <w:pPr>
        <w:ind w:left="142"/>
        <w:rPr>
          <w:b/>
          <w:szCs w:val="24"/>
          <w:u w:val="single"/>
        </w:rPr>
      </w:pPr>
    </w:p>
    <w:p w:rsidR="00A52F07" w:rsidRDefault="00A52F07" w:rsidP="0014518F">
      <w:pPr>
        <w:ind w:left="142"/>
        <w:rPr>
          <w:b/>
          <w:szCs w:val="24"/>
          <w:u w:val="single"/>
        </w:rPr>
      </w:pPr>
    </w:p>
    <w:p w:rsidR="00A52F07" w:rsidRDefault="00A52F07" w:rsidP="0014518F">
      <w:pPr>
        <w:ind w:left="142"/>
        <w:rPr>
          <w:b/>
          <w:szCs w:val="24"/>
          <w:u w:val="single"/>
        </w:rPr>
      </w:pPr>
    </w:p>
    <w:p w:rsidR="00A52F07" w:rsidRDefault="00A52F07" w:rsidP="0014518F">
      <w:pPr>
        <w:ind w:left="142"/>
        <w:rPr>
          <w:b/>
          <w:szCs w:val="24"/>
          <w:u w:val="single"/>
        </w:rPr>
      </w:pPr>
    </w:p>
    <w:p w:rsidR="00A52F07" w:rsidRDefault="00A52F07" w:rsidP="0014518F">
      <w:pPr>
        <w:ind w:left="142"/>
        <w:rPr>
          <w:b/>
          <w:szCs w:val="24"/>
          <w:u w:val="single"/>
        </w:rPr>
      </w:pPr>
    </w:p>
    <w:p w:rsidR="00A52F07" w:rsidRDefault="00A52F07" w:rsidP="0014518F">
      <w:pPr>
        <w:ind w:left="142"/>
        <w:rPr>
          <w:b/>
          <w:szCs w:val="24"/>
          <w:u w:val="single"/>
        </w:rPr>
      </w:pPr>
    </w:p>
    <w:p w:rsidR="00A52F07" w:rsidRDefault="00A52F07" w:rsidP="0014518F">
      <w:pPr>
        <w:ind w:left="142"/>
        <w:rPr>
          <w:b/>
          <w:szCs w:val="24"/>
          <w:u w:val="single"/>
        </w:rPr>
      </w:pPr>
    </w:p>
    <w:p w:rsidR="00A52F07" w:rsidRDefault="00A52F07" w:rsidP="0014518F">
      <w:pPr>
        <w:ind w:left="142"/>
        <w:rPr>
          <w:b/>
          <w:szCs w:val="24"/>
          <w:u w:val="single"/>
        </w:rPr>
      </w:pPr>
    </w:p>
    <w:p w:rsidR="00A52F07" w:rsidRDefault="00A52F07" w:rsidP="0014518F">
      <w:pPr>
        <w:ind w:left="142"/>
        <w:rPr>
          <w:b/>
          <w:szCs w:val="24"/>
          <w:u w:val="single"/>
        </w:rPr>
      </w:pPr>
    </w:p>
    <w:p w:rsidR="00A52F07" w:rsidRDefault="00A52F07" w:rsidP="0014518F">
      <w:pPr>
        <w:ind w:left="142"/>
        <w:rPr>
          <w:b/>
          <w:szCs w:val="24"/>
          <w:u w:val="single"/>
        </w:rPr>
      </w:pPr>
    </w:p>
    <w:p w:rsidR="00A52F07" w:rsidRDefault="00A52F07" w:rsidP="0014518F">
      <w:pPr>
        <w:ind w:left="142"/>
        <w:rPr>
          <w:b/>
          <w:szCs w:val="24"/>
          <w:u w:val="single"/>
        </w:rPr>
      </w:pPr>
    </w:p>
    <w:p w:rsidR="00A52F07" w:rsidRDefault="00A52F07" w:rsidP="0014518F">
      <w:pPr>
        <w:ind w:left="142"/>
        <w:rPr>
          <w:b/>
          <w:szCs w:val="24"/>
          <w:u w:val="single"/>
        </w:rPr>
      </w:pPr>
    </w:p>
    <w:p w:rsidR="00A52F07" w:rsidRDefault="00A52F07" w:rsidP="0014518F">
      <w:pPr>
        <w:ind w:left="142"/>
        <w:rPr>
          <w:b/>
          <w:szCs w:val="24"/>
          <w:u w:val="single"/>
        </w:rPr>
      </w:pPr>
    </w:p>
    <w:p w:rsidR="00A52F07" w:rsidRDefault="00A52F07" w:rsidP="0014518F">
      <w:pPr>
        <w:ind w:left="142"/>
        <w:rPr>
          <w:b/>
          <w:szCs w:val="24"/>
          <w:u w:val="single"/>
        </w:rPr>
      </w:pPr>
    </w:p>
    <w:p w:rsidR="00A52F07" w:rsidRDefault="00A52F07" w:rsidP="0014518F">
      <w:pPr>
        <w:ind w:left="142"/>
        <w:rPr>
          <w:b/>
          <w:szCs w:val="24"/>
          <w:u w:val="single"/>
        </w:rPr>
      </w:pPr>
    </w:p>
    <w:p w:rsidR="00A52F07" w:rsidRDefault="00A52F07" w:rsidP="0014518F">
      <w:pPr>
        <w:ind w:left="142"/>
        <w:rPr>
          <w:b/>
          <w:szCs w:val="24"/>
          <w:u w:val="single"/>
        </w:rPr>
      </w:pPr>
    </w:p>
    <w:p w:rsidR="00A52F07" w:rsidRDefault="00A52F07" w:rsidP="0014518F">
      <w:pPr>
        <w:ind w:left="142"/>
        <w:rPr>
          <w:b/>
          <w:szCs w:val="24"/>
          <w:u w:val="single"/>
        </w:rPr>
      </w:pPr>
    </w:p>
    <w:p w:rsidR="00A52F07" w:rsidRDefault="00A52F07" w:rsidP="0014518F">
      <w:pPr>
        <w:ind w:left="142"/>
        <w:rPr>
          <w:b/>
          <w:szCs w:val="24"/>
          <w:u w:val="single"/>
        </w:rPr>
      </w:pPr>
    </w:p>
    <w:p w:rsidR="00A52F07" w:rsidRDefault="00A52F07" w:rsidP="0014518F">
      <w:pPr>
        <w:ind w:left="142"/>
        <w:rPr>
          <w:b/>
          <w:szCs w:val="24"/>
          <w:u w:val="single"/>
        </w:rPr>
      </w:pPr>
    </w:p>
    <w:p w:rsidR="00A52F07" w:rsidRDefault="00A52F07" w:rsidP="0014518F">
      <w:pPr>
        <w:ind w:left="142"/>
        <w:rPr>
          <w:b/>
          <w:szCs w:val="24"/>
          <w:u w:val="single"/>
        </w:rPr>
      </w:pPr>
    </w:p>
    <w:p w:rsidR="00A52F07" w:rsidRDefault="00A52F07" w:rsidP="0014518F">
      <w:pPr>
        <w:ind w:left="142"/>
        <w:rPr>
          <w:b/>
          <w:szCs w:val="24"/>
          <w:u w:val="single"/>
        </w:rPr>
      </w:pPr>
    </w:p>
    <w:p w:rsidR="00A52F07" w:rsidRDefault="00A52F07" w:rsidP="0014518F">
      <w:pPr>
        <w:ind w:left="142"/>
        <w:rPr>
          <w:b/>
          <w:szCs w:val="24"/>
          <w:u w:val="single"/>
        </w:rPr>
      </w:pPr>
    </w:p>
    <w:p w:rsidR="00A52F07" w:rsidRDefault="00A52F07" w:rsidP="0014518F">
      <w:pPr>
        <w:ind w:left="142"/>
        <w:rPr>
          <w:b/>
          <w:szCs w:val="24"/>
          <w:u w:val="single"/>
        </w:rPr>
      </w:pPr>
    </w:p>
    <w:p w:rsidR="00A52F07" w:rsidRDefault="00A52F07" w:rsidP="0014518F">
      <w:pPr>
        <w:ind w:left="142"/>
        <w:rPr>
          <w:b/>
          <w:szCs w:val="24"/>
          <w:u w:val="single"/>
        </w:rPr>
      </w:pPr>
    </w:p>
    <w:p w:rsidR="00A52F07" w:rsidRDefault="00A52F07" w:rsidP="0014518F">
      <w:pPr>
        <w:ind w:left="142"/>
        <w:rPr>
          <w:b/>
          <w:szCs w:val="24"/>
          <w:u w:val="single"/>
        </w:rPr>
      </w:pPr>
    </w:p>
    <w:p w:rsidR="00A52F07" w:rsidRDefault="00A52F07" w:rsidP="00D57586">
      <w:pPr>
        <w:rPr>
          <w:b/>
          <w:szCs w:val="24"/>
          <w:u w:val="single"/>
        </w:rPr>
      </w:pPr>
    </w:p>
    <w:p w:rsidR="00023049" w:rsidRDefault="0064458D" w:rsidP="00BD03F9">
      <w:pPr>
        <w:ind w:left="142"/>
        <w:jc w:val="center"/>
        <w:rPr>
          <w:b/>
        </w:rPr>
      </w:pPr>
      <w:bookmarkStart w:id="5" w:name="_Toc252265695"/>
      <w:bookmarkStart w:id="6" w:name="_Toc248616869"/>
      <w:bookmarkStart w:id="7" w:name="_Toc188817935"/>
      <w:bookmarkStart w:id="8" w:name="_Toc188632806"/>
      <w:bookmarkStart w:id="9" w:name="_Toc185405057"/>
      <w:bookmarkStart w:id="10" w:name="_Toc185404849"/>
      <w:r>
        <w:rPr>
          <w:b/>
          <w:szCs w:val="24"/>
        </w:rPr>
        <w:t>Практическая</w:t>
      </w:r>
      <w:r w:rsidR="00C56385">
        <w:rPr>
          <w:b/>
        </w:rPr>
        <w:t xml:space="preserve"> работа № </w:t>
      </w:r>
      <w:r w:rsidR="00BD03F9">
        <w:rPr>
          <w:b/>
        </w:rPr>
        <w:t>10</w:t>
      </w:r>
      <w:r w:rsidR="00023049" w:rsidRPr="00023049">
        <w:rPr>
          <w:b/>
        </w:rPr>
        <w:br/>
      </w:r>
      <w:bookmarkEnd w:id="5"/>
      <w:bookmarkEnd w:id="6"/>
      <w:bookmarkEnd w:id="7"/>
      <w:bookmarkEnd w:id="8"/>
      <w:bookmarkEnd w:id="9"/>
      <w:bookmarkEnd w:id="10"/>
      <w:r w:rsidR="00023049" w:rsidRPr="00023049">
        <w:rPr>
          <w:b/>
        </w:rPr>
        <w:t>«Составление линейной программы. Применение условного оператора»</w:t>
      </w:r>
    </w:p>
    <w:p w:rsidR="00023049" w:rsidRPr="00023049" w:rsidRDefault="00023049" w:rsidP="00023049">
      <w:pPr>
        <w:ind w:left="142"/>
        <w:jc w:val="center"/>
        <w:rPr>
          <w:b/>
          <w:szCs w:val="24"/>
          <w:u w:val="single"/>
        </w:rPr>
      </w:pPr>
    </w:p>
    <w:p w:rsidR="00023049" w:rsidRDefault="00023049" w:rsidP="00023049">
      <w:pPr>
        <w:jc w:val="both"/>
        <w:rPr>
          <w:szCs w:val="24"/>
        </w:rPr>
      </w:pPr>
      <w:r w:rsidRPr="00023049">
        <w:rPr>
          <w:b/>
          <w:i/>
          <w:szCs w:val="24"/>
        </w:rPr>
        <w:t>Цель работы</w:t>
      </w:r>
      <w:r w:rsidRPr="00023049">
        <w:rPr>
          <w:szCs w:val="24"/>
        </w:rPr>
        <w:t>: получить представление о составе и основных возможностях среды программирования Free Pascal (</w:t>
      </w:r>
      <w:r w:rsidRPr="00023049">
        <w:rPr>
          <w:szCs w:val="24"/>
          <w:lang w:val="en-US"/>
        </w:rPr>
        <w:t>TurboPascal</w:t>
      </w:r>
      <w:r w:rsidRPr="00023049">
        <w:rPr>
          <w:szCs w:val="24"/>
        </w:rPr>
        <w:t xml:space="preserve">). Изучить алфавит и основные понятия языка программирования </w:t>
      </w:r>
      <w:r w:rsidRPr="00023049">
        <w:rPr>
          <w:szCs w:val="24"/>
          <w:lang w:val="en-US"/>
        </w:rPr>
        <w:t>Pascal</w:t>
      </w:r>
      <w:r w:rsidRPr="00023049">
        <w:rPr>
          <w:szCs w:val="24"/>
        </w:rPr>
        <w:t xml:space="preserve">. Получить базовые навыки набора, сохранения, отладки, просмотра и анализа результатов работы программы. </w:t>
      </w:r>
    </w:p>
    <w:p w:rsidR="005155F1" w:rsidRPr="00023049" w:rsidRDefault="005155F1" w:rsidP="00023049">
      <w:pPr>
        <w:jc w:val="both"/>
        <w:rPr>
          <w:szCs w:val="24"/>
        </w:rPr>
      </w:pPr>
    </w:p>
    <w:p w:rsidR="005155F1" w:rsidRPr="00AA118F" w:rsidRDefault="005155F1" w:rsidP="005155F1">
      <w:pPr>
        <w:jc w:val="center"/>
        <w:rPr>
          <w:b/>
        </w:rPr>
      </w:pPr>
      <w:r w:rsidRPr="00AA118F">
        <w:rPr>
          <w:b/>
        </w:rPr>
        <w:t>Образовательные результаты, заявленные во ФГОС третьего поколения:</w:t>
      </w:r>
    </w:p>
    <w:p w:rsidR="005155F1" w:rsidRPr="00AA118F" w:rsidRDefault="005155F1" w:rsidP="005155F1">
      <w:pPr>
        <w:ind w:firstLine="720"/>
        <w:jc w:val="both"/>
      </w:pPr>
      <w:r w:rsidRPr="00AA118F">
        <w:t xml:space="preserve">Студент должен </w:t>
      </w:r>
    </w:p>
    <w:p w:rsidR="005155F1" w:rsidRPr="00AA118F" w:rsidRDefault="005155F1" w:rsidP="005155F1">
      <w:pPr>
        <w:ind w:firstLine="720"/>
        <w:jc w:val="both"/>
      </w:pPr>
      <w:r w:rsidRPr="00AA118F">
        <w:rPr>
          <w:u w:val="single"/>
        </w:rPr>
        <w:t>уметь:</w:t>
      </w:r>
    </w:p>
    <w:p w:rsidR="005155F1" w:rsidRPr="00395C42" w:rsidRDefault="005155F1" w:rsidP="005155F1">
      <w:pPr>
        <w:autoSpaceDE w:val="0"/>
        <w:autoSpaceDN w:val="0"/>
        <w:adjustRightInd w:val="0"/>
        <w:ind w:left="284" w:firstLine="425"/>
      </w:pPr>
      <w:r w:rsidRPr="00395C42">
        <w:t>- работать в среде программирования;</w:t>
      </w:r>
    </w:p>
    <w:p w:rsidR="005155F1" w:rsidRDefault="005155F1" w:rsidP="005155F1">
      <w:pPr>
        <w:ind w:firstLine="720"/>
        <w:jc w:val="both"/>
        <w:rPr>
          <w:u w:val="single"/>
        </w:rPr>
      </w:pPr>
      <w:r w:rsidRPr="00395C42">
        <w:t>- реализовывать построенные алгоритмы в виде программ на конкретном языке программирования</w:t>
      </w:r>
    </w:p>
    <w:p w:rsidR="005155F1" w:rsidRPr="00AA118F" w:rsidRDefault="005155F1" w:rsidP="005155F1">
      <w:pPr>
        <w:ind w:firstLine="720"/>
        <w:jc w:val="both"/>
      </w:pPr>
      <w:r w:rsidRPr="00AA118F">
        <w:rPr>
          <w:u w:val="single"/>
        </w:rPr>
        <w:t>знать:</w:t>
      </w:r>
    </w:p>
    <w:p w:rsidR="005155F1" w:rsidRPr="00395C42" w:rsidRDefault="005155F1" w:rsidP="005155F1">
      <w:pPr>
        <w:autoSpaceDE w:val="0"/>
        <w:autoSpaceDN w:val="0"/>
        <w:adjustRightInd w:val="0"/>
        <w:ind w:left="709"/>
      </w:pPr>
      <w:r w:rsidRPr="00395C42">
        <w:t>- этапы решения задачи на компьютере;</w:t>
      </w:r>
    </w:p>
    <w:p w:rsidR="005155F1" w:rsidRPr="00395C42" w:rsidRDefault="005155F1" w:rsidP="005155F1">
      <w:pPr>
        <w:autoSpaceDE w:val="0"/>
        <w:autoSpaceDN w:val="0"/>
        <w:adjustRightInd w:val="0"/>
        <w:ind w:left="709"/>
      </w:pPr>
      <w:r w:rsidRPr="00395C42">
        <w:t>- типы данных;</w:t>
      </w:r>
    </w:p>
    <w:p w:rsidR="005155F1" w:rsidRPr="00395C42" w:rsidRDefault="005155F1" w:rsidP="005155F1">
      <w:pPr>
        <w:autoSpaceDE w:val="0"/>
        <w:autoSpaceDN w:val="0"/>
        <w:adjustRightInd w:val="0"/>
        <w:ind w:left="709"/>
      </w:pPr>
      <w:r w:rsidRPr="00395C42">
        <w:t>- базовые конструкции изучаемых языков про</w:t>
      </w:r>
      <w:r>
        <w:t>граммирования</w:t>
      </w:r>
    </w:p>
    <w:p w:rsidR="005155F1" w:rsidRPr="00AA118F" w:rsidRDefault="005155F1" w:rsidP="005155F1">
      <w:pPr>
        <w:ind w:firstLine="720"/>
        <w:rPr>
          <w:b/>
        </w:rPr>
      </w:pPr>
    </w:p>
    <w:p w:rsidR="00023049" w:rsidRPr="005155F1" w:rsidRDefault="005155F1" w:rsidP="005155F1">
      <w:pPr>
        <w:jc w:val="center"/>
        <w:rPr>
          <w:b/>
        </w:rPr>
      </w:pPr>
      <w:r w:rsidRPr="00AA118F">
        <w:rPr>
          <w:b/>
        </w:rPr>
        <w:t>Краткие теоретические и учебно-методические материалы по теме практической работ</w:t>
      </w:r>
      <w:r>
        <w:rPr>
          <w:b/>
        </w:rPr>
        <w:t xml:space="preserve">ы </w:t>
      </w:r>
    </w:p>
    <w:p w:rsidR="00023049" w:rsidRPr="00023049" w:rsidRDefault="00023049" w:rsidP="00023049">
      <w:pPr>
        <w:jc w:val="both"/>
        <w:rPr>
          <w:szCs w:val="24"/>
        </w:rPr>
      </w:pPr>
      <w:r w:rsidRPr="00023049">
        <w:rPr>
          <w:szCs w:val="24"/>
        </w:rPr>
        <w:t xml:space="preserve">Одним из наиболее распространенных языков программирования является </w:t>
      </w:r>
      <w:r w:rsidRPr="00023049">
        <w:rPr>
          <w:szCs w:val="24"/>
          <w:lang w:val="en-US"/>
        </w:rPr>
        <w:t>Pascal</w:t>
      </w:r>
      <w:r w:rsidRPr="00023049">
        <w:rPr>
          <w:szCs w:val="24"/>
        </w:rPr>
        <w:t>, созданный в 1968-1971 гг. профессором Высшей технической школы (</w:t>
      </w:r>
      <w:r w:rsidRPr="00023049">
        <w:rPr>
          <w:szCs w:val="24"/>
          <w:lang w:val="en-US"/>
        </w:rPr>
        <w:t>ETH</w:t>
      </w:r>
      <w:r w:rsidRPr="00023049">
        <w:rPr>
          <w:szCs w:val="24"/>
        </w:rPr>
        <w:t>) г. Цюриха (Швейцария) Никлаусом Виртом и названный в честь французского математика и философа Блеза Паскаля (1623-1662).</w:t>
      </w:r>
    </w:p>
    <w:p w:rsidR="00023049" w:rsidRPr="00023049" w:rsidRDefault="00023049" w:rsidP="00023049">
      <w:pPr>
        <w:pStyle w:val="400"/>
        <w:rPr>
          <w:sz w:val="24"/>
          <w:szCs w:val="24"/>
        </w:rPr>
      </w:pPr>
      <w:r w:rsidRPr="00023049">
        <w:rPr>
          <w:sz w:val="24"/>
          <w:szCs w:val="24"/>
        </w:rPr>
        <w:t>Запуск и обзор команд главного меню</w:t>
      </w:r>
    </w:p>
    <w:p w:rsidR="00023049" w:rsidRPr="00AC0A4C" w:rsidRDefault="00023049" w:rsidP="00023049">
      <w:pPr>
        <w:jc w:val="both"/>
        <w:rPr>
          <w:szCs w:val="24"/>
          <w:lang w:val="en-US"/>
        </w:rPr>
      </w:pPr>
      <w:r w:rsidRPr="00023049">
        <w:rPr>
          <w:szCs w:val="24"/>
        </w:rPr>
        <w:t xml:space="preserve">Для запуска среды </w:t>
      </w:r>
      <w:r w:rsidRPr="00023049">
        <w:rPr>
          <w:szCs w:val="24"/>
          <w:lang w:val="en-US"/>
        </w:rPr>
        <w:t>FreePascal</w:t>
      </w:r>
      <w:r w:rsidRPr="00023049">
        <w:rPr>
          <w:szCs w:val="24"/>
        </w:rPr>
        <w:t xml:space="preserve"> можно воспользоваться ярлыком с рабочего стола </w:t>
      </w:r>
      <w:r w:rsidRPr="00023049">
        <w:rPr>
          <w:szCs w:val="24"/>
          <w:lang w:val="en-US"/>
        </w:rPr>
        <w:t>MSWindows</w:t>
      </w:r>
      <w:r w:rsidRPr="00023049">
        <w:rPr>
          <w:szCs w:val="24"/>
        </w:rPr>
        <w:t xml:space="preserve"> или выполнить последовательность команд главного меню </w:t>
      </w:r>
      <w:r w:rsidRPr="00023049">
        <w:rPr>
          <w:b/>
          <w:szCs w:val="24"/>
          <w:lang w:val="en-US"/>
        </w:rPr>
        <w:t>Start</w:t>
      </w:r>
      <w:r w:rsidRPr="00AC0A4C">
        <w:rPr>
          <w:b/>
          <w:szCs w:val="24"/>
          <w:lang w:val="en-US"/>
        </w:rPr>
        <w:t xml:space="preserve"> / </w:t>
      </w:r>
      <w:r w:rsidRPr="00023049">
        <w:rPr>
          <w:b/>
          <w:szCs w:val="24"/>
          <w:lang w:val="en-US"/>
        </w:rPr>
        <w:t>All</w:t>
      </w:r>
      <w:r w:rsidRPr="00AC0A4C">
        <w:rPr>
          <w:b/>
          <w:szCs w:val="24"/>
          <w:lang w:val="en-US"/>
        </w:rPr>
        <w:t xml:space="preserve"> </w:t>
      </w:r>
      <w:r w:rsidRPr="00023049">
        <w:rPr>
          <w:b/>
          <w:szCs w:val="24"/>
          <w:lang w:val="en-US"/>
        </w:rPr>
        <w:t>Programs</w:t>
      </w:r>
      <w:r w:rsidRPr="00AC0A4C">
        <w:rPr>
          <w:b/>
          <w:szCs w:val="24"/>
          <w:lang w:val="en-US"/>
        </w:rPr>
        <w:t xml:space="preserve"> / </w:t>
      </w:r>
      <w:r w:rsidRPr="00023049">
        <w:rPr>
          <w:b/>
          <w:szCs w:val="24"/>
          <w:lang w:val="en-US"/>
        </w:rPr>
        <w:t>Free</w:t>
      </w:r>
      <w:r w:rsidRPr="00AC0A4C">
        <w:rPr>
          <w:b/>
          <w:szCs w:val="24"/>
          <w:lang w:val="en-US"/>
        </w:rPr>
        <w:t xml:space="preserve"> </w:t>
      </w:r>
      <w:r w:rsidRPr="00023049">
        <w:rPr>
          <w:b/>
          <w:szCs w:val="24"/>
          <w:lang w:val="en-US"/>
        </w:rPr>
        <w:t>Pascal</w:t>
      </w:r>
      <w:r w:rsidRPr="00AC0A4C">
        <w:rPr>
          <w:szCs w:val="24"/>
          <w:lang w:val="en-US"/>
        </w:rPr>
        <w:t xml:space="preserve"> (</w:t>
      </w:r>
      <w:r w:rsidRPr="00023049">
        <w:rPr>
          <w:i/>
          <w:szCs w:val="24"/>
        </w:rPr>
        <w:t>Пуск</w:t>
      </w:r>
      <w:r w:rsidRPr="00AC0A4C">
        <w:rPr>
          <w:szCs w:val="24"/>
          <w:lang w:val="en-US"/>
        </w:rPr>
        <w:t xml:space="preserve"> / </w:t>
      </w:r>
      <w:r w:rsidRPr="00023049">
        <w:rPr>
          <w:i/>
          <w:szCs w:val="24"/>
        </w:rPr>
        <w:t>Все</w:t>
      </w:r>
      <w:r w:rsidR="00AC0A4C" w:rsidRPr="00AC0A4C">
        <w:rPr>
          <w:i/>
          <w:szCs w:val="24"/>
          <w:lang w:val="en-US"/>
        </w:rPr>
        <w:t xml:space="preserve"> </w:t>
      </w:r>
      <w:r w:rsidRPr="00023049">
        <w:rPr>
          <w:i/>
          <w:szCs w:val="24"/>
        </w:rPr>
        <w:t>программы</w:t>
      </w:r>
      <w:r w:rsidRPr="00AC0A4C">
        <w:rPr>
          <w:szCs w:val="24"/>
          <w:lang w:val="en-US"/>
        </w:rPr>
        <w:t xml:space="preserve"> / </w:t>
      </w:r>
      <w:r w:rsidRPr="00023049">
        <w:rPr>
          <w:i/>
          <w:szCs w:val="24"/>
          <w:lang w:val="en-US"/>
        </w:rPr>
        <w:t>Free</w:t>
      </w:r>
      <w:r w:rsidRPr="00AC0A4C">
        <w:rPr>
          <w:i/>
          <w:szCs w:val="24"/>
          <w:lang w:val="en-US"/>
        </w:rPr>
        <w:t xml:space="preserve"> </w:t>
      </w:r>
      <w:r w:rsidRPr="00023049">
        <w:rPr>
          <w:i/>
          <w:szCs w:val="24"/>
          <w:lang w:val="en-US"/>
        </w:rPr>
        <w:t>Pascal</w:t>
      </w:r>
      <w:r w:rsidRPr="00AC0A4C">
        <w:rPr>
          <w:szCs w:val="24"/>
          <w:lang w:val="en-US"/>
        </w:rPr>
        <w:t>).</w:t>
      </w:r>
    </w:p>
    <w:p w:rsidR="00023049" w:rsidRPr="00023049" w:rsidRDefault="00023049" w:rsidP="00023049">
      <w:pPr>
        <w:pStyle w:val="400"/>
        <w:rPr>
          <w:sz w:val="24"/>
          <w:szCs w:val="24"/>
        </w:rPr>
      </w:pPr>
      <w:r w:rsidRPr="00023049">
        <w:rPr>
          <w:sz w:val="24"/>
          <w:szCs w:val="24"/>
        </w:rPr>
        <w:t>Основные функциональные клавиши и комбинации клавиш</w:t>
      </w:r>
    </w:p>
    <w:p w:rsidR="00023049" w:rsidRPr="00023049" w:rsidRDefault="00023049" w:rsidP="00023049">
      <w:pPr>
        <w:pStyle w:val="a2"/>
        <w:rPr>
          <w:sz w:val="24"/>
          <w:szCs w:val="24"/>
        </w:rPr>
      </w:pPr>
      <w:r w:rsidRPr="00023049">
        <w:rPr>
          <w:b/>
          <w:sz w:val="24"/>
          <w:szCs w:val="24"/>
        </w:rPr>
        <w:t>F1</w:t>
      </w:r>
      <w:r w:rsidRPr="00023049">
        <w:rPr>
          <w:sz w:val="24"/>
          <w:szCs w:val="24"/>
        </w:rPr>
        <w:t xml:space="preserve"> − обращение за справкой к встроенной справочной службе;</w:t>
      </w:r>
    </w:p>
    <w:p w:rsidR="00023049" w:rsidRPr="00023049" w:rsidRDefault="00023049" w:rsidP="00023049">
      <w:pPr>
        <w:pStyle w:val="a2"/>
        <w:rPr>
          <w:sz w:val="24"/>
          <w:szCs w:val="24"/>
        </w:rPr>
      </w:pPr>
      <w:r w:rsidRPr="00023049">
        <w:rPr>
          <w:b/>
          <w:sz w:val="24"/>
          <w:szCs w:val="24"/>
        </w:rPr>
        <w:t>F2</w:t>
      </w:r>
      <w:r w:rsidRPr="00023049">
        <w:rPr>
          <w:sz w:val="24"/>
          <w:szCs w:val="24"/>
        </w:rPr>
        <w:t xml:space="preserve"> − сохранение редактируемого текста программы в дисковый файл;</w:t>
      </w:r>
    </w:p>
    <w:p w:rsidR="00023049" w:rsidRPr="00023049" w:rsidRDefault="00023049" w:rsidP="00023049">
      <w:pPr>
        <w:pStyle w:val="a2"/>
        <w:rPr>
          <w:sz w:val="24"/>
          <w:szCs w:val="24"/>
        </w:rPr>
      </w:pPr>
      <w:r w:rsidRPr="00023049">
        <w:rPr>
          <w:b/>
          <w:sz w:val="24"/>
          <w:szCs w:val="24"/>
        </w:rPr>
        <w:t>F3</w:t>
      </w:r>
      <w:r w:rsidRPr="00023049">
        <w:rPr>
          <w:sz w:val="24"/>
          <w:szCs w:val="24"/>
        </w:rPr>
        <w:t xml:space="preserve"> − вызов окна открытия файла;</w:t>
      </w:r>
    </w:p>
    <w:p w:rsidR="00023049" w:rsidRPr="00023049" w:rsidRDefault="00023049" w:rsidP="00023049">
      <w:pPr>
        <w:pStyle w:val="a2"/>
        <w:rPr>
          <w:sz w:val="24"/>
          <w:szCs w:val="24"/>
        </w:rPr>
      </w:pPr>
      <w:r w:rsidRPr="00023049">
        <w:rPr>
          <w:b/>
          <w:sz w:val="24"/>
          <w:szCs w:val="24"/>
        </w:rPr>
        <w:t>F9</w:t>
      </w:r>
      <w:r w:rsidRPr="00023049">
        <w:rPr>
          <w:sz w:val="24"/>
          <w:szCs w:val="24"/>
        </w:rPr>
        <w:t xml:space="preserve"> − компиляция программы без последующего выполнения;</w:t>
      </w:r>
    </w:p>
    <w:p w:rsidR="00023049" w:rsidRPr="00023049" w:rsidRDefault="00023049" w:rsidP="00023049">
      <w:pPr>
        <w:pStyle w:val="a2"/>
        <w:rPr>
          <w:sz w:val="24"/>
          <w:szCs w:val="24"/>
        </w:rPr>
      </w:pPr>
      <w:r w:rsidRPr="00023049">
        <w:rPr>
          <w:b/>
          <w:sz w:val="24"/>
          <w:szCs w:val="24"/>
        </w:rPr>
        <w:t>Alt + F9</w:t>
      </w:r>
      <w:r w:rsidRPr="00023049">
        <w:rPr>
          <w:sz w:val="24"/>
          <w:szCs w:val="24"/>
        </w:rPr>
        <w:t xml:space="preserve"> − компиляция программы;</w:t>
      </w:r>
    </w:p>
    <w:p w:rsidR="00023049" w:rsidRPr="00023049" w:rsidRDefault="00023049" w:rsidP="00023049">
      <w:pPr>
        <w:pStyle w:val="a2"/>
        <w:rPr>
          <w:sz w:val="24"/>
          <w:szCs w:val="24"/>
        </w:rPr>
      </w:pPr>
      <w:r w:rsidRPr="00023049">
        <w:rPr>
          <w:b/>
          <w:sz w:val="24"/>
          <w:szCs w:val="24"/>
        </w:rPr>
        <w:t>Ctrl + F9</w:t>
      </w:r>
      <w:r w:rsidRPr="00023049">
        <w:rPr>
          <w:sz w:val="24"/>
          <w:szCs w:val="24"/>
        </w:rPr>
        <w:t xml:space="preserve"> − прогон программы: компиляция программы, находящейся в редакторе, загрузка ее в оперативную память и выполнение;</w:t>
      </w:r>
    </w:p>
    <w:p w:rsidR="00023049" w:rsidRPr="00023049" w:rsidRDefault="00023049" w:rsidP="00023049">
      <w:pPr>
        <w:pStyle w:val="a2"/>
        <w:rPr>
          <w:sz w:val="24"/>
          <w:szCs w:val="24"/>
        </w:rPr>
      </w:pPr>
      <w:r w:rsidRPr="00023049">
        <w:rPr>
          <w:b/>
          <w:sz w:val="24"/>
          <w:szCs w:val="24"/>
        </w:rPr>
        <w:t>Alt + F3</w:t>
      </w:r>
      <w:r w:rsidRPr="00023049">
        <w:rPr>
          <w:sz w:val="24"/>
          <w:szCs w:val="24"/>
        </w:rPr>
        <w:t xml:space="preserve"> − закрытие активного окна документа;</w:t>
      </w:r>
    </w:p>
    <w:p w:rsidR="00023049" w:rsidRPr="00023049" w:rsidRDefault="00023049" w:rsidP="00023049">
      <w:pPr>
        <w:pStyle w:val="a2"/>
        <w:rPr>
          <w:sz w:val="24"/>
          <w:szCs w:val="24"/>
        </w:rPr>
      </w:pPr>
      <w:r w:rsidRPr="00023049">
        <w:rPr>
          <w:b/>
          <w:sz w:val="24"/>
          <w:szCs w:val="24"/>
        </w:rPr>
        <w:t>Alt + F5</w:t>
      </w:r>
      <w:r w:rsidRPr="00023049">
        <w:rPr>
          <w:sz w:val="24"/>
          <w:szCs w:val="24"/>
        </w:rPr>
        <w:t xml:space="preserve"> − отображение окна вывода результатов работы программы;</w:t>
      </w:r>
    </w:p>
    <w:p w:rsidR="00023049" w:rsidRPr="00023049" w:rsidRDefault="00023049" w:rsidP="00023049">
      <w:pPr>
        <w:pStyle w:val="a2"/>
        <w:rPr>
          <w:sz w:val="24"/>
          <w:szCs w:val="24"/>
        </w:rPr>
      </w:pPr>
      <w:r w:rsidRPr="00023049">
        <w:rPr>
          <w:b/>
          <w:sz w:val="24"/>
          <w:szCs w:val="24"/>
        </w:rPr>
        <w:t>Alt + Х</w:t>
      </w:r>
      <w:r w:rsidRPr="00023049">
        <w:rPr>
          <w:sz w:val="24"/>
          <w:szCs w:val="24"/>
        </w:rPr>
        <w:t xml:space="preserve"> – закрытие окна приложения (среды программирования);</w:t>
      </w:r>
    </w:p>
    <w:p w:rsidR="00023049" w:rsidRPr="00023049" w:rsidRDefault="00023049" w:rsidP="00023049">
      <w:pPr>
        <w:pStyle w:val="a2"/>
        <w:rPr>
          <w:sz w:val="24"/>
          <w:szCs w:val="24"/>
        </w:rPr>
      </w:pPr>
      <w:r w:rsidRPr="00023049">
        <w:rPr>
          <w:b/>
          <w:sz w:val="24"/>
          <w:szCs w:val="24"/>
          <w:lang w:val="en-US"/>
        </w:rPr>
        <w:t xml:space="preserve">Esc </w:t>
      </w:r>
      <w:r w:rsidRPr="00023049">
        <w:rPr>
          <w:sz w:val="24"/>
          <w:szCs w:val="24"/>
        </w:rPr>
        <w:t>− отмена команды.</w:t>
      </w:r>
    </w:p>
    <w:p w:rsidR="00023049" w:rsidRPr="00023049" w:rsidRDefault="00023049" w:rsidP="00023049">
      <w:pPr>
        <w:pStyle w:val="400"/>
        <w:rPr>
          <w:sz w:val="24"/>
          <w:szCs w:val="24"/>
        </w:rPr>
      </w:pPr>
      <w:r w:rsidRPr="00023049">
        <w:rPr>
          <w:sz w:val="24"/>
          <w:szCs w:val="24"/>
        </w:rPr>
        <w:t>Создание, открытие и сохранение файла документа. Работа с окнами</w:t>
      </w:r>
    </w:p>
    <w:p w:rsidR="00023049" w:rsidRPr="00023049" w:rsidRDefault="00023049" w:rsidP="00A52F07">
      <w:pPr>
        <w:ind w:firstLine="709"/>
        <w:jc w:val="both"/>
        <w:rPr>
          <w:szCs w:val="24"/>
        </w:rPr>
      </w:pPr>
      <w:r w:rsidRPr="00023049">
        <w:rPr>
          <w:szCs w:val="24"/>
        </w:rPr>
        <w:t xml:space="preserve">Для </w:t>
      </w:r>
      <w:r w:rsidRPr="00023049">
        <w:rPr>
          <w:i/>
          <w:szCs w:val="24"/>
        </w:rPr>
        <w:t>создания окна нового документа</w:t>
      </w:r>
      <w:r w:rsidRPr="00023049">
        <w:rPr>
          <w:szCs w:val="24"/>
        </w:rPr>
        <w:t xml:space="preserve"> выполняют последовательно </w:t>
      </w:r>
      <w:r w:rsidRPr="00023049">
        <w:rPr>
          <w:b/>
          <w:szCs w:val="24"/>
          <w:lang w:val="en-US"/>
        </w:rPr>
        <w:t>File</w:t>
      </w:r>
      <w:r w:rsidRPr="00023049">
        <w:rPr>
          <w:b/>
          <w:szCs w:val="24"/>
        </w:rPr>
        <w:t xml:space="preserve"> / </w:t>
      </w:r>
      <w:r w:rsidRPr="00023049">
        <w:rPr>
          <w:b/>
          <w:szCs w:val="24"/>
          <w:lang w:val="en-US"/>
        </w:rPr>
        <w:t>New</w:t>
      </w:r>
      <w:r w:rsidRPr="00023049">
        <w:rPr>
          <w:szCs w:val="24"/>
        </w:rPr>
        <w:t xml:space="preserve"> (</w:t>
      </w:r>
      <w:r w:rsidRPr="00023049">
        <w:rPr>
          <w:i/>
          <w:szCs w:val="24"/>
        </w:rPr>
        <w:t>Файл</w:t>
      </w:r>
      <w:r w:rsidRPr="00023049">
        <w:rPr>
          <w:szCs w:val="24"/>
        </w:rPr>
        <w:t xml:space="preserve"> / </w:t>
      </w:r>
      <w:r w:rsidRPr="00023049">
        <w:rPr>
          <w:i/>
          <w:szCs w:val="24"/>
        </w:rPr>
        <w:t>Создать</w:t>
      </w:r>
      <w:r w:rsidRPr="00023049">
        <w:rPr>
          <w:szCs w:val="24"/>
        </w:rPr>
        <w:t xml:space="preserve">). Каждый новый файл получает имя и порядковый номер, отображаемые в верхней части окна документа, например, </w:t>
      </w:r>
      <w:r w:rsidRPr="00023049">
        <w:rPr>
          <w:szCs w:val="24"/>
          <w:lang w:val="en-US"/>
        </w:rPr>
        <w:t>noname</w:t>
      </w:r>
      <w:r w:rsidRPr="00023049">
        <w:rPr>
          <w:szCs w:val="24"/>
        </w:rPr>
        <w:t>01.</w:t>
      </w:r>
      <w:r w:rsidRPr="00023049">
        <w:rPr>
          <w:szCs w:val="24"/>
          <w:lang w:val="en-US"/>
        </w:rPr>
        <w:t>pas</w:t>
      </w:r>
      <w:r w:rsidRPr="00023049">
        <w:rPr>
          <w:szCs w:val="24"/>
        </w:rPr>
        <w:t xml:space="preserve">. Номер открытого документа в текущем сеансе работы отображается справа от имени файла. </w:t>
      </w:r>
    </w:p>
    <w:p w:rsidR="00023049" w:rsidRPr="00023049" w:rsidRDefault="00023049" w:rsidP="00A52F07">
      <w:pPr>
        <w:ind w:firstLine="709"/>
        <w:jc w:val="both"/>
        <w:rPr>
          <w:szCs w:val="24"/>
        </w:rPr>
      </w:pPr>
      <w:r w:rsidRPr="00023049">
        <w:rPr>
          <w:b/>
          <w:szCs w:val="24"/>
        </w:rPr>
        <w:t>Внимание!</w:t>
      </w:r>
      <w:r w:rsidRPr="00023049">
        <w:rPr>
          <w:szCs w:val="24"/>
        </w:rPr>
        <w:t xml:space="preserve"> Закрывающая кнопка окна документа </w:t>
      </w:r>
      <w:r w:rsidR="00E622F4">
        <w:rPr>
          <w:noProof/>
          <w:szCs w:val="24"/>
        </w:rPr>
        <w:drawing>
          <wp:inline distT="0" distB="0" distL="0" distR="0">
            <wp:extent cx="222885" cy="103505"/>
            <wp:effectExtent l="19050" t="0" r="571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4"/>
                    <a:srcRect l="3531" t="6476" r="93205" b="91678"/>
                    <a:stretch>
                      <a:fillRect/>
                    </a:stretch>
                  </pic:blipFill>
                  <pic:spPr bwMode="auto">
                    <a:xfrm>
                      <a:off x="0" y="0"/>
                      <a:ext cx="222885" cy="103505"/>
                    </a:xfrm>
                    <a:prstGeom prst="rect">
                      <a:avLst/>
                    </a:prstGeom>
                    <a:noFill/>
                    <a:ln w="9525">
                      <a:noFill/>
                      <a:miter lim="800000"/>
                      <a:headEnd/>
                      <a:tailEnd/>
                    </a:ln>
                  </pic:spPr>
                </pic:pic>
              </a:graphicData>
            </a:graphic>
          </wp:inline>
        </w:drawing>
      </w:r>
      <w:r w:rsidRPr="00023049">
        <w:rPr>
          <w:szCs w:val="24"/>
        </w:rPr>
        <w:t xml:space="preserve"> находится в левой, а масштабирующая </w:t>
      </w:r>
      <w:r w:rsidR="00E622F4">
        <w:rPr>
          <w:noProof/>
          <w:szCs w:val="24"/>
        </w:rPr>
        <w:drawing>
          <wp:inline distT="0" distB="0" distL="0" distR="0">
            <wp:extent cx="238760" cy="103505"/>
            <wp:effectExtent l="19050" t="0" r="889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4"/>
                    <a:srcRect l="93011" t="6424" r="3476" b="91739"/>
                    <a:stretch>
                      <a:fillRect/>
                    </a:stretch>
                  </pic:blipFill>
                  <pic:spPr bwMode="auto">
                    <a:xfrm>
                      <a:off x="0" y="0"/>
                      <a:ext cx="238760" cy="103505"/>
                    </a:xfrm>
                    <a:prstGeom prst="rect">
                      <a:avLst/>
                    </a:prstGeom>
                    <a:noFill/>
                    <a:ln w="9525">
                      <a:noFill/>
                      <a:miter lim="800000"/>
                      <a:headEnd/>
                      <a:tailEnd/>
                    </a:ln>
                  </pic:spPr>
                </pic:pic>
              </a:graphicData>
            </a:graphic>
          </wp:inline>
        </w:drawing>
      </w:r>
      <w:r w:rsidRPr="00023049">
        <w:rPr>
          <w:szCs w:val="24"/>
        </w:rPr>
        <w:t xml:space="preserve"> − в правой верхней части окна документа.</w:t>
      </w:r>
    </w:p>
    <w:p w:rsidR="00023049" w:rsidRPr="00023049" w:rsidRDefault="00023049" w:rsidP="00A52F07">
      <w:pPr>
        <w:ind w:firstLine="709"/>
        <w:jc w:val="both"/>
        <w:rPr>
          <w:szCs w:val="24"/>
        </w:rPr>
      </w:pPr>
      <w:r w:rsidRPr="00023049">
        <w:rPr>
          <w:szCs w:val="24"/>
        </w:rPr>
        <w:lastRenderedPageBreak/>
        <w:t xml:space="preserve">Одновременно может быть открыто несколько окон с программами. </w:t>
      </w:r>
      <w:r w:rsidRPr="00023049">
        <w:rPr>
          <w:i/>
          <w:szCs w:val="24"/>
        </w:rPr>
        <w:t>Переход между окнами</w:t>
      </w:r>
      <w:r w:rsidRPr="00023049">
        <w:rPr>
          <w:szCs w:val="24"/>
        </w:rPr>
        <w:t xml:space="preserve"> осуществляется с помощью клавиши </w:t>
      </w:r>
      <w:r w:rsidRPr="00023049">
        <w:rPr>
          <w:b/>
          <w:szCs w:val="24"/>
        </w:rPr>
        <w:t>F6.</w:t>
      </w:r>
      <w:r w:rsidRPr="00023049">
        <w:rPr>
          <w:i/>
          <w:szCs w:val="24"/>
        </w:rPr>
        <w:t>Закрывается</w:t>
      </w:r>
      <w:r w:rsidRPr="00023049">
        <w:rPr>
          <w:szCs w:val="24"/>
        </w:rPr>
        <w:t xml:space="preserve"> активное окно программы (но не </w:t>
      </w:r>
      <w:r w:rsidRPr="00023049">
        <w:rPr>
          <w:szCs w:val="24"/>
          <w:lang w:val="en-US"/>
        </w:rPr>
        <w:t>FreePascal</w:t>
      </w:r>
      <w:r w:rsidRPr="00023049">
        <w:rPr>
          <w:szCs w:val="24"/>
        </w:rPr>
        <w:t xml:space="preserve">) комбинацией клавиш </w:t>
      </w:r>
      <w:r w:rsidRPr="00023049">
        <w:rPr>
          <w:b/>
          <w:szCs w:val="24"/>
        </w:rPr>
        <w:t>Alt + F3</w:t>
      </w:r>
      <w:r w:rsidRPr="00023049">
        <w:rPr>
          <w:szCs w:val="24"/>
        </w:rPr>
        <w:t xml:space="preserve">. Остальные команды для работы с окнами находятся в меню </w:t>
      </w:r>
      <w:r w:rsidRPr="00023049">
        <w:rPr>
          <w:b/>
          <w:szCs w:val="24"/>
          <w:lang w:val="en-US"/>
        </w:rPr>
        <w:t>Window</w:t>
      </w:r>
      <w:r w:rsidRPr="00023049">
        <w:rPr>
          <w:szCs w:val="24"/>
        </w:rPr>
        <w:t xml:space="preserve"> (</w:t>
      </w:r>
      <w:r w:rsidRPr="00023049">
        <w:rPr>
          <w:i/>
          <w:szCs w:val="24"/>
        </w:rPr>
        <w:t>Окно</w:t>
      </w:r>
      <w:r w:rsidRPr="00023049">
        <w:rPr>
          <w:szCs w:val="24"/>
        </w:rPr>
        <w:t>).</w:t>
      </w:r>
    </w:p>
    <w:p w:rsidR="00023049" w:rsidRPr="00023049" w:rsidRDefault="00023049" w:rsidP="00A52F07">
      <w:pPr>
        <w:pStyle w:val="3"/>
        <w:spacing w:before="0" w:after="0"/>
        <w:ind w:firstLine="709"/>
        <w:rPr>
          <w:rFonts w:ascii="Times New Roman" w:hAnsi="Times New Roman" w:cs="Times New Roman"/>
          <w:sz w:val="24"/>
          <w:szCs w:val="24"/>
        </w:rPr>
      </w:pPr>
      <w:bookmarkStart w:id="11" w:name="_Toc252265696"/>
      <w:bookmarkStart w:id="12" w:name="_Toc248616875"/>
      <w:bookmarkStart w:id="13" w:name="_Toc188817941"/>
      <w:bookmarkStart w:id="14" w:name="_Toc188632812"/>
      <w:r w:rsidRPr="00023049">
        <w:rPr>
          <w:rFonts w:ascii="Times New Roman" w:hAnsi="Times New Roman" w:cs="Times New Roman"/>
          <w:sz w:val="24"/>
          <w:szCs w:val="24"/>
        </w:rPr>
        <w:t>Структура простейшей программы</w:t>
      </w:r>
      <w:bookmarkEnd w:id="11"/>
      <w:bookmarkEnd w:id="12"/>
      <w:bookmarkEnd w:id="13"/>
      <w:bookmarkEnd w:id="14"/>
    </w:p>
    <w:p w:rsidR="00023049" w:rsidRPr="00023049" w:rsidRDefault="00023049" w:rsidP="00A52F07">
      <w:pPr>
        <w:ind w:firstLine="709"/>
        <w:rPr>
          <w:szCs w:val="24"/>
        </w:rPr>
      </w:pPr>
      <w:r w:rsidRPr="00023049">
        <w:rPr>
          <w:szCs w:val="24"/>
        </w:rPr>
        <w:t xml:space="preserve">Программа на языке </w:t>
      </w:r>
      <w:r w:rsidRPr="00023049">
        <w:rPr>
          <w:szCs w:val="24"/>
          <w:lang w:val="en-US"/>
        </w:rPr>
        <w:t>Pascal</w:t>
      </w:r>
      <w:r w:rsidRPr="00023049">
        <w:rPr>
          <w:szCs w:val="24"/>
        </w:rPr>
        <w:t xml:space="preserve"> представляет собой набор строк, длина каждой из которых не превышает 127 символов, и в общем виде может быть представлена следующим образом:</w:t>
      </w:r>
    </w:p>
    <w:p w:rsidR="00023049" w:rsidRPr="00023049" w:rsidRDefault="00023049" w:rsidP="00A52F07">
      <w:pPr>
        <w:ind w:firstLine="709"/>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464"/>
      </w:tblGrid>
      <w:tr w:rsidR="00023049" w:rsidRPr="00023049" w:rsidTr="00023049">
        <w:tc>
          <w:tcPr>
            <w:tcW w:w="9464" w:type="dxa"/>
            <w:tcBorders>
              <w:top w:val="single" w:sz="4" w:space="0" w:color="auto"/>
              <w:left w:val="single" w:sz="4" w:space="0" w:color="auto"/>
              <w:bottom w:val="single" w:sz="4" w:space="0" w:color="auto"/>
              <w:right w:val="single" w:sz="4" w:space="0" w:color="auto"/>
            </w:tcBorders>
          </w:tcPr>
          <w:p w:rsidR="00023049" w:rsidRPr="00023049" w:rsidRDefault="00023049" w:rsidP="00A52F07">
            <w:pPr>
              <w:ind w:firstLine="709"/>
              <w:rPr>
                <w:szCs w:val="24"/>
              </w:rPr>
            </w:pPr>
            <w:r w:rsidRPr="00023049">
              <w:rPr>
                <w:szCs w:val="24"/>
                <w:lang w:val="en-US"/>
              </w:rPr>
              <w:t>Program</w:t>
            </w:r>
            <w:r w:rsidRPr="00023049">
              <w:rPr>
                <w:szCs w:val="24"/>
              </w:rPr>
              <w:t>&lt;имя программы&gt;; {заголовок программы}</w:t>
            </w:r>
          </w:p>
          <w:p w:rsidR="00023049" w:rsidRPr="00023049" w:rsidRDefault="00023049" w:rsidP="00A52F07">
            <w:pPr>
              <w:ind w:firstLine="709"/>
              <w:rPr>
                <w:szCs w:val="24"/>
              </w:rPr>
            </w:pPr>
            <w:r w:rsidRPr="00023049">
              <w:rPr>
                <w:szCs w:val="24"/>
                <w:lang w:val="en-US"/>
              </w:rPr>
              <w:t>Uses</w:t>
            </w:r>
            <w:r w:rsidRPr="00023049">
              <w:rPr>
                <w:szCs w:val="24"/>
              </w:rPr>
              <w:t>&lt;модуль1&gt;,&lt;модуль2&gt;,…; {подключаемые библиотечные модули}</w:t>
            </w:r>
          </w:p>
          <w:p w:rsidR="00023049" w:rsidRPr="00023049" w:rsidRDefault="00023049" w:rsidP="00A52F07">
            <w:pPr>
              <w:ind w:firstLine="709"/>
              <w:rPr>
                <w:szCs w:val="24"/>
              </w:rPr>
            </w:pPr>
            <w:r w:rsidRPr="00023049">
              <w:rPr>
                <w:szCs w:val="24"/>
                <w:lang w:val="en-US"/>
              </w:rPr>
              <w:t>Label</w:t>
            </w:r>
            <w:r w:rsidRPr="00023049">
              <w:rPr>
                <w:szCs w:val="24"/>
              </w:rPr>
              <w:t>&lt;метка 1&gt;, &lt;метка 2&gt;,…; {раздел описания меток}</w:t>
            </w:r>
          </w:p>
          <w:p w:rsidR="00023049" w:rsidRPr="00023049" w:rsidRDefault="00023049" w:rsidP="00A52F07">
            <w:pPr>
              <w:ind w:firstLine="709"/>
              <w:rPr>
                <w:szCs w:val="24"/>
              </w:rPr>
            </w:pPr>
            <w:r w:rsidRPr="00023049">
              <w:rPr>
                <w:szCs w:val="24"/>
                <w:lang w:val="en-US"/>
              </w:rPr>
              <w:t>Const</w:t>
            </w:r>
            <w:r w:rsidRPr="00023049">
              <w:rPr>
                <w:szCs w:val="24"/>
              </w:rPr>
              <w:t xml:space="preserve">&lt;имя1&gt;=&lt;значение1&gt;; </w:t>
            </w:r>
          </w:p>
          <w:p w:rsidR="00023049" w:rsidRPr="00023049" w:rsidRDefault="00023049" w:rsidP="00A52F07">
            <w:pPr>
              <w:ind w:firstLine="709"/>
              <w:rPr>
                <w:szCs w:val="24"/>
              </w:rPr>
            </w:pPr>
            <w:r w:rsidRPr="00023049">
              <w:rPr>
                <w:szCs w:val="24"/>
              </w:rPr>
              <w:tab/>
            </w:r>
            <w:r w:rsidRPr="00023049">
              <w:rPr>
                <w:szCs w:val="24"/>
              </w:rPr>
              <w:tab/>
              <w:t>&lt;имя2&gt;=&lt;значение2&gt;;…;{раздел описания констант}</w:t>
            </w:r>
          </w:p>
          <w:p w:rsidR="00023049" w:rsidRPr="00023049" w:rsidRDefault="00023049" w:rsidP="00A52F07">
            <w:pPr>
              <w:ind w:firstLine="709"/>
              <w:rPr>
                <w:szCs w:val="24"/>
              </w:rPr>
            </w:pPr>
            <w:r w:rsidRPr="00023049">
              <w:rPr>
                <w:szCs w:val="24"/>
                <w:lang w:val="en-US"/>
              </w:rPr>
              <w:t>Type</w:t>
            </w:r>
            <w:r w:rsidRPr="00023049">
              <w:rPr>
                <w:szCs w:val="24"/>
              </w:rPr>
              <w:t>&lt;имя типа&gt;=&lt;описание&gt;;…;{описание типов данных пользователя}</w:t>
            </w:r>
          </w:p>
          <w:p w:rsidR="00023049" w:rsidRPr="00023049" w:rsidRDefault="00023049" w:rsidP="00A52F07">
            <w:pPr>
              <w:ind w:firstLine="709"/>
              <w:rPr>
                <w:szCs w:val="24"/>
              </w:rPr>
            </w:pPr>
            <w:r w:rsidRPr="00023049">
              <w:rPr>
                <w:szCs w:val="24"/>
                <w:lang w:val="en-US"/>
              </w:rPr>
              <w:t>Var</w:t>
            </w:r>
            <w:r w:rsidRPr="00023049">
              <w:rPr>
                <w:szCs w:val="24"/>
              </w:rPr>
              <w:tab/>
              <w:t>{раздел описания переменных}</w:t>
            </w:r>
          </w:p>
          <w:p w:rsidR="00023049" w:rsidRPr="00023049" w:rsidRDefault="00023049" w:rsidP="00A52F07">
            <w:pPr>
              <w:ind w:firstLine="709"/>
              <w:rPr>
                <w:szCs w:val="24"/>
              </w:rPr>
            </w:pPr>
            <w:r w:rsidRPr="00023049">
              <w:rPr>
                <w:szCs w:val="24"/>
              </w:rPr>
              <w:t>&lt;имя переменной 1&gt;:&lt;тип1&gt;;&lt;имя переменной 2&gt;:&lt;тип2&gt;;…;</w:t>
            </w:r>
          </w:p>
          <w:p w:rsidR="00023049" w:rsidRPr="00023049" w:rsidRDefault="00023049" w:rsidP="00A52F07">
            <w:pPr>
              <w:ind w:firstLine="709"/>
              <w:rPr>
                <w:szCs w:val="24"/>
              </w:rPr>
            </w:pPr>
            <w:r w:rsidRPr="00023049">
              <w:rPr>
                <w:szCs w:val="24"/>
                <w:lang w:val="en-US"/>
              </w:rPr>
              <w:t>Procedure</w:t>
            </w:r>
            <w:r w:rsidRPr="00023049">
              <w:rPr>
                <w:szCs w:val="24"/>
              </w:rPr>
              <w:t>; {объявление процедур пользователя}</w:t>
            </w:r>
          </w:p>
          <w:p w:rsidR="00023049" w:rsidRPr="00023049" w:rsidRDefault="00023049" w:rsidP="00A52F07">
            <w:pPr>
              <w:ind w:firstLine="709"/>
              <w:rPr>
                <w:szCs w:val="24"/>
              </w:rPr>
            </w:pPr>
            <w:r w:rsidRPr="00023049">
              <w:rPr>
                <w:szCs w:val="24"/>
                <w:lang w:val="en-US"/>
              </w:rPr>
              <w:t>Function</w:t>
            </w:r>
            <w:r w:rsidRPr="00023049">
              <w:rPr>
                <w:szCs w:val="24"/>
              </w:rPr>
              <w:t>; {объявление функций пользователя}</w:t>
            </w:r>
          </w:p>
          <w:p w:rsidR="00023049" w:rsidRPr="00023049" w:rsidRDefault="00023049" w:rsidP="00A52F07">
            <w:pPr>
              <w:ind w:firstLine="709"/>
              <w:rPr>
                <w:szCs w:val="24"/>
              </w:rPr>
            </w:pPr>
            <w:r w:rsidRPr="00023049">
              <w:rPr>
                <w:szCs w:val="24"/>
                <w:lang w:val="en-US"/>
              </w:rPr>
              <w:t>Begin</w:t>
            </w:r>
          </w:p>
          <w:p w:rsidR="00023049" w:rsidRPr="00023049" w:rsidRDefault="00023049" w:rsidP="00A52F07">
            <w:pPr>
              <w:ind w:firstLine="709"/>
              <w:rPr>
                <w:szCs w:val="24"/>
              </w:rPr>
            </w:pPr>
            <w:r w:rsidRPr="00023049">
              <w:rPr>
                <w:szCs w:val="24"/>
              </w:rPr>
              <w:t>…{раздел операторов}</w:t>
            </w:r>
          </w:p>
          <w:p w:rsidR="00023049" w:rsidRPr="00023049" w:rsidRDefault="00023049" w:rsidP="00A52F07">
            <w:pPr>
              <w:ind w:firstLine="709"/>
              <w:jc w:val="both"/>
              <w:rPr>
                <w:szCs w:val="24"/>
              </w:rPr>
            </w:pPr>
            <w:r w:rsidRPr="00023049">
              <w:rPr>
                <w:szCs w:val="24"/>
                <w:lang w:val="en-US"/>
              </w:rPr>
              <w:t>End</w:t>
            </w:r>
            <w:r w:rsidRPr="00023049">
              <w:rPr>
                <w:szCs w:val="24"/>
              </w:rPr>
              <w:t>.</w:t>
            </w:r>
          </w:p>
        </w:tc>
      </w:tr>
    </w:tbl>
    <w:p w:rsidR="00023049" w:rsidRDefault="00023049" w:rsidP="00A52F07">
      <w:pPr>
        <w:ind w:firstLine="709"/>
        <w:rPr>
          <w:sz w:val="16"/>
          <w:szCs w:val="16"/>
        </w:rPr>
      </w:pPr>
    </w:p>
    <w:p w:rsidR="00023049" w:rsidRPr="00023049" w:rsidRDefault="00023049" w:rsidP="00A52F07">
      <w:pPr>
        <w:pStyle w:val="3"/>
        <w:tabs>
          <w:tab w:val="left" w:pos="2895"/>
        </w:tabs>
        <w:suppressAutoHyphens/>
        <w:spacing w:before="0" w:after="0"/>
        <w:ind w:firstLine="709"/>
        <w:jc w:val="both"/>
        <w:rPr>
          <w:rFonts w:ascii="Times New Roman" w:hAnsi="Times New Roman" w:cs="Times New Roman"/>
          <w:sz w:val="24"/>
          <w:szCs w:val="24"/>
        </w:rPr>
      </w:pPr>
      <w:bookmarkStart w:id="15" w:name="_Toc252265697"/>
      <w:bookmarkStart w:id="16" w:name="_Toc248616878"/>
      <w:bookmarkStart w:id="17" w:name="_Toc188817944"/>
      <w:bookmarkStart w:id="18" w:name="_Toc188632815"/>
      <w:bookmarkStart w:id="19" w:name="_Toc185405063"/>
      <w:bookmarkStart w:id="20" w:name="_Toc185404855"/>
      <w:r w:rsidRPr="00023049">
        <w:rPr>
          <w:rFonts w:ascii="Times New Roman" w:hAnsi="Times New Roman" w:cs="Times New Roman"/>
          <w:sz w:val="24"/>
          <w:szCs w:val="24"/>
        </w:rPr>
        <w:t>Данные в программах. Типы данных</w:t>
      </w:r>
      <w:bookmarkEnd w:id="15"/>
      <w:bookmarkEnd w:id="16"/>
      <w:bookmarkEnd w:id="17"/>
      <w:bookmarkEnd w:id="18"/>
      <w:bookmarkEnd w:id="19"/>
      <w:bookmarkEnd w:id="20"/>
    </w:p>
    <w:p w:rsidR="00023049" w:rsidRPr="00023049" w:rsidRDefault="00023049" w:rsidP="00A52F07">
      <w:pPr>
        <w:ind w:firstLine="709"/>
        <w:jc w:val="both"/>
        <w:rPr>
          <w:szCs w:val="24"/>
        </w:rPr>
      </w:pPr>
      <w:r w:rsidRPr="00023049">
        <w:rPr>
          <w:szCs w:val="24"/>
        </w:rPr>
        <w:t xml:space="preserve">Любые данные, используемые в программе, должны относиться к определенному </w:t>
      </w:r>
      <w:r w:rsidRPr="00023049">
        <w:rPr>
          <w:i/>
          <w:szCs w:val="24"/>
        </w:rPr>
        <w:t>типу</w:t>
      </w:r>
      <w:r w:rsidRPr="00023049">
        <w:rPr>
          <w:szCs w:val="24"/>
        </w:rPr>
        <w:t>, характеризующему множество значений (диапазон), которые могут принимать данные, способ представления этих данных в памяти компьютера и множество применимых к ним операций и функций.</w:t>
      </w:r>
    </w:p>
    <w:p w:rsidR="00023049" w:rsidRPr="00023049" w:rsidRDefault="00023049" w:rsidP="00A52F07">
      <w:pPr>
        <w:ind w:firstLine="709"/>
        <w:jc w:val="both"/>
        <w:rPr>
          <w:szCs w:val="24"/>
        </w:rPr>
      </w:pPr>
      <w:r w:rsidRPr="00023049">
        <w:rPr>
          <w:szCs w:val="24"/>
        </w:rPr>
        <w:t xml:space="preserve">Типы данных языка </w:t>
      </w:r>
      <w:r w:rsidRPr="00023049">
        <w:rPr>
          <w:szCs w:val="24"/>
          <w:lang w:val="en-US"/>
        </w:rPr>
        <w:t>Pascal</w:t>
      </w:r>
      <w:r w:rsidRPr="00023049">
        <w:rPr>
          <w:szCs w:val="24"/>
        </w:rPr>
        <w:t xml:space="preserve"> можно подразделить на </w:t>
      </w:r>
    </w:p>
    <w:p w:rsidR="00023049" w:rsidRPr="00023049" w:rsidRDefault="00023049" w:rsidP="00A52F07">
      <w:pPr>
        <w:pStyle w:val="a2"/>
        <w:ind w:firstLine="709"/>
        <w:rPr>
          <w:sz w:val="24"/>
          <w:szCs w:val="24"/>
        </w:rPr>
      </w:pPr>
      <w:r w:rsidRPr="00023049">
        <w:rPr>
          <w:sz w:val="24"/>
          <w:szCs w:val="24"/>
        </w:rPr>
        <w:t>простые (порядковые и вещественные);</w:t>
      </w:r>
    </w:p>
    <w:p w:rsidR="00023049" w:rsidRPr="00023049" w:rsidRDefault="00023049" w:rsidP="00A52F07">
      <w:pPr>
        <w:pStyle w:val="a2"/>
        <w:ind w:firstLine="709"/>
        <w:rPr>
          <w:sz w:val="24"/>
          <w:szCs w:val="24"/>
        </w:rPr>
      </w:pPr>
      <w:r w:rsidRPr="00023049">
        <w:rPr>
          <w:sz w:val="24"/>
          <w:szCs w:val="24"/>
        </w:rPr>
        <w:t>структурированные (массивы, записи, строки, множества, файлы).</w:t>
      </w:r>
    </w:p>
    <w:p w:rsidR="00023049" w:rsidRPr="00023049" w:rsidRDefault="00023049" w:rsidP="00A52F07">
      <w:pPr>
        <w:ind w:firstLine="709"/>
        <w:jc w:val="both"/>
        <w:rPr>
          <w:szCs w:val="24"/>
        </w:rPr>
      </w:pPr>
      <w:r w:rsidRPr="00023049">
        <w:rPr>
          <w:szCs w:val="24"/>
        </w:rPr>
        <w:t>Кроме того, можно отметить указатели, процедурные типы и объекты.</w:t>
      </w:r>
    </w:p>
    <w:p w:rsidR="00023049" w:rsidRPr="00023049" w:rsidRDefault="00023049" w:rsidP="00A52F07">
      <w:pPr>
        <w:ind w:firstLine="709"/>
        <w:jc w:val="both"/>
        <w:rPr>
          <w:szCs w:val="24"/>
        </w:rPr>
      </w:pPr>
      <w:r w:rsidRPr="00023049">
        <w:rPr>
          <w:szCs w:val="24"/>
        </w:rPr>
        <w:t>Наиболее часто используют</w:t>
      </w:r>
      <w:r w:rsidR="00AC0A4C">
        <w:rPr>
          <w:szCs w:val="24"/>
        </w:rPr>
        <w:t xml:space="preserve"> </w:t>
      </w:r>
      <w:r w:rsidRPr="00023049">
        <w:rPr>
          <w:szCs w:val="24"/>
        </w:rPr>
        <w:t>данные:</w:t>
      </w:r>
    </w:p>
    <w:p w:rsidR="00023049" w:rsidRPr="00023049" w:rsidRDefault="00023049" w:rsidP="00A52F07">
      <w:pPr>
        <w:pStyle w:val="a2"/>
        <w:ind w:firstLine="709"/>
        <w:rPr>
          <w:sz w:val="24"/>
          <w:szCs w:val="24"/>
        </w:rPr>
      </w:pPr>
      <w:r w:rsidRPr="00023049">
        <w:rPr>
          <w:sz w:val="24"/>
          <w:szCs w:val="24"/>
          <w:lang w:val="en-US"/>
        </w:rPr>
        <w:t>I</w:t>
      </w:r>
      <w:r w:rsidRPr="00023049">
        <w:rPr>
          <w:sz w:val="24"/>
          <w:szCs w:val="24"/>
        </w:rPr>
        <w:t>nteger − целого типа (целые числа);</w:t>
      </w:r>
    </w:p>
    <w:p w:rsidR="00023049" w:rsidRPr="00023049" w:rsidRDefault="00023049" w:rsidP="00A52F07">
      <w:pPr>
        <w:pStyle w:val="a2"/>
        <w:ind w:firstLine="709"/>
        <w:rPr>
          <w:sz w:val="24"/>
          <w:szCs w:val="24"/>
        </w:rPr>
      </w:pPr>
      <w:r w:rsidRPr="00023049">
        <w:rPr>
          <w:sz w:val="24"/>
          <w:szCs w:val="24"/>
          <w:lang w:val="en-US"/>
        </w:rPr>
        <w:t>R</w:t>
      </w:r>
      <w:r w:rsidRPr="00023049">
        <w:rPr>
          <w:sz w:val="24"/>
          <w:szCs w:val="24"/>
        </w:rPr>
        <w:t>eal − вещественного типа (действительные числа);</w:t>
      </w:r>
    </w:p>
    <w:p w:rsidR="00023049" w:rsidRPr="00023049" w:rsidRDefault="00023049" w:rsidP="00A52F07">
      <w:pPr>
        <w:pStyle w:val="a2"/>
        <w:ind w:firstLine="709"/>
        <w:rPr>
          <w:sz w:val="24"/>
          <w:szCs w:val="24"/>
        </w:rPr>
      </w:pPr>
      <w:r w:rsidRPr="00023049">
        <w:rPr>
          <w:sz w:val="24"/>
          <w:szCs w:val="24"/>
          <w:lang w:val="en-US"/>
        </w:rPr>
        <w:t>B</w:t>
      </w:r>
      <w:r w:rsidRPr="00023049">
        <w:rPr>
          <w:sz w:val="24"/>
          <w:szCs w:val="24"/>
        </w:rPr>
        <w:t>oolean − логического типа (</w:t>
      </w:r>
      <w:r w:rsidRPr="00023049">
        <w:rPr>
          <w:rFonts w:ascii="Courier New" w:hAnsi="Courier New" w:cs="Courier New"/>
          <w:sz w:val="24"/>
          <w:szCs w:val="24"/>
          <w:lang w:val="en-US"/>
        </w:rPr>
        <w:t>true</w:t>
      </w:r>
      <w:r w:rsidRPr="00023049">
        <w:rPr>
          <w:sz w:val="24"/>
          <w:szCs w:val="24"/>
        </w:rPr>
        <w:t xml:space="preserve">, </w:t>
      </w:r>
      <w:r w:rsidRPr="00023049">
        <w:rPr>
          <w:rFonts w:ascii="Courier New" w:hAnsi="Courier New" w:cs="Courier New"/>
          <w:sz w:val="24"/>
          <w:szCs w:val="24"/>
          <w:lang w:val="en-US"/>
        </w:rPr>
        <w:t>false</w:t>
      </w:r>
      <w:r w:rsidRPr="00023049">
        <w:rPr>
          <w:sz w:val="24"/>
          <w:szCs w:val="24"/>
        </w:rPr>
        <w:t>);</w:t>
      </w:r>
    </w:p>
    <w:p w:rsidR="00023049" w:rsidRPr="00023049" w:rsidRDefault="00023049" w:rsidP="00A52F07">
      <w:pPr>
        <w:pStyle w:val="a2"/>
        <w:ind w:firstLine="709"/>
        <w:rPr>
          <w:sz w:val="24"/>
          <w:szCs w:val="24"/>
        </w:rPr>
      </w:pPr>
      <w:r w:rsidRPr="00023049">
        <w:rPr>
          <w:sz w:val="24"/>
          <w:szCs w:val="24"/>
          <w:lang w:val="en-US"/>
        </w:rPr>
        <w:t>C</w:t>
      </w:r>
      <w:r w:rsidRPr="00023049">
        <w:rPr>
          <w:sz w:val="24"/>
          <w:szCs w:val="24"/>
        </w:rPr>
        <w:t>har − символьного типа.</w:t>
      </w:r>
    </w:p>
    <w:p w:rsidR="00023049" w:rsidRPr="00023049" w:rsidRDefault="00023049" w:rsidP="00A52F07">
      <w:pPr>
        <w:ind w:firstLine="709"/>
        <w:jc w:val="both"/>
        <w:rPr>
          <w:szCs w:val="24"/>
        </w:rPr>
      </w:pPr>
      <w:r w:rsidRPr="00023049">
        <w:rPr>
          <w:szCs w:val="24"/>
        </w:rPr>
        <w:t>Переменные одного из указанных выше типов могут быть описаны в разделе описания следующим образом:</w:t>
      </w:r>
    </w:p>
    <w:p w:rsidR="00023049" w:rsidRPr="00023049" w:rsidRDefault="00023049" w:rsidP="00A52F07">
      <w:pPr>
        <w:ind w:firstLine="709"/>
        <w:jc w:val="both"/>
        <w:rPr>
          <w:szCs w:val="24"/>
        </w:rPr>
      </w:pPr>
    </w:p>
    <w:p w:rsidR="00023049" w:rsidRPr="00023049" w:rsidRDefault="00023049" w:rsidP="00A52F07">
      <w:pPr>
        <w:ind w:firstLine="709"/>
        <w:jc w:val="both"/>
        <w:rPr>
          <w:rFonts w:ascii="Courier New" w:hAnsi="Courier New" w:cs="Courier New"/>
          <w:szCs w:val="24"/>
        </w:rPr>
      </w:pPr>
      <w:r w:rsidRPr="00023049">
        <w:rPr>
          <w:rFonts w:ascii="Courier New" w:hAnsi="Courier New" w:cs="Courier New"/>
          <w:szCs w:val="24"/>
          <w:lang w:val="en-US"/>
        </w:rPr>
        <w:t>var</w:t>
      </w:r>
    </w:p>
    <w:p w:rsidR="00023049" w:rsidRPr="00023049" w:rsidRDefault="00023049" w:rsidP="00A52F07">
      <w:pPr>
        <w:ind w:firstLine="709"/>
        <w:jc w:val="both"/>
        <w:rPr>
          <w:szCs w:val="24"/>
        </w:rPr>
      </w:pPr>
      <w:r w:rsidRPr="00023049">
        <w:rPr>
          <w:rFonts w:ascii="Courier New" w:hAnsi="Courier New" w:cs="Courier New"/>
          <w:szCs w:val="24"/>
        </w:rPr>
        <w:tab/>
      </w:r>
      <w:r w:rsidRPr="00023049">
        <w:rPr>
          <w:rFonts w:ascii="Courier New" w:hAnsi="Courier New" w:cs="Courier New"/>
          <w:szCs w:val="24"/>
          <w:lang w:val="en-US"/>
        </w:rPr>
        <w:t>a</w:t>
      </w:r>
      <w:r w:rsidRPr="00023049">
        <w:rPr>
          <w:rFonts w:ascii="Courier New" w:hAnsi="Courier New" w:cs="Courier New"/>
          <w:szCs w:val="24"/>
        </w:rPr>
        <w:t>,</w:t>
      </w:r>
      <w:r w:rsidRPr="00023049">
        <w:rPr>
          <w:rFonts w:ascii="Courier New" w:hAnsi="Courier New" w:cs="Courier New"/>
          <w:szCs w:val="24"/>
          <w:lang w:val="en-US"/>
        </w:rPr>
        <w:t> n </w:t>
      </w:r>
      <w:r w:rsidRPr="00023049">
        <w:rPr>
          <w:rFonts w:ascii="Courier New" w:hAnsi="Courier New" w:cs="Courier New"/>
          <w:szCs w:val="24"/>
        </w:rPr>
        <w:t>:</w:t>
      </w:r>
      <w:r w:rsidRPr="00023049">
        <w:rPr>
          <w:rFonts w:ascii="Courier New" w:hAnsi="Courier New" w:cs="Courier New"/>
          <w:szCs w:val="24"/>
          <w:lang w:val="en-US"/>
        </w:rPr>
        <w:t> Integer</w:t>
      </w:r>
      <w:r w:rsidRPr="00023049">
        <w:rPr>
          <w:rFonts w:ascii="Courier New" w:hAnsi="Courier New" w:cs="Courier New"/>
          <w:szCs w:val="24"/>
        </w:rPr>
        <w:t>;</w:t>
      </w:r>
      <w:r w:rsidRPr="00023049">
        <w:rPr>
          <w:szCs w:val="24"/>
        </w:rPr>
        <w:tab/>
      </w:r>
      <w:r w:rsidRPr="00023049">
        <w:rPr>
          <w:szCs w:val="24"/>
        </w:rPr>
        <w:tab/>
        <w:t xml:space="preserve">{переменные </w:t>
      </w:r>
      <w:r w:rsidRPr="00023049">
        <w:rPr>
          <w:szCs w:val="24"/>
          <w:lang w:val="en-US"/>
        </w:rPr>
        <w:t>a</w:t>
      </w:r>
      <w:r w:rsidRPr="00023049">
        <w:rPr>
          <w:szCs w:val="24"/>
        </w:rPr>
        <w:t>,</w:t>
      </w:r>
      <w:r w:rsidRPr="00023049">
        <w:rPr>
          <w:szCs w:val="24"/>
          <w:lang w:val="en-US"/>
        </w:rPr>
        <w:t> n </w:t>
      </w:r>
      <w:r w:rsidRPr="00023049">
        <w:rPr>
          <w:szCs w:val="24"/>
        </w:rPr>
        <w:t xml:space="preserve"> − целого типа}</w:t>
      </w:r>
    </w:p>
    <w:p w:rsidR="00023049" w:rsidRPr="00023049" w:rsidRDefault="00023049" w:rsidP="00A52F07">
      <w:pPr>
        <w:ind w:firstLine="709"/>
        <w:jc w:val="both"/>
        <w:rPr>
          <w:szCs w:val="24"/>
        </w:rPr>
      </w:pPr>
      <w:r w:rsidRPr="00023049">
        <w:rPr>
          <w:rFonts w:ascii="Courier New" w:hAnsi="Courier New" w:cs="Courier New"/>
          <w:szCs w:val="24"/>
        </w:rPr>
        <w:tab/>
      </w:r>
      <w:r w:rsidRPr="00023049">
        <w:rPr>
          <w:rFonts w:ascii="Courier New" w:hAnsi="Courier New" w:cs="Courier New"/>
          <w:szCs w:val="24"/>
          <w:lang w:val="en-US"/>
        </w:rPr>
        <w:t>x</w:t>
      </w:r>
      <w:r w:rsidRPr="00023049">
        <w:rPr>
          <w:rFonts w:ascii="Courier New" w:hAnsi="Courier New" w:cs="Courier New"/>
          <w:szCs w:val="24"/>
        </w:rPr>
        <w:t>,</w:t>
      </w:r>
      <w:r w:rsidRPr="00023049">
        <w:rPr>
          <w:rFonts w:ascii="Courier New" w:hAnsi="Courier New" w:cs="Courier New"/>
          <w:szCs w:val="24"/>
          <w:lang w:val="en-US"/>
        </w:rPr>
        <w:t> y </w:t>
      </w:r>
      <w:r w:rsidRPr="00023049">
        <w:rPr>
          <w:rFonts w:ascii="Courier New" w:hAnsi="Courier New" w:cs="Courier New"/>
          <w:szCs w:val="24"/>
        </w:rPr>
        <w:t>:</w:t>
      </w:r>
      <w:r w:rsidRPr="00023049">
        <w:rPr>
          <w:rFonts w:ascii="Courier New" w:hAnsi="Courier New" w:cs="Courier New"/>
          <w:szCs w:val="24"/>
          <w:lang w:val="en-US"/>
        </w:rPr>
        <w:t> Real</w:t>
      </w:r>
      <w:r w:rsidRPr="00023049">
        <w:rPr>
          <w:rFonts w:ascii="Courier New" w:hAnsi="Courier New" w:cs="Courier New"/>
          <w:szCs w:val="24"/>
        </w:rPr>
        <w:t>;</w:t>
      </w:r>
      <w:r w:rsidRPr="00023049">
        <w:rPr>
          <w:rFonts w:ascii="Courier New" w:hAnsi="Courier New" w:cs="Courier New"/>
          <w:szCs w:val="24"/>
        </w:rPr>
        <w:tab/>
      </w:r>
      <w:r w:rsidRPr="00023049">
        <w:rPr>
          <w:rFonts w:ascii="Courier New" w:hAnsi="Courier New" w:cs="Courier New"/>
          <w:szCs w:val="24"/>
        </w:rPr>
        <w:tab/>
      </w:r>
      <w:r w:rsidRPr="00023049">
        <w:rPr>
          <w:rFonts w:ascii="Courier New" w:hAnsi="Courier New" w:cs="Courier New"/>
          <w:szCs w:val="24"/>
        </w:rPr>
        <w:tab/>
      </w:r>
      <w:r w:rsidRPr="00023049">
        <w:rPr>
          <w:szCs w:val="24"/>
        </w:rPr>
        <w:t xml:space="preserve">{переменные </w:t>
      </w:r>
      <w:r w:rsidRPr="00023049">
        <w:rPr>
          <w:szCs w:val="24"/>
          <w:lang w:val="en-US"/>
        </w:rPr>
        <w:t>x</w:t>
      </w:r>
      <w:r w:rsidRPr="00023049">
        <w:rPr>
          <w:szCs w:val="24"/>
        </w:rPr>
        <w:t>,</w:t>
      </w:r>
      <w:r w:rsidRPr="00023049">
        <w:rPr>
          <w:szCs w:val="24"/>
          <w:lang w:val="en-US"/>
        </w:rPr>
        <w:t> y </w:t>
      </w:r>
      <w:r w:rsidRPr="00023049">
        <w:rPr>
          <w:szCs w:val="24"/>
        </w:rPr>
        <w:t xml:space="preserve"> − вещественного типа}</w:t>
      </w:r>
    </w:p>
    <w:p w:rsidR="00023049" w:rsidRPr="00023049" w:rsidRDefault="00023049" w:rsidP="00A52F07">
      <w:pPr>
        <w:ind w:firstLine="709"/>
        <w:jc w:val="both"/>
        <w:rPr>
          <w:szCs w:val="24"/>
        </w:rPr>
      </w:pPr>
      <w:r w:rsidRPr="00023049">
        <w:rPr>
          <w:rFonts w:ascii="Courier New" w:hAnsi="Courier New" w:cs="Courier New"/>
          <w:szCs w:val="24"/>
        </w:rPr>
        <w:tab/>
      </w:r>
      <w:r w:rsidRPr="00023049">
        <w:rPr>
          <w:rFonts w:ascii="Courier New" w:hAnsi="Courier New" w:cs="Courier New"/>
          <w:szCs w:val="24"/>
          <w:lang w:val="en-US"/>
        </w:rPr>
        <w:t>logic </w:t>
      </w:r>
      <w:r w:rsidRPr="00023049">
        <w:rPr>
          <w:rFonts w:ascii="Courier New" w:hAnsi="Courier New" w:cs="Courier New"/>
          <w:szCs w:val="24"/>
        </w:rPr>
        <w:t>:</w:t>
      </w:r>
      <w:r w:rsidRPr="00023049">
        <w:rPr>
          <w:rFonts w:ascii="Courier New" w:hAnsi="Courier New" w:cs="Courier New"/>
          <w:szCs w:val="24"/>
          <w:lang w:val="en-US"/>
        </w:rPr>
        <w:t> Boolean</w:t>
      </w:r>
      <w:r w:rsidRPr="00023049">
        <w:rPr>
          <w:rFonts w:ascii="Courier New" w:hAnsi="Courier New" w:cs="Courier New"/>
          <w:szCs w:val="24"/>
        </w:rPr>
        <w:t>;</w:t>
      </w:r>
      <w:r w:rsidRPr="00023049">
        <w:rPr>
          <w:rFonts w:ascii="Courier New" w:hAnsi="Courier New" w:cs="Courier New"/>
          <w:szCs w:val="24"/>
        </w:rPr>
        <w:tab/>
      </w:r>
      <w:r w:rsidRPr="00023049">
        <w:rPr>
          <w:szCs w:val="24"/>
        </w:rPr>
        <w:t xml:space="preserve">{переменная </w:t>
      </w:r>
      <w:r w:rsidRPr="00023049">
        <w:rPr>
          <w:szCs w:val="24"/>
          <w:lang w:val="en-US"/>
        </w:rPr>
        <w:t>logic </w:t>
      </w:r>
      <w:r w:rsidRPr="00023049">
        <w:rPr>
          <w:szCs w:val="24"/>
        </w:rPr>
        <w:t xml:space="preserve"> − логического типа}</w:t>
      </w:r>
    </w:p>
    <w:p w:rsidR="00023049" w:rsidRPr="00023049" w:rsidRDefault="00023049" w:rsidP="00A52F07">
      <w:pPr>
        <w:ind w:firstLine="709"/>
        <w:jc w:val="both"/>
        <w:rPr>
          <w:szCs w:val="24"/>
        </w:rPr>
      </w:pPr>
      <w:r w:rsidRPr="00023049">
        <w:rPr>
          <w:rFonts w:ascii="Courier New" w:hAnsi="Courier New" w:cs="Courier New"/>
          <w:szCs w:val="24"/>
        </w:rPr>
        <w:tab/>
      </w:r>
      <w:r w:rsidRPr="00023049">
        <w:rPr>
          <w:rFonts w:ascii="Courier New" w:hAnsi="Courier New" w:cs="Courier New"/>
          <w:szCs w:val="24"/>
          <w:lang w:val="en-US"/>
        </w:rPr>
        <w:t>symb </w:t>
      </w:r>
      <w:r w:rsidRPr="00023049">
        <w:rPr>
          <w:rFonts w:ascii="Courier New" w:hAnsi="Courier New" w:cs="Courier New"/>
          <w:szCs w:val="24"/>
        </w:rPr>
        <w:t>:</w:t>
      </w:r>
      <w:r w:rsidRPr="00023049">
        <w:rPr>
          <w:rFonts w:ascii="Courier New" w:hAnsi="Courier New" w:cs="Courier New"/>
          <w:szCs w:val="24"/>
          <w:lang w:val="en-US"/>
        </w:rPr>
        <w:t> Char</w:t>
      </w:r>
      <w:r w:rsidRPr="00023049">
        <w:rPr>
          <w:rFonts w:ascii="Courier New" w:hAnsi="Courier New" w:cs="Courier New"/>
          <w:szCs w:val="24"/>
        </w:rPr>
        <w:t>;</w:t>
      </w:r>
      <w:r w:rsidRPr="00023049">
        <w:rPr>
          <w:rFonts w:ascii="Courier New" w:hAnsi="Courier New" w:cs="Courier New"/>
          <w:szCs w:val="24"/>
        </w:rPr>
        <w:tab/>
      </w:r>
      <w:r w:rsidRPr="00023049">
        <w:rPr>
          <w:rFonts w:ascii="Courier New" w:hAnsi="Courier New" w:cs="Courier New"/>
          <w:szCs w:val="24"/>
        </w:rPr>
        <w:tab/>
      </w:r>
      <w:r w:rsidRPr="00023049">
        <w:rPr>
          <w:rFonts w:ascii="Courier New" w:hAnsi="Courier New" w:cs="Courier New"/>
          <w:szCs w:val="24"/>
        </w:rPr>
        <w:tab/>
      </w:r>
      <w:r w:rsidRPr="00023049">
        <w:rPr>
          <w:szCs w:val="24"/>
        </w:rPr>
        <w:t xml:space="preserve">{переменная </w:t>
      </w:r>
      <w:r w:rsidRPr="00023049">
        <w:rPr>
          <w:szCs w:val="24"/>
          <w:lang w:val="en-US"/>
        </w:rPr>
        <w:t>symb </w:t>
      </w:r>
      <w:r w:rsidRPr="00023049">
        <w:rPr>
          <w:szCs w:val="24"/>
        </w:rPr>
        <w:t xml:space="preserve"> − символьного типа}</w:t>
      </w:r>
    </w:p>
    <w:p w:rsidR="00023049" w:rsidRPr="00023049" w:rsidRDefault="00023049" w:rsidP="00A52F07">
      <w:pPr>
        <w:ind w:firstLine="709"/>
        <w:jc w:val="both"/>
        <w:rPr>
          <w:szCs w:val="24"/>
        </w:rPr>
      </w:pPr>
    </w:p>
    <w:p w:rsidR="00023049" w:rsidRPr="00023049" w:rsidRDefault="00023049" w:rsidP="00A52F07">
      <w:pPr>
        <w:pStyle w:val="3"/>
        <w:suppressAutoHyphens/>
        <w:spacing w:before="0" w:after="0"/>
        <w:ind w:firstLine="709"/>
        <w:jc w:val="both"/>
        <w:rPr>
          <w:rFonts w:ascii="Times New Roman" w:hAnsi="Times New Roman" w:cs="Times New Roman"/>
          <w:sz w:val="24"/>
          <w:szCs w:val="24"/>
        </w:rPr>
      </w:pPr>
      <w:bookmarkStart w:id="21" w:name="_Toc252265698"/>
      <w:bookmarkStart w:id="22" w:name="_Toc248616880"/>
      <w:bookmarkStart w:id="23" w:name="_Toc188817946"/>
      <w:bookmarkStart w:id="24" w:name="_Toc188632817"/>
      <w:bookmarkStart w:id="25" w:name="_Toc185405066"/>
      <w:bookmarkStart w:id="26" w:name="_Toc185404858"/>
      <w:r w:rsidRPr="00023049">
        <w:rPr>
          <w:rFonts w:ascii="Times New Roman" w:hAnsi="Times New Roman" w:cs="Times New Roman"/>
          <w:sz w:val="24"/>
          <w:szCs w:val="24"/>
        </w:rPr>
        <w:t xml:space="preserve">Операторы языка программирования </w:t>
      </w:r>
      <w:r w:rsidRPr="00023049">
        <w:rPr>
          <w:rFonts w:ascii="Times New Roman" w:hAnsi="Times New Roman" w:cs="Times New Roman"/>
          <w:sz w:val="24"/>
          <w:szCs w:val="24"/>
          <w:lang w:val="en-US"/>
        </w:rPr>
        <w:t>Pascal</w:t>
      </w:r>
      <w:bookmarkEnd w:id="21"/>
      <w:bookmarkEnd w:id="22"/>
      <w:bookmarkEnd w:id="23"/>
      <w:bookmarkEnd w:id="24"/>
      <w:bookmarkEnd w:id="25"/>
      <w:bookmarkEnd w:id="26"/>
    </w:p>
    <w:p w:rsidR="00023049" w:rsidRPr="00023049" w:rsidRDefault="00023049" w:rsidP="00A52F07">
      <w:pPr>
        <w:ind w:firstLine="709"/>
        <w:jc w:val="both"/>
        <w:rPr>
          <w:szCs w:val="24"/>
        </w:rPr>
      </w:pPr>
      <w:r w:rsidRPr="00023049">
        <w:rPr>
          <w:szCs w:val="24"/>
        </w:rPr>
        <w:t xml:space="preserve">Все операторы языка </w:t>
      </w:r>
      <w:r w:rsidRPr="00023049">
        <w:rPr>
          <w:szCs w:val="24"/>
          <w:lang w:val="en-US"/>
        </w:rPr>
        <w:t>Pascal</w:t>
      </w:r>
      <w:r w:rsidRPr="00023049">
        <w:rPr>
          <w:szCs w:val="24"/>
        </w:rPr>
        <w:t xml:space="preserve"> можно подразделить на простые (присваивания, безусловного перехода, пустой), структурированные (условия, выбора, повтора), составной и операторы ввода-вывода. </w:t>
      </w:r>
    </w:p>
    <w:p w:rsidR="00023049" w:rsidRPr="00023049" w:rsidRDefault="00023049" w:rsidP="00A52F07">
      <w:pPr>
        <w:pStyle w:val="400"/>
        <w:spacing w:before="0" w:after="0"/>
        <w:ind w:left="0" w:firstLine="709"/>
        <w:rPr>
          <w:sz w:val="24"/>
          <w:szCs w:val="24"/>
        </w:rPr>
      </w:pPr>
      <w:r w:rsidRPr="00023049">
        <w:rPr>
          <w:sz w:val="24"/>
          <w:szCs w:val="24"/>
        </w:rPr>
        <w:t>Оператор присваивания</w:t>
      </w:r>
    </w:p>
    <w:p w:rsidR="00023049" w:rsidRPr="00023049" w:rsidRDefault="00023049" w:rsidP="00A52F07">
      <w:pPr>
        <w:ind w:firstLine="709"/>
        <w:jc w:val="both"/>
        <w:rPr>
          <w:szCs w:val="24"/>
        </w:rPr>
      </w:pPr>
      <w:r w:rsidRPr="00023049">
        <w:rPr>
          <w:i/>
          <w:szCs w:val="24"/>
        </w:rPr>
        <w:t>Формат оператора</w:t>
      </w:r>
      <w:r w:rsidRPr="00023049">
        <w:rPr>
          <w:szCs w:val="24"/>
        </w:rPr>
        <w:t xml:space="preserve"> следующий:</w:t>
      </w:r>
    </w:p>
    <w:p w:rsidR="00023049" w:rsidRPr="00023049" w:rsidRDefault="00023049" w:rsidP="00A52F07">
      <w:pPr>
        <w:ind w:firstLine="709"/>
        <w:jc w:val="both"/>
        <w:rPr>
          <w:b/>
          <w:i/>
          <w:szCs w:val="24"/>
        </w:rPr>
      </w:pPr>
      <w:r w:rsidRPr="00023049">
        <w:rPr>
          <w:b/>
          <w:i/>
          <w:szCs w:val="24"/>
        </w:rPr>
        <w:t>&lt;имя переменной&gt;</w:t>
      </w:r>
      <w:r w:rsidRPr="00023049">
        <w:rPr>
          <w:b/>
          <w:i/>
          <w:szCs w:val="24"/>
          <w:lang w:val="en-US"/>
        </w:rPr>
        <w:t> </w:t>
      </w:r>
      <w:r w:rsidRPr="00023049">
        <w:rPr>
          <w:b/>
          <w:szCs w:val="24"/>
        </w:rPr>
        <w:t>:=</w:t>
      </w:r>
      <w:r w:rsidRPr="00023049">
        <w:rPr>
          <w:b/>
          <w:i/>
          <w:szCs w:val="24"/>
          <w:lang w:val="en-US"/>
        </w:rPr>
        <w:t> </w:t>
      </w:r>
      <w:r w:rsidRPr="00023049">
        <w:rPr>
          <w:b/>
          <w:i/>
          <w:szCs w:val="24"/>
        </w:rPr>
        <w:t>&lt;выражение&gt;</w:t>
      </w:r>
    </w:p>
    <w:p w:rsidR="00023049" w:rsidRPr="00023049" w:rsidRDefault="00023049" w:rsidP="00A52F07">
      <w:pPr>
        <w:ind w:firstLine="709"/>
        <w:jc w:val="both"/>
        <w:rPr>
          <w:szCs w:val="24"/>
        </w:rPr>
      </w:pPr>
      <w:r w:rsidRPr="00023049">
        <w:rPr>
          <w:i/>
          <w:szCs w:val="24"/>
        </w:rPr>
        <w:lastRenderedPageBreak/>
        <w:t>Принцип действия</w:t>
      </w:r>
      <w:r w:rsidRPr="00023049">
        <w:rPr>
          <w:szCs w:val="24"/>
        </w:rPr>
        <w:t>: вычисляется выражение, находящееся в правой части, и его значение присваивается переменной в левой части.</w:t>
      </w:r>
    </w:p>
    <w:p w:rsidR="00023049" w:rsidRPr="00023049" w:rsidRDefault="00023049" w:rsidP="00A52F07">
      <w:pPr>
        <w:pStyle w:val="400"/>
        <w:spacing w:before="0" w:after="0"/>
        <w:ind w:left="0" w:firstLine="709"/>
        <w:rPr>
          <w:sz w:val="24"/>
          <w:szCs w:val="24"/>
        </w:rPr>
      </w:pPr>
      <w:r w:rsidRPr="00023049">
        <w:rPr>
          <w:sz w:val="24"/>
          <w:szCs w:val="24"/>
        </w:rPr>
        <w:t>Операторы ввода-вывода</w:t>
      </w:r>
    </w:p>
    <w:p w:rsidR="00023049" w:rsidRPr="00023049" w:rsidRDefault="00023049" w:rsidP="00A52F07">
      <w:pPr>
        <w:ind w:firstLine="709"/>
        <w:jc w:val="both"/>
        <w:rPr>
          <w:szCs w:val="24"/>
        </w:rPr>
      </w:pPr>
      <w:r w:rsidRPr="00023049">
        <w:rPr>
          <w:i/>
          <w:szCs w:val="24"/>
        </w:rPr>
        <w:t>Ввод информации</w:t>
      </w:r>
      <w:r w:rsidRPr="00023049">
        <w:rPr>
          <w:szCs w:val="24"/>
        </w:rPr>
        <w:t xml:space="preserve"> с клавиатуры во время работы программы реализуется с помощью операторов</w:t>
      </w:r>
    </w:p>
    <w:p w:rsidR="00023049" w:rsidRPr="00023049" w:rsidRDefault="00023049" w:rsidP="00A52F07">
      <w:pPr>
        <w:ind w:firstLine="709"/>
        <w:jc w:val="both"/>
        <w:rPr>
          <w:b/>
          <w:bCs/>
          <w:i/>
          <w:iCs/>
          <w:szCs w:val="24"/>
        </w:rPr>
      </w:pPr>
      <w:r w:rsidRPr="00023049">
        <w:rPr>
          <w:b/>
          <w:bCs/>
          <w:i/>
          <w:iCs/>
          <w:szCs w:val="24"/>
          <w:lang w:val="en-US"/>
        </w:rPr>
        <w:t>read</w:t>
      </w:r>
      <w:r w:rsidRPr="00023049">
        <w:rPr>
          <w:b/>
          <w:bCs/>
          <w:i/>
          <w:iCs/>
          <w:szCs w:val="24"/>
        </w:rPr>
        <w:t>(список переменных, указанных через запятую)</w:t>
      </w:r>
    </w:p>
    <w:p w:rsidR="00023049" w:rsidRPr="00023049" w:rsidRDefault="00023049" w:rsidP="00A52F07">
      <w:pPr>
        <w:ind w:firstLine="709"/>
        <w:jc w:val="both"/>
        <w:rPr>
          <w:b/>
          <w:i/>
          <w:szCs w:val="24"/>
        </w:rPr>
      </w:pPr>
      <w:r w:rsidRPr="00023049">
        <w:rPr>
          <w:b/>
          <w:i/>
          <w:szCs w:val="24"/>
          <w:lang w:val="en-US"/>
        </w:rPr>
        <w:t>readln</w:t>
      </w:r>
      <w:r w:rsidRPr="00023049">
        <w:rPr>
          <w:b/>
          <w:i/>
          <w:szCs w:val="24"/>
        </w:rPr>
        <w:t>(список переменных, указанных через запятую)</w:t>
      </w:r>
    </w:p>
    <w:p w:rsidR="00023049" w:rsidRPr="00023049" w:rsidRDefault="00023049" w:rsidP="00A52F07">
      <w:pPr>
        <w:ind w:firstLine="709"/>
        <w:jc w:val="both"/>
        <w:rPr>
          <w:szCs w:val="24"/>
        </w:rPr>
      </w:pPr>
      <w:r w:rsidRPr="00023049">
        <w:rPr>
          <w:i/>
          <w:szCs w:val="24"/>
        </w:rPr>
        <w:t>Принцип действия</w:t>
      </w:r>
      <w:r w:rsidRPr="00023049">
        <w:rPr>
          <w:szCs w:val="24"/>
        </w:rPr>
        <w:t xml:space="preserve">: выполнение программы приостанавливается, и система переходит в режим ожидания (черный экран с мигающим курсором) ввода пользователем значения переменной или переменных. При использовании в программе оператора </w:t>
      </w:r>
      <w:r w:rsidRPr="00023049">
        <w:rPr>
          <w:rFonts w:ascii="Courier New" w:hAnsi="Courier New" w:cs="Courier New"/>
          <w:szCs w:val="24"/>
          <w:lang w:val="en-US"/>
        </w:rPr>
        <w:t>read</w:t>
      </w:r>
      <w:r w:rsidRPr="00023049">
        <w:rPr>
          <w:szCs w:val="24"/>
        </w:rPr>
        <w:t xml:space="preserve"> пользователь должен вводить значения переменных, отделяя их пробелом, а при использовании </w:t>
      </w:r>
      <w:r w:rsidRPr="00023049">
        <w:rPr>
          <w:rFonts w:ascii="Courier New" w:hAnsi="Courier New" w:cs="Courier New"/>
          <w:szCs w:val="24"/>
          <w:lang w:val="en-US"/>
        </w:rPr>
        <w:t>readln</w:t>
      </w:r>
      <w:r w:rsidRPr="00023049">
        <w:rPr>
          <w:szCs w:val="24"/>
        </w:rPr>
        <w:t xml:space="preserve"> после ввода каждого значения переменной нажимается клавиша </w:t>
      </w:r>
      <w:r w:rsidRPr="00023049">
        <w:rPr>
          <w:b/>
          <w:szCs w:val="24"/>
          <w:lang w:val="en-US"/>
        </w:rPr>
        <w:t>Enter</w:t>
      </w:r>
      <w:r w:rsidRPr="00023049">
        <w:rPr>
          <w:szCs w:val="24"/>
        </w:rPr>
        <w:t xml:space="preserve">(лишние данные в строке ввода при этом игнорируются). </w:t>
      </w:r>
    </w:p>
    <w:p w:rsidR="00023049" w:rsidRPr="00023049" w:rsidRDefault="00023049" w:rsidP="00A52F07">
      <w:pPr>
        <w:ind w:firstLine="709"/>
        <w:jc w:val="both"/>
        <w:rPr>
          <w:szCs w:val="24"/>
        </w:rPr>
      </w:pPr>
      <w:r w:rsidRPr="00023049">
        <w:rPr>
          <w:szCs w:val="24"/>
        </w:rPr>
        <w:t>После ввода пользователем значений всех указанных в списке действующего оператора переменных выполнение программы возобновляется, а введенные значения присваиваются перечисленным в операторе ввода переменным.</w:t>
      </w:r>
    </w:p>
    <w:p w:rsidR="00023049" w:rsidRPr="00023049" w:rsidRDefault="00023049" w:rsidP="00A52F07">
      <w:pPr>
        <w:keepNext/>
        <w:ind w:firstLine="709"/>
        <w:jc w:val="both"/>
        <w:rPr>
          <w:rFonts w:ascii="Courier New" w:hAnsi="Courier New"/>
          <w:i/>
          <w:iCs/>
          <w:szCs w:val="24"/>
        </w:rPr>
      </w:pPr>
      <w:r w:rsidRPr="00023049">
        <w:rPr>
          <w:rFonts w:ascii="Courier New" w:hAnsi="Courier New"/>
          <w:i/>
          <w:iCs/>
          <w:szCs w:val="24"/>
        </w:rPr>
        <w:t>Примечания.</w:t>
      </w:r>
    </w:p>
    <w:p w:rsidR="00023049" w:rsidRPr="00023049" w:rsidRDefault="00023049" w:rsidP="00A52F07">
      <w:pPr>
        <w:ind w:firstLine="709"/>
        <w:jc w:val="both"/>
        <w:rPr>
          <w:szCs w:val="24"/>
        </w:rPr>
      </w:pPr>
      <w:r w:rsidRPr="00023049">
        <w:rPr>
          <w:szCs w:val="24"/>
        </w:rPr>
        <w:t xml:space="preserve">1 Оператор </w:t>
      </w:r>
      <w:r w:rsidRPr="00023049">
        <w:rPr>
          <w:rFonts w:ascii="Courier New" w:hAnsi="Courier New" w:cs="Courier New"/>
          <w:szCs w:val="24"/>
        </w:rPr>
        <w:t>readln</w:t>
      </w:r>
      <w:r w:rsidRPr="00023049">
        <w:rPr>
          <w:szCs w:val="24"/>
        </w:rPr>
        <w:t xml:space="preserve"> без параметров можно использовать для просмотра результатов выполнения программы до завершения ее работы. В этом случае система находится в режиме ожидания нажатия пользователем клавиши </w:t>
      </w:r>
      <w:r w:rsidRPr="00023049">
        <w:rPr>
          <w:b/>
          <w:szCs w:val="24"/>
          <w:lang w:val="en-US"/>
        </w:rPr>
        <w:t>Enter</w:t>
      </w:r>
      <w:r w:rsidRPr="00023049">
        <w:rPr>
          <w:b/>
          <w:szCs w:val="24"/>
        </w:rPr>
        <w:t>.</w:t>
      </w:r>
    </w:p>
    <w:p w:rsidR="00023049" w:rsidRPr="00023049" w:rsidRDefault="00023049" w:rsidP="00A52F07">
      <w:pPr>
        <w:ind w:firstLine="709"/>
        <w:jc w:val="both"/>
        <w:rPr>
          <w:szCs w:val="24"/>
        </w:rPr>
      </w:pPr>
      <w:r w:rsidRPr="00023049">
        <w:rPr>
          <w:szCs w:val="24"/>
        </w:rPr>
        <w:t>2 Значения переменных логического типа нельзя вводить с клавиатуры.</w:t>
      </w:r>
    </w:p>
    <w:p w:rsidR="00023049" w:rsidRPr="00023049" w:rsidRDefault="00023049" w:rsidP="00A52F07">
      <w:pPr>
        <w:ind w:firstLine="709"/>
        <w:jc w:val="both"/>
        <w:rPr>
          <w:szCs w:val="24"/>
        </w:rPr>
      </w:pPr>
    </w:p>
    <w:p w:rsidR="00023049" w:rsidRPr="00023049" w:rsidRDefault="00023049" w:rsidP="00A52F07">
      <w:pPr>
        <w:ind w:firstLine="709"/>
        <w:jc w:val="both"/>
        <w:rPr>
          <w:szCs w:val="24"/>
        </w:rPr>
      </w:pPr>
      <w:r w:rsidRPr="00023049">
        <w:rPr>
          <w:szCs w:val="24"/>
        </w:rPr>
        <w:t xml:space="preserve">Для </w:t>
      </w:r>
      <w:r w:rsidRPr="00023049">
        <w:rPr>
          <w:i/>
          <w:szCs w:val="24"/>
        </w:rPr>
        <w:t>вывода информации</w:t>
      </w:r>
      <w:r w:rsidRPr="00023049">
        <w:rPr>
          <w:szCs w:val="24"/>
        </w:rPr>
        <w:t xml:space="preserve"> (сообщений или результатов работы) используют операторы</w:t>
      </w:r>
    </w:p>
    <w:p w:rsidR="00023049" w:rsidRPr="00023049" w:rsidRDefault="00023049" w:rsidP="00A52F07">
      <w:pPr>
        <w:ind w:firstLine="709"/>
        <w:jc w:val="both"/>
        <w:rPr>
          <w:b/>
          <w:bCs/>
          <w:i/>
          <w:iCs/>
          <w:szCs w:val="24"/>
        </w:rPr>
      </w:pPr>
      <w:r w:rsidRPr="00023049">
        <w:rPr>
          <w:b/>
          <w:bCs/>
          <w:i/>
          <w:iCs/>
          <w:szCs w:val="24"/>
          <w:lang w:val="en-US"/>
        </w:rPr>
        <w:t>write</w:t>
      </w:r>
      <w:r w:rsidRPr="00023049">
        <w:rPr>
          <w:b/>
          <w:bCs/>
          <w:i/>
          <w:iCs/>
          <w:szCs w:val="24"/>
        </w:rPr>
        <w:t>(список переменных, констант, выражений через запятую)</w:t>
      </w:r>
    </w:p>
    <w:p w:rsidR="00023049" w:rsidRPr="00023049" w:rsidRDefault="00023049" w:rsidP="00A52F07">
      <w:pPr>
        <w:ind w:firstLine="709"/>
        <w:jc w:val="both"/>
        <w:rPr>
          <w:b/>
          <w:i/>
          <w:szCs w:val="24"/>
        </w:rPr>
      </w:pPr>
      <w:r w:rsidRPr="00023049">
        <w:rPr>
          <w:b/>
          <w:i/>
          <w:szCs w:val="24"/>
          <w:lang w:val="en-US"/>
        </w:rPr>
        <w:t>writeln</w:t>
      </w:r>
      <w:r w:rsidRPr="00023049">
        <w:rPr>
          <w:b/>
          <w:i/>
          <w:szCs w:val="24"/>
        </w:rPr>
        <w:t>(список переменных, констант, выражений через запятую)</w:t>
      </w:r>
    </w:p>
    <w:p w:rsidR="00023049" w:rsidRPr="00023049" w:rsidRDefault="00023049" w:rsidP="00A52F07">
      <w:pPr>
        <w:ind w:firstLine="709"/>
        <w:jc w:val="both"/>
        <w:rPr>
          <w:szCs w:val="24"/>
        </w:rPr>
      </w:pPr>
      <w:r w:rsidRPr="00023049">
        <w:rPr>
          <w:szCs w:val="24"/>
        </w:rPr>
        <w:t>Например, оператор</w:t>
      </w:r>
    </w:p>
    <w:p w:rsidR="00023049" w:rsidRPr="00023049" w:rsidRDefault="00023049" w:rsidP="00A52F07">
      <w:pPr>
        <w:ind w:firstLine="709"/>
        <w:jc w:val="both"/>
        <w:rPr>
          <w:rFonts w:ascii="Courier New" w:hAnsi="Courier New" w:cs="Courier New"/>
          <w:szCs w:val="24"/>
        </w:rPr>
      </w:pPr>
      <w:r w:rsidRPr="00023049">
        <w:rPr>
          <w:rFonts w:ascii="Courier New" w:hAnsi="Courier New" w:cs="Courier New"/>
          <w:szCs w:val="24"/>
          <w:lang w:val="de-DE"/>
        </w:rPr>
        <w:t>writeln</w:t>
      </w:r>
      <w:r w:rsidRPr="00023049">
        <w:rPr>
          <w:rFonts w:ascii="Courier New" w:hAnsi="Courier New" w:cs="Courier New"/>
          <w:szCs w:val="24"/>
        </w:rPr>
        <w:t>('</w:t>
      </w:r>
      <w:r w:rsidRPr="00023049">
        <w:rPr>
          <w:rFonts w:ascii="Courier New" w:hAnsi="Courier New" w:cs="Courier New"/>
          <w:szCs w:val="24"/>
          <w:lang w:val="de-DE"/>
        </w:rPr>
        <w:t>x</w:t>
      </w:r>
      <w:r w:rsidRPr="00023049">
        <w:rPr>
          <w:rFonts w:ascii="Courier New" w:hAnsi="Courier New" w:cs="Courier New"/>
          <w:szCs w:val="24"/>
        </w:rPr>
        <w:t>=',</w:t>
      </w:r>
      <w:r w:rsidRPr="00023049">
        <w:rPr>
          <w:rFonts w:ascii="Courier New" w:hAnsi="Courier New" w:cs="Courier New"/>
          <w:szCs w:val="24"/>
          <w:lang w:val="de-DE"/>
        </w:rPr>
        <w:t>x</w:t>
      </w:r>
      <w:r w:rsidRPr="00023049">
        <w:rPr>
          <w:rFonts w:ascii="Courier New" w:hAnsi="Courier New" w:cs="Courier New"/>
          <w:szCs w:val="24"/>
        </w:rPr>
        <w:t xml:space="preserve">,'  </w:t>
      </w:r>
      <w:r w:rsidRPr="00023049">
        <w:rPr>
          <w:rFonts w:ascii="Courier New" w:hAnsi="Courier New" w:cs="Courier New"/>
          <w:szCs w:val="24"/>
          <w:lang w:val="de-DE"/>
        </w:rPr>
        <w:t>sin x</w:t>
      </w:r>
      <w:r w:rsidRPr="00023049">
        <w:rPr>
          <w:rFonts w:ascii="Courier New" w:hAnsi="Courier New" w:cs="Courier New"/>
          <w:szCs w:val="24"/>
        </w:rPr>
        <w:t xml:space="preserve"> =',</w:t>
      </w:r>
      <w:r w:rsidRPr="00023049">
        <w:rPr>
          <w:rFonts w:ascii="Courier New" w:hAnsi="Courier New" w:cs="Courier New"/>
          <w:szCs w:val="24"/>
          <w:lang w:val="de-DE"/>
        </w:rPr>
        <w:t>sin</w:t>
      </w:r>
      <w:r w:rsidRPr="00023049">
        <w:rPr>
          <w:rFonts w:ascii="Courier New" w:hAnsi="Courier New" w:cs="Courier New"/>
          <w:szCs w:val="24"/>
        </w:rPr>
        <w:t>(</w:t>
      </w:r>
      <w:r w:rsidRPr="00023049">
        <w:rPr>
          <w:rFonts w:ascii="Courier New" w:hAnsi="Courier New" w:cs="Courier New"/>
          <w:szCs w:val="24"/>
          <w:lang w:val="de-DE"/>
        </w:rPr>
        <w:t>x</w:t>
      </w:r>
      <w:r w:rsidRPr="00023049">
        <w:rPr>
          <w:rFonts w:ascii="Courier New" w:hAnsi="Courier New" w:cs="Courier New"/>
          <w:szCs w:val="24"/>
        </w:rPr>
        <w:t>))</w:t>
      </w:r>
    </w:p>
    <w:p w:rsidR="00023049" w:rsidRPr="00023049" w:rsidRDefault="00023049" w:rsidP="00A52F07">
      <w:pPr>
        <w:ind w:firstLine="709"/>
        <w:jc w:val="both"/>
        <w:rPr>
          <w:szCs w:val="24"/>
        </w:rPr>
      </w:pPr>
      <w:r w:rsidRPr="00023049">
        <w:rPr>
          <w:szCs w:val="24"/>
        </w:rPr>
        <w:t>выводит последовательно строковую константу «</w:t>
      </w:r>
      <w:r w:rsidRPr="00023049">
        <w:rPr>
          <w:rFonts w:ascii="Courier New" w:hAnsi="Courier New" w:cs="Courier New"/>
          <w:szCs w:val="24"/>
          <w:lang w:val="en-US"/>
        </w:rPr>
        <w:t>x</w:t>
      </w:r>
      <w:r w:rsidRPr="00023049">
        <w:rPr>
          <w:rFonts w:ascii="Courier New" w:hAnsi="Courier New" w:cs="Courier New"/>
          <w:szCs w:val="24"/>
        </w:rPr>
        <w:t>=</w:t>
      </w:r>
      <w:r w:rsidRPr="00023049">
        <w:rPr>
          <w:szCs w:val="24"/>
        </w:rPr>
        <w:t xml:space="preserve">» (без кавычек и апострофов), значение переменной </w:t>
      </w:r>
      <w:r w:rsidRPr="00023049">
        <w:rPr>
          <w:i/>
          <w:szCs w:val="24"/>
        </w:rPr>
        <w:t>х</w:t>
      </w:r>
      <w:r w:rsidRPr="00023049">
        <w:rPr>
          <w:szCs w:val="24"/>
        </w:rPr>
        <w:t xml:space="preserve">, строковую константу «  </w:t>
      </w:r>
      <w:r w:rsidRPr="00023049">
        <w:rPr>
          <w:rFonts w:ascii="Courier New" w:hAnsi="Courier New" w:cs="Courier New"/>
          <w:szCs w:val="24"/>
        </w:rPr>
        <w:t xml:space="preserve"> sin x =</w:t>
      </w:r>
      <w:r w:rsidRPr="00023049">
        <w:rPr>
          <w:szCs w:val="24"/>
        </w:rPr>
        <w:t xml:space="preserve">» (без кавычек и апострофов) и значение выражения </w:t>
      </w:r>
      <w:r w:rsidRPr="00023049">
        <w:rPr>
          <w:szCs w:val="24"/>
          <w:lang w:val="en-US"/>
        </w:rPr>
        <w:t>sin</w:t>
      </w:r>
      <w:r w:rsidRPr="00023049">
        <w:rPr>
          <w:szCs w:val="24"/>
        </w:rPr>
        <w:t>(</w:t>
      </w:r>
      <w:r w:rsidRPr="00023049">
        <w:rPr>
          <w:i/>
          <w:szCs w:val="24"/>
          <w:lang w:val="en-US"/>
        </w:rPr>
        <w:t>x</w:t>
      </w:r>
      <w:r w:rsidRPr="00023049">
        <w:rPr>
          <w:szCs w:val="24"/>
        </w:rPr>
        <w:t>).</w:t>
      </w:r>
    </w:p>
    <w:p w:rsidR="00023049" w:rsidRPr="00023049" w:rsidRDefault="00023049" w:rsidP="00A52F07">
      <w:pPr>
        <w:ind w:firstLine="709"/>
        <w:jc w:val="both"/>
        <w:rPr>
          <w:szCs w:val="24"/>
        </w:rPr>
      </w:pPr>
      <w:r w:rsidRPr="00023049">
        <w:rPr>
          <w:i/>
          <w:szCs w:val="24"/>
        </w:rPr>
        <w:t>Принцип действия</w:t>
      </w:r>
      <w:r w:rsidRPr="00023049">
        <w:rPr>
          <w:szCs w:val="24"/>
        </w:rPr>
        <w:t xml:space="preserve">: значения констант, переменных и выражений выводятся на экран (в файл, на печать), причем при использовании в программе оператора </w:t>
      </w:r>
      <w:r w:rsidRPr="00023049">
        <w:rPr>
          <w:rFonts w:ascii="Courier New" w:hAnsi="Courier New" w:cs="Courier New"/>
          <w:szCs w:val="24"/>
        </w:rPr>
        <w:t>write</w:t>
      </w:r>
      <w:r w:rsidRPr="00023049">
        <w:rPr>
          <w:szCs w:val="24"/>
        </w:rPr>
        <w:t xml:space="preserve"> курсор остается в конце текущей строки, и следующие выходные данные будут печататься в той же строке, а при использовании </w:t>
      </w:r>
      <w:r w:rsidRPr="00023049">
        <w:rPr>
          <w:rFonts w:ascii="Courier New" w:hAnsi="Courier New" w:cs="Courier New"/>
          <w:szCs w:val="24"/>
        </w:rPr>
        <w:t>writeln</w:t>
      </w:r>
      <w:r w:rsidRPr="00023049">
        <w:rPr>
          <w:szCs w:val="24"/>
        </w:rPr>
        <w:t xml:space="preserve"> курсор переходит на новую строку.</w:t>
      </w:r>
    </w:p>
    <w:p w:rsidR="00023049" w:rsidRPr="00023049" w:rsidRDefault="00023049" w:rsidP="00A52F07">
      <w:pPr>
        <w:ind w:firstLine="709"/>
        <w:jc w:val="both"/>
        <w:rPr>
          <w:iCs/>
          <w:szCs w:val="24"/>
        </w:rPr>
      </w:pPr>
      <w:r w:rsidRPr="00023049">
        <w:rPr>
          <w:rFonts w:ascii="Courier New" w:hAnsi="Courier New"/>
          <w:i/>
          <w:iCs/>
          <w:szCs w:val="24"/>
        </w:rPr>
        <w:t xml:space="preserve">Примечание </w:t>
      </w:r>
      <w:r w:rsidRPr="00023049">
        <w:rPr>
          <w:iCs/>
          <w:szCs w:val="24"/>
        </w:rPr>
        <w:t xml:space="preserve">− Оператор </w:t>
      </w:r>
      <w:r w:rsidRPr="00023049">
        <w:rPr>
          <w:rFonts w:ascii="Courier New" w:hAnsi="Courier New" w:cs="Courier New"/>
          <w:szCs w:val="24"/>
        </w:rPr>
        <w:t>writeln</w:t>
      </w:r>
      <w:r w:rsidRPr="00023049">
        <w:rPr>
          <w:iCs/>
          <w:szCs w:val="24"/>
        </w:rPr>
        <w:t xml:space="preserve"> без параметров используется для пропуска строки или для перехода на новую строку.</w:t>
      </w:r>
    </w:p>
    <w:p w:rsidR="00023049" w:rsidRPr="00023049" w:rsidRDefault="00023049" w:rsidP="00A52F07">
      <w:pPr>
        <w:ind w:firstLine="709"/>
        <w:jc w:val="both"/>
        <w:rPr>
          <w:szCs w:val="24"/>
        </w:rPr>
      </w:pPr>
      <w:r w:rsidRPr="00023049">
        <w:rPr>
          <w:szCs w:val="24"/>
        </w:rPr>
        <w:t xml:space="preserve">Операторы </w:t>
      </w:r>
      <w:r w:rsidRPr="00023049">
        <w:rPr>
          <w:rFonts w:ascii="Courier New" w:hAnsi="Courier New" w:cs="Courier New"/>
          <w:szCs w:val="24"/>
        </w:rPr>
        <w:t>write</w:t>
      </w:r>
      <w:r w:rsidRPr="00023049">
        <w:rPr>
          <w:szCs w:val="24"/>
        </w:rPr>
        <w:t xml:space="preserve"> и </w:t>
      </w:r>
      <w:r w:rsidRPr="00023049">
        <w:rPr>
          <w:rFonts w:ascii="Courier New" w:hAnsi="Courier New" w:cs="Courier New"/>
          <w:szCs w:val="24"/>
        </w:rPr>
        <w:t>writeln</w:t>
      </w:r>
      <w:r w:rsidRPr="00023049">
        <w:rPr>
          <w:szCs w:val="24"/>
        </w:rPr>
        <w:t xml:space="preserve"> предоставляют возможность </w:t>
      </w:r>
      <w:r w:rsidRPr="00023049">
        <w:rPr>
          <w:i/>
          <w:szCs w:val="24"/>
        </w:rPr>
        <w:t>форматирования выходных данных</w:t>
      </w:r>
      <w:r w:rsidRPr="00023049">
        <w:rPr>
          <w:szCs w:val="24"/>
        </w:rPr>
        <w:t>, т. е. представления результатов в удобном для пользователя виде (</w:t>
      </w:r>
      <w:r w:rsidRPr="00023049">
        <w:rPr>
          <w:szCs w:val="24"/>
          <w:lang w:val="en-US"/>
        </w:rPr>
        <w:t>F</w:t>
      </w:r>
      <w:r w:rsidRPr="00023049">
        <w:rPr>
          <w:szCs w:val="24"/>
        </w:rPr>
        <w:t xml:space="preserve">-формат, формат с фиксированной точкой). Минимальное количество позиций, которое должно занимать при выводе значение </w:t>
      </w:r>
      <w:r w:rsidRPr="00023049">
        <w:rPr>
          <w:b/>
          <w:szCs w:val="24"/>
        </w:rPr>
        <w:t>целого</w:t>
      </w:r>
      <w:r w:rsidRPr="00023049">
        <w:rPr>
          <w:szCs w:val="24"/>
        </w:rPr>
        <w:t xml:space="preserve"> или </w:t>
      </w:r>
      <w:r w:rsidRPr="00023049">
        <w:rPr>
          <w:b/>
          <w:szCs w:val="24"/>
        </w:rPr>
        <w:t>строкового</w:t>
      </w:r>
      <w:r w:rsidR="00AC0A4C">
        <w:rPr>
          <w:b/>
          <w:szCs w:val="24"/>
        </w:rPr>
        <w:t xml:space="preserve"> </w:t>
      </w:r>
      <w:r w:rsidRPr="00023049">
        <w:rPr>
          <w:b/>
          <w:szCs w:val="24"/>
        </w:rPr>
        <w:t>типа</w:t>
      </w:r>
      <w:r w:rsidRPr="00023049">
        <w:rPr>
          <w:szCs w:val="24"/>
        </w:rPr>
        <w:t xml:space="preserve"> указывается форматом </w:t>
      </w:r>
      <w:r w:rsidRPr="00023049">
        <w:rPr>
          <w:b/>
          <w:szCs w:val="24"/>
        </w:rPr>
        <w:t>:</w:t>
      </w:r>
      <w:r w:rsidRPr="00023049">
        <w:rPr>
          <w:b/>
          <w:szCs w:val="24"/>
          <w:lang w:val="en-US"/>
        </w:rPr>
        <w:t>n</w:t>
      </w:r>
      <w:r w:rsidRPr="00023049">
        <w:rPr>
          <w:szCs w:val="24"/>
        </w:rPr>
        <w:t>, например:</w:t>
      </w:r>
    </w:p>
    <w:p w:rsidR="00023049" w:rsidRPr="00023049" w:rsidRDefault="00023049" w:rsidP="00A52F07">
      <w:pPr>
        <w:ind w:firstLine="709"/>
        <w:jc w:val="both"/>
        <w:rPr>
          <w:szCs w:val="24"/>
        </w:rPr>
      </w:pPr>
      <w:r w:rsidRPr="00023049">
        <w:rPr>
          <w:rFonts w:ascii="Courier New" w:hAnsi="Courier New" w:cs="Courier New"/>
          <w:szCs w:val="24"/>
          <w:lang w:val="en-US"/>
        </w:rPr>
        <w:t>writeln</w:t>
      </w:r>
      <w:r w:rsidRPr="00023049">
        <w:rPr>
          <w:rFonts w:ascii="Courier New" w:hAnsi="Courier New" w:cs="Courier New"/>
          <w:szCs w:val="24"/>
        </w:rPr>
        <w:t>(</w:t>
      </w:r>
      <w:r w:rsidRPr="00023049">
        <w:rPr>
          <w:rFonts w:ascii="Courier New" w:hAnsi="Courier New" w:cs="Courier New"/>
          <w:szCs w:val="24"/>
          <w:lang w:val="en-US"/>
        </w:rPr>
        <w:t>x</w:t>
      </w:r>
      <w:r w:rsidRPr="00023049">
        <w:rPr>
          <w:rFonts w:ascii="Courier New" w:hAnsi="Courier New" w:cs="Courier New"/>
          <w:szCs w:val="24"/>
        </w:rPr>
        <w:t>:5)</w:t>
      </w:r>
      <w:r w:rsidRPr="00023049">
        <w:rPr>
          <w:szCs w:val="24"/>
        </w:rPr>
        <w:t xml:space="preserve">– для отображения переменной </w:t>
      </w:r>
      <w:r w:rsidRPr="00023049">
        <w:rPr>
          <w:i/>
          <w:szCs w:val="24"/>
          <w:lang w:val="en-US"/>
        </w:rPr>
        <w:t>x</w:t>
      </w:r>
      <w:r w:rsidRPr="00023049">
        <w:rPr>
          <w:szCs w:val="24"/>
        </w:rPr>
        <w:t xml:space="preserve"> целого или строкового типа при выводе выделяется 5 позиций;</w:t>
      </w:r>
    </w:p>
    <w:p w:rsidR="00023049" w:rsidRPr="00023049" w:rsidRDefault="00023049" w:rsidP="00A52F07">
      <w:pPr>
        <w:ind w:firstLine="709"/>
        <w:jc w:val="both"/>
        <w:rPr>
          <w:szCs w:val="24"/>
        </w:rPr>
      </w:pPr>
      <w:r w:rsidRPr="00023049">
        <w:rPr>
          <w:rFonts w:ascii="Courier New" w:hAnsi="Courier New" w:cs="Courier New"/>
          <w:szCs w:val="24"/>
          <w:lang w:val="en-US"/>
        </w:rPr>
        <w:t>writeln</w:t>
      </w:r>
      <w:r w:rsidRPr="00023049">
        <w:rPr>
          <w:rFonts w:ascii="Courier New" w:hAnsi="Courier New" w:cs="Courier New"/>
          <w:szCs w:val="24"/>
        </w:rPr>
        <w:t>(</w:t>
      </w:r>
      <w:r w:rsidRPr="00023049">
        <w:rPr>
          <w:rFonts w:ascii="Courier New" w:hAnsi="Courier New" w:cs="Courier New"/>
          <w:szCs w:val="24"/>
          <w:lang w:val="en-US"/>
        </w:rPr>
        <w:t>a</w:t>
      </w:r>
      <w:r w:rsidRPr="00023049">
        <w:rPr>
          <w:rFonts w:ascii="Courier New" w:hAnsi="Courier New" w:cs="Courier New"/>
          <w:szCs w:val="24"/>
        </w:rPr>
        <w:t>,' ':3,</w:t>
      </w:r>
      <w:r w:rsidRPr="00023049">
        <w:rPr>
          <w:rFonts w:ascii="Courier New" w:hAnsi="Courier New" w:cs="Courier New"/>
          <w:szCs w:val="24"/>
          <w:lang w:val="en-US"/>
        </w:rPr>
        <w:t>b</w:t>
      </w:r>
      <w:r w:rsidRPr="00023049">
        <w:rPr>
          <w:rFonts w:ascii="Courier New" w:hAnsi="Courier New" w:cs="Courier New"/>
          <w:szCs w:val="24"/>
        </w:rPr>
        <w:t>)</w:t>
      </w:r>
      <w:r w:rsidRPr="00023049">
        <w:rPr>
          <w:szCs w:val="24"/>
        </w:rPr>
        <w:t xml:space="preserve">– значения переменных </w:t>
      </w:r>
      <w:r w:rsidRPr="00023049">
        <w:rPr>
          <w:i/>
          <w:szCs w:val="24"/>
          <w:lang w:val="en-US"/>
        </w:rPr>
        <w:t>a</w:t>
      </w:r>
      <w:r w:rsidRPr="00023049">
        <w:rPr>
          <w:szCs w:val="24"/>
        </w:rPr>
        <w:t xml:space="preserve"> и </w:t>
      </w:r>
      <w:r w:rsidRPr="00023049">
        <w:rPr>
          <w:i/>
          <w:szCs w:val="24"/>
          <w:lang w:val="en-US"/>
        </w:rPr>
        <w:t>b</w:t>
      </w:r>
      <w:r w:rsidRPr="00023049">
        <w:rPr>
          <w:szCs w:val="24"/>
        </w:rPr>
        <w:t xml:space="preserve"> при выводе разделены тремя пробелами.</w:t>
      </w:r>
    </w:p>
    <w:p w:rsidR="00023049" w:rsidRPr="00023049" w:rsidRDefault="00023049" w:rsidP="00A52F07">
      <w:pPr>
        <w:ind w:firstLine="709"/>
        <w:jc w:val="both"/>
        <w:rPr>
          <w:szCs w:val="24"/>
        </w:rPr>
      </w:pPr>
      <w:r w:rsidRPr="00023049">
        <w:rPr>
          <w:szCs w:val="24"/>
        </w:rPr>
        <w:t xml:space="preserve">Количество позиций, отводимое при выводе </w:t>
      </w:r>
      <w:r w:rsidRPr="00023049">
        <w:rPr>
          <w:b/>
          <w:szCs w:val="24"/>
        </w:rPr>
        <w:t>для вещественного числа</w:t>
      </w:r>
      <w:r w:rsidRPr="00023049">
        <w:rPr>
          <w:szCs w:val="24"/>
        </w:rPr>
        <w:t xml:space="preserve">, указывается форматом </w:t>
      </w:r>
      <w:r w:rsidRPr="00023049">
        <w:rPr>
          <w:b/>
          <w:szCs w:val="24"/>
        </w:rPr>
        <w:t>:</w:t>
      </w:r>
      <w:r w:rsidRPr="00023049">
        <w:rPr>
          <w:b/>
          <w:szCs w:val="24"/>
          <w:lang w:val="en-US"/>
        </w:rPr>
        <w:t>n</w:t>
      </w:r>
      <w:r w:rsidRPr="00023049">
        <w:rPr>
          <w:b/>
          <w:szCs w:val="24"/>
        </w:rPr>
        <w:t>:</w:t>
      </w:r>
      <w:r w:rsidRPr="00023049">
        <w:rPr>
          <w:b/>
          <w:szCs w:val="24"/>
          <w:lang w:val="en-US"/>
        </w:rPr>
        <w:t>m</w:t>
      </w:r>
      <w:r w:rsidRPr="00023049">
        <w:rPr>
          <w:szCs w:val="24"/>
        </w:rPr>
        <w:t xml:space="preserve">, где </w:t>
      </w:r>
      <w:r w:rsidRPr="00023049">
        <w:rPr>
          <w:i/>
          <w:szCs w:val="24"/>
          <w:lang w:val="en-US"/>
        </w:rPr>
        <w:t>n</w:t>
      </w:r>
      <w:r w:rsidRPr="00023049">
        <w:rPr>
          <w:szCs w:val="24"/>
        </w:rPr>
        <w:t xml:space="preserve"> − общее число позиций, </w:t>
      </w:r>
      <w:r w:rsidRPr="00023049">
        <w:rPr>
          <w:i/>
          <w:szCs w:val="24"/>
          <w:lang w:val="en-US"/>
        </w:rPr>
        <w:t>m</w:t>
      </w:r>
      <w:r w:rsidRPr="00023049">
        <w:rPr>
          <w:szCs w:val="24"/>
        </w:rPr>
        <w:t xml:space="preserve"> − число позиций для дробной части, например:</w:t>
      </w:r>
    </w:p>
    <w:p w:rsidR="00023049" w:rsidRPr="00023049" w:rsidRDefault="00023049" w:rsidP="00A52F07">
      <w:pPr>
        <w:ind w:firstLine="709"/>
        <w:jc w:val="both"/>
        <w:rPr>
          <w:szCs w:val="24"/>
        </w:rPr>
      </w:pPr>
      <w:r w:rsidRPr="00023049">
        <w:rPr>
          <w:rFonts w:ascii="Courier New" w:hAnsi="Courier New" w:cs="Courier New"/>
          <w:szCs w:val="24"/>
          <w:lang w:val="en-US"/>
        </w:rPr>
        <w:t>writeln</w:t>
      </w:r>
      <w:r w:rsidRPr="00023049">
        <w:rPr>
          <w:rFonts w:ascii="Courier New" w:hAnsi="Courier New" w:cs="Courier New"/>
          <w:szCs w:val="24"/>
        </w:rPr>
        <w:t>(</w:t>
      </w:r>
      <w:r w:rsidRPr="00023049">
        <w:rPr>
          <w:rFonts w:ascii="Courier New" w:hAnsi="Courier New" w:cs="Courier New"/>
          <w:szCs w:val="24"/>
          <w:lang w:val="en-US"/>
        </w:rPr>
        <w:t>y</w:t>
      </w:r>
      <w:r w:rsidRPr="00023049">
        <w:rPr>
          <w:rFonts w:ascii="Courier New" w:hAnsi="Courier New" w:cs="Courier New"/>
          <w:szCs w:val="24"/>
        </w:rPr>
        <w:t>:6:2)</w:t>
      </w:r>
      <w:r w:rsidRPr="00023049">
        <w:rPr>
          <w:szCs w:val="24"/>
        </w:rPr>
        <w:t xml:space="preserve"> − для отображения вещественной переменной </w:t>
      </w:r>
      <w:r w:rsidRPr="00023049">
        <w:rPr>
          <w:i/>
          <w:szCs w:val="24"/>
        </w:rPr>
        <w:t>у</w:t>
      </w:r>
      <w:r w:rsidRPr="00023049">
        <w:rPr>
          <w:szCs w:val="24"/>
        </w:rPr>
        <w:t xml:space="preserve"> при выводе отводится 6 позиций, из них 2 − после десятичной точки.</w:t>
      </w:r>
    </w:p>
    <w:p w:rsidR="00023049" w:rsidRPr="00023049" w:rsidRDefault="00023049" w:rsidP="00A52F07">
      <w:pPr>
        <w:pStyle w:val="400"/>
        <w:spacing w:before="0" w:after="0"/>
        <w:ind w:left="0" w:firstLine="709"/>
        <w:rPr>
          <w:sz w:val="24"/>
          <w:szCs w:val="24"/>
        </w:rPr>
      </w:pPr>
      <w:r w:rsidRPr="00023049">
        <w:rPr>
          <w:sz w:val="24"/>
          <w:szCs w:val="24"/>
        </w:rPr>
        <w:lastRenderedPageBreak/>
        <w:t>Составной оператор</w:t>
      </w:r>
    </w:p>
    <w:p w:rsidR="00023049" w:rsidRPr="00023049" w:rsidRDefault="00023049" w:rsidP="00A52F07">
      <w:pPr>
        <w:ind w:firstLine="709"/>
        <w:jc w:val="both"/>
        <w:rPr>
          <w:szCs w:val="24"/>
        </w:rPr>
      </w:pPr>
      <w:r w:rsidRPr="00023049">
        <w:rPr>
          <w:i/>
          <w:szCs w:val="24"/>
        </w:rPr>
        <w:t>Составной оператор</w:t>
      </w:r>
      <w:r w:rsidRPr="00023049">
        <w:rPr>
          <w:szCs w:val="24"/>
        </w:rPr>
        <w:t xml:space="preserve"> объединяет в одно целое группу операторов, которые после этого могут считаться одним оператором. Свое применение он находит в структурированных операторах ветвления и цикла. Составной оператор начинается зарезервированным словом </w:t>
      </w:r>
      <w:r w:rsidRPr="00023049">
        <w:rPr>
          <w:rFonts w:ascii="Courier New" w:hAnsi="Courier New" w:cs="Courier New"/>
          <w:szCs w:val="24"/>
          <w:lang w:val="en-US"/>
        </w:rPr>
        <w:t>begin</w:t>
      </w:r>
      <w:r w:rsidRPr="00023049">
        <w:rPr>
          <w:szCs w:val="24"/>
        </w:rPr>
        <w:t xml:space="preserve">, затем следуют операторы, перечисленные через точку с запятой, и оканчивается зарезервированным словом </w:t>
      </w:r>
      <w:r w:rsidRPr="00023049">
        <w:rPr>
          <w:rFonts w:ascii="Courier New" w:hAnsi="Courier New" w:cs="Courier New"/>
          <w:szCs w:val="24"/>
          <w:lang w:val="en-US"/>
        </w:rPr>
        <w:t>end</w:t>
      </w:r>
      <w:r w:rsidRPr="00023049">
        <w:rPr>
          <w:rFonts w:ascii="Courier New" w:hAnsi="Courier New" w:cs="Courier New"/>
          <w:szCs w:val="24"/>
        </w:rPr>
        <w:t>;</w:t>
      </w:r>
      <w:r w:rsidRPr="00023049">
        <w:rPr>
          <w:b/>
          <w:szCs w:val="24"/>
        </w:rPr>
        <w:t>.</w:t>
      </w:r>
      <w:r w:rsidRPr="00023049">
        <w:rPr>
          <w:szCs w:val="24"/>
        </w:rPr>
        <w:t xml:space="preserve"> Пара </w:t>
      </w:r>
      <w:r w:rsidRPr="00023049">
        <w:rPr>
          <w:rFonts w:ascii="Courier New" w:hAnsi="Courier New" w:cs="Courier New"/>
          <w:szCs w:val="24"/>
          <w:lang w:val="en-US"/>
        </w:rPr>
        <w:t>begin</w:t>
      </w:r>
      <w:r w:rsidRPr="00023049">
        <w:rPr>
          <w:rFonts w:ascii="Courier New" w:hAnsi="Courier New" w:cs="Courier New"/>
          <w:szCs w:val="24"/>
        </w:rPr>
        <w:t>…</w:t>
      </w:r>
      <w:r w:rsidRPr="00023049">
        <w:rPr>
          <w:rFonts w:ascii="Courier New" w:hAnsi="Courier New" w:cs="Courier New"/>
          <w:szCs w:val="24"/>
          <w:lang w:val="en-US"/>
        </w:rPr>
        <w:t>end</w:t>
      </w:r>
      <w:r w:rsidRPr="00023049">
        <w:rPr>
          <w:rFonts w:ascii="Courier New" w:hAnsi="Courier New" w:cs="Courier New"/>
          <w:szCs w:val="24"/>
        </w:rPr>
        <w:t>;</w:t>
      </w:r>
      <w:r w:rsidRPr="00023049">
        <w:rPr>
          <w:szCs w:val="24"/>
        </w:rPr>
        <w:t xml:space="preserve"> называется </w:t>
      </w:r>
      <w:r w:rsidRPr="00023049">
        <w:rPr>
          <w:i/>
          <w:szCs w:val="24"/>
        </w:rPr>
        <w:t>операторными скобками</w:t>
      </w:r>
      <w:r w:rsidRPr="00023049">
        <w:rPr>
          <w:szCs w:val="24"/>
        </w:rPr>
        <w:t xml:space="preserve">. Если в операторных скобках отсутствуют операторы, то говорят, что задан </w:t>
      </w:r>
      <w:r w:rsidRPr="00023049">
        <w:rPr>
          <w:i/>
          <w:szCs w:val="24"/>
        </w:rPr>
        <w:t>пустой оператор</w:t>
      </w:r>
      <w:r w:rsidRPr="00023049">
        <w:rPr>
          <w:szCs w:val="24"/>
        </w:rPr>
        <w:t xml:space="preserve">. Пустым оператором считается также </w:t>
      </w:r>
      <w:r w:rsidRPr="00023049">
        <w:rPr>
          <w:b/>
          <w:szCs w:val="24"/>
        </w:rPr>
        <w:t>;;</w:t>
      </w:r>
      <w:r w:rsidRPr="00023049">
        <w:rPr>
          <w:szCs w:val="24"/>
        </w:rPr>
        <w:t>.</w:t>
      </w:r>
    </w:p>
    <w:p w:rsidR="00023049" w:rsidRDefault="00023049" w:rsidP="00A52F07">
      <w:pPr>
        <w:ind w:firstLine="709"/>
        <w:jc w:val="both"/>
      </w:pPr>
      <w:r w:rsidRPr="00023049">
        <w:rPr>
          <w:szCs w:val="24"/>
        </w:rPr>
        <w:t>Составной оператор может включать другой составной оператор, причем следует</w:t>
      </w:r>
      <w:r>
        <w:t xml:space="preserve"> помнить о правильном вложении пар операторных скобок, например:</w:t>
      </w:r>
    </w:p>
    <w:p w:rsidR="00023049" w:rsidRDefault="00E622F4" w:rsidP="00A52F07">
      <w:pPr>
        <w:ind w:firstLine="709"/>
        <w:jc w:val="center"/>
        <w:rPr>
          <w:lang w:val="en-US"/>
        </w:rPr>
      </w:pPr>
      <w:r>
        <w:rPr>
          <w:noProof/>
          <w:vertAlign w:val="subscript"/>
        </w:rPr>
        <w:drawing>
          <wp:inline distT="0" distB="0" distL="0" distR="0">
            <wp:extent cx="1336040" cy="1510665"/>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5"/>
                    <a:srcRect/>
                    <a:stretch>
                      <a:fillRect/>
                    </a:stretch>
                  </pic:blipFill>
                  <pic:spPr bwMode="auto">
                    <a:xfrm>
                      <a:off x="0" y="0"/>
                      <a:ext cx="1336040" cy="1510665"/>
                    </a:xfrm>
                    <a:prstGeom prst="rect">
                      <a:avLst/>
                    </a:prstGeom>
                    <a:noFill/>
                    <a:ln w="9525">
                      <a:noFill/>
                      <a:miter lim="800000"/>
                      <a:headEnd/>
                      <a:tailEnd/>
                    </a:ln>
                  </pic:spPr>
                </pic:pic>
              </a:graphicData>
            </a:graphic>
          </wp:inline>
        </w:drawing>
      </w:r>
    </w:p>
    <w:p w:rsidR="00023049" w:rsidRPr="00023049" w:rsidRDefault="00023049" w:rsidP="00A52F07">
      <w:pPr>
        <w:pStyle w:val="3"/>
        <w:spacing w:before="0" w:after="0"/>
        <w:ind w:firstLine="709"/>
        <w:jc w:val="both"/>
        <w:rPr>
          <w:rFonts w:ascii="Times New Roman" w:hAnsi="Times New Roman" w:cs="Times New Roman"/>
          <w:sz w:val="24"/>
          <w:szCs w:val="24"/>
        </w:rPr>
      </w:pPr>
      <w:bookmarkStart w:id="27" w:name="_Toc252265699"/>
      <w:bookmarkStart w:id="28" w:name="_Toc248616885"/>
      <w:bookmarkStart w:id="29" w:name="_Toc188817951"/>
      <w:bookmarkStart w:id="30" w:name="_Toc188632822"/>
      <w:r w:rsidRPr="00023049">
        <w:rPr>
          <w:rFonts w:ascii="Times New Roman" w:hAnsi="Times New Roman" w:cs="Times New Roman"/>
          <w:sz w:val="24"/>
          <w:szCs w:val="24"/>
        </w:rPr>
        <w:t xml:space="preserve">Оператор условного перехода </w:t>
      </w:r>
      <w:r w:rsidRPr="00023049">
        <w:rPr>
          <w:rFonts w:ascii="Times New Roman" w:hAnsi="Times New Roman" w:cs="Times New Roman"/>
          <w:sz w:val="24"/>
          <w:szCs w:val="24"/>
          <w:lang w:val="en-US"/>
        </w:rPr>
        <w:t>if</w:t>
      </w:r>
      <w:r w:rsidRPr="00023049">
        <w:rPr>
          <w:rFonts w:ascii="Times New Roman" w:hAnsi="Times New Roman" w:cs="Times New Roman"/>
          <w:sz w:val="24"/>
          <w:szCs w:val="24"/>
        </w:rPr>
        <w:t xml:space="preserve">. Оператор выбора </w:t>
      </w:r>
      <w:r w:rsidRPr="00023049">
        <w:rPr>
          <w:rFonts w:ascii="Times New Roman" w:hAnsi="Times New Roman" w:cs="Times New Roman"/>
          <w:sz w:val="24"/>
          <w:szCs w:val="24"/>
          <w:lang w:val="en-US"/>
        </w:rPr>
        <w:t>case</w:t>
      </w:r>
      <w:bookmarkEnd w:id="27"/>
      <w:bookmarkEnd w:id="28"/>
      <w:bookmarkEnd w:id="29"/>
      <w:bookmarkEnd w:id="30"/>
    </w:p>
    <w:p w:rsidR="00023049" w:rsidRPr="00023049" w:rsidRDefault="00023049" w:rsidP="00A52F07">
      <w:pPr>
        <w:ind w:firstLine="709"/>
        <w:jc w:val="both"/>
        <w:rPr>
          <w:szCs w:val="24"/>
        </w:rPr>
      </w:pPr>
      <w:r w:rsidRPr="00023049">
        <w:rPr>
          <w:szCs w:val="24"/>
        </w:rPr>
        <w:t xml:space="preserve">Для реализации ветвления на </w:t>
      </w:r>
      <w:r w:rsidRPr="00023049">
        <w:rPr>
          <w:szCs w:val="24"/>
          <w:lang w:val="en-US"/>
        </w:rPr>
        <w:t>Pascal</w:t>
      </w:r>
      <w:r w:rsidRPr="00023049">
        <w:rPr>
          <w:szCs w:val="24"/>
        </w:rPr>
        <w:t xml:space="preserve"> используются условный оператор </w:t>
      </w:r>
      <w:r w:rsidRPr="00023049">
        <w:rPr>
          <w:szCs w:val="24"/>
          <w:lang w:val="en-US"/>
        </w:rPr>
        <w:t>if</w:t>
      </w:r>
      <w:r w:rsidRPr="00023049">
        <w:rPr>
          <w:szCs w:val="24"/>
        </w:rPr>
        <w:t xml:space="preserve"> и оператор множественного выбора </w:t>
      </w:r>
      <w:r w:rsidRPr="00023049">
        <w:rPr>
          <w:szCs w:val="24"/>
          <w:lang w:val="en-US"/>
        </w:rPr>
        <w:t>case</w:t>
      </w:r>
      <w:r w:rsidRPr="00023049">
        <w:rPr>
          <w:szCs w:val="24"/>
        </w:rPr>
        <w:t>.</w:t>
      </w:r>
    </w:p>
    <w:p w:rsidR="00023049" w:rsidRPr="00023049" w:rsidRDefault="00023049" w:rsidP="00A52F07">
      <w:pPr>
        <w:ind w:firstLine="709"/>
        <w:jc w:val="both"/>
        <w:rPr>
          <w:szCs w:val="24"/>
        </w:rPr>
      </w:pPr>
      <w:r w:rsidRPr="00023049">
        <w:rPr>
          <w:b/>
          <w:bCs/>
          <w:iCs/>
          <w:szCs w:val="24"/>
        </w:rPr>
        <w:t>Условный оператор (оператор условия, ветвления, альтернативы)</w:t>
      </w:r>
      <w:r w:rsidRPr="00023049">
        <w:rPr>
          <w:b/>
          <w:bCs/>
          <w:i/>
          <w:iCs/>
          <w:szCs w:val="24"/>
        </w:rPr>
        <w:t xml:space="preserve"> −</w:t>
      </w:r>
      <w:r w:rsidRPr="00023049">
        <w:rPr>
          <w:szCs w:val="24"/>
        </w:rPr>
        <w:t xml:space="preserve"> это структурированный оператор, предназначенный для выделения из составляющих его операторов одного, который и выполняется в дальнейшем.</w:t>
      </w:r>
    </w:p>
    <w:p w:rsidR="00023049" w:rsidRPr="00023049" w:rsidRDefault="00023049" w:rsidP="00A52F07">
      <w:pPr>
        <w:ind w:firstLine="709"/>
        <w:jc w:val="both"/>
        <w:rPr>
          <w:szCs w:val="24"/>
        </w:rPr>
      </w:pPr>
      <w:r w:rsidRPr="00023049">
        <w:rPr>
          <w:szCs w:val="24"/>
        </w:rPr>
        <w:t xml:space="preserve">Оператор </w:t>
      </w:r>
      <w:r w:rsidRPr="00023049">
        <w:rPr>
          <w:szCs w:val="24"/>
          <w:lang w:val="en-US"/>
        </w:rPr>
        <w:t>if</w:t>
      </w:r>
      <w:r w:rsidRPr="00023049">
        <w:rPr>
          <w:szCs w:val="24"/>
        </w:rPr>
        <w:t>, как и остальные структурированные операторы, обычно включает в себя составные операторы.</w:t>
      </w:r>
    </w:p>
    <w:p w:rsidR="00023049" w:rsidRPr="00023049" w:rsidRDefault="00023049" w:rsidP="00A52F07">
      <w:pPr>
        <w:jc w:val="both"/>
        <w:rPr>
          <w:szCs w:val="24"/>
        </w:rPr>
      </w:pPr>
      <w:r w:rsidRPr="00023049">
        <w:rPr>
          <w:i/>
          <w:szCs w:val="24"/>
        </w:rPr>
        <w:t>Формат</w:t>
      </w:r>
      <w:r w:rsidRPr="00023049">
        <w:rPr>
          <w:szCs w:val="24"/>
        </w:rPr>
        <w:t xml:space="preserve"> условного оператора (</w:t>
      </w:r>
      <w:r w:rsidRPr="00023049">
        <w:rPr>
          <w:i/>
          <w:szCs w:val="24"/>
        </w:rPr>
        <w:t>полная</w:t>
      </w:r>
      <w:r w:rsidRPr="00023049">
        <w:rPr>
          <w:szCs w:val="24"/>
        </w:rPr>
        <w:t xml:space="preserve"> форма):</w:t>
      </w:r>
    </w:p>
    <w:p w:rsidR="00023049" w:rsidRPr="00023049" w:rsidRDefault="00023049" w:rsidP="00A52F07">
      <w:pPr>
        <w:ind w:firstLine="709"/>
        <w:jc w:val="both"/>
        <w:rPr>
          <w:b/>
          <w:i/>
          <w:szCs w:val="24"/>
        </w:rPr>
      </w:pPr>
      <w:r w:rsidRPr="00023049">
        <w:rPr>
          <w:b/>
          <w:i/>
          <w:szCs w:val="24"/>
          <w:lang w:val="en-US"/>
        </w:rPr>
        <w:t>if</w:t>
      </w:r>
      <w:r w:rsidRPr="00023049">
        <w:rPr>
          <w:b/>
          <w:i/>
          <w:szCs w:val="24"/>
        </w:rPr>
        <w:t>&lt;логическое выражение&gt;</w:t>
      </w:r>
      <w:r w:rsidRPr="00023049">
        <w:rPr>
          <w:b/>
          <w:i/>
          <w:szCs w:val="24"/>
          <w:lang w:val="en-US"/>
        </w:rPr>
        <w:t>then</w:t>
      </w:r>
      <w:r w:rsidRPr="00023049">
        <w:rPr>
          <w:b/>
          <w:i/>
          <w:szCs w:val="24"/>
        </w:rPr>
        <w:t>&lt;оператор 1&gt;</w:t>
      </w:r>
      <w:r w:rsidRPr="00023049">
        <w:rPr>
          <w:b/>
          <w:i/>
          <w:szCs w:val="24"/>
          <w:lang w:val="en-US"/>
        </w:rPr>
        <w:t>else</w:t>
      </w:r>
      <w:r w:rsidRPr="00023049">
        <w:rPr>
          <w:b/>
          <w:i/>
          <w:szCs w:val="24"/>
        </w:rPr>
        <w:t>&lt;оператор 2&gt;;</w:t>
      </w:r>
    </w:p>
    <w:p w:rsidR="00023049" w:rsidRPr="00023049" w:rsidRDefault="00023049" w:rsidP="00A52F07">
      <w:pPr>
        <w:ind w:firstLine="709"/>
        <w:jc w:val="both"/>
        <w:rPr>
          <w:szCs w:val="24"/>
        </w:rPr>
      </w:pPr>
      <w:r w:rsidRPr="00023049">
        <w:rPr>
          <w:szCs w:val="24"/>
        </w:rPr>
        <w:t xml:space="preserve">где </w:t>
      </w:r>
      <w:r w:rsidRPr="00023049">
        <w:rPr>
          <w:b/>
          <w:i/>
          <w:szCs w:val="24"/>
          <w:lang w:val="en-US"/>
        </w:rPr>
        <w:t>if</w:t>
      </w:r>
      <w:r w:rsidRPr="00023049">
        <w:rPr>
          <w:szCs w:val="24"/>
        </w:rPr>
        <w:t xml:space="preserve"> означает </w:t>
      </w:r>
      <w:r w:rsidRPr="00023049">
        <w:rPr>
          <w:i/>
          <w:szCs w:val="24"/>
        </w:rPr>
        <w:t>если</w:t>
      </w:r>
      <w:r w:rsidRPr="00023049">
        <w:rPr>
          <w:szCs w:val="24"/>
        </w:rPr>
        <w:t xml:space="preserve">, </w:t>
      </w:r>
      <w:r w:rsidRPr="00023049">
        <w:rPr>
          <w:b/>
          <w:i/>
          <w:szCs w:val="24"/>
          <w:lang w:val="en-US"/>
        </w:rPr>
        <w:t>then</w:t>
      </w:r>
      <w:r w:rsidRPr="00023049">
        <w:rPr>
          <w:szCs w:val="24"/>
        </w:rPr>
        <w:t xml:space="preserve"> − </w:t>
      </w:r>
      <w:r w:rsidRPr="00023049">
        <w:rPr>
          <w:i/>
          <w:szCs w:val="24"/>
        </w:rPr>
        <w:t>то</w:t>
      </w:r>
      <w:r w:rsidRPr="00023049">
        <w:rPr>
          <w:szCs w:val="24"/>
        </w:rPr>
        <w:t xml:space="preserve">, </w:t>
      </w:r>
      <w:r w:rsidRPr="00023049">
        <w:rPr>
          <w:b/>
          <w:i/>
          <w:szCs w:val="24"/>
          <w:lang w:val="en-US"/>
        </w:rPr>
        <w:t>else</w:t>
      </w:r>
      <w:r w:rsidRPr="00023049">
        <w:rPr>
          <w:szCs w:val="24"/>
        </w:rPr>
        <w:t xml:space="preserve"> − </w:t>
      </w:r>
      <w:r w:rsidRPr="00023049">
        <w:rPr>
          <w:i/>
          <w:szCs w:val="24"/>
        </w:rPr>
        <w:t>иначе</w:t>
      </w:r>
      <w:r w:rsidRPr="00023049">
        <w:rPr>
          <w:szCs w:val="24"/>
        </w:rPr>
        <w:t>.</w:t>
      </w:r>
    </w:p>
    <w:p w:rsidR="00023049" w:rsidRPr="00023049" w:rsidRDefault="00023049" w:rsidP="00A52F07">
      <w:pPr>
        <w:jc w:val="both"/>
        <w:rPr>
          <w:szCs w:val="24"/>
        </w:rPr>
      </w:pPr>
      <w:r w:rsidRPr="00023049">
        <w:rPr>
          <w:i/>
          <w:szCs w:val="24"/>
        </w:rPr>
        <w:t>Принцип действия</w:t>
      </w:r>
      <w:r w:rsidRPr="00023049">
        <w:rPr>
          <w:szCs w:val="24"/>
        </w:rPr>
        <w:t>:</w:t>
      </w:r>
    </w:p>
    <w:p w:rsidR="00023049" w:rsidRPr="00023049" w:rsidRDefault="00023049" w:rsidP="00A52F07">
      <w:pPr>
        <w:ind w:firstLine="709"/>
        <w:jc w:val="both"/>
        <w:rPr>
          <w:szCs w:val="24"/>
        </w:rPr>
      </w:pPr>
      <w:r w:rsidRPr="00023049">
        <w:rPr>
          <w:szCs w:val="24"/>
        </w:rPr>
        <w:t xml:space="preserve">Вычисляется значение логического выражения (иначе говоря, проверяется условие). Если значением логического выражения является </w:t>
      </w:r>
      <w:r w:rsidRPr="00023049">
        <w:rPr>
          <w:szCs w:val="24"/>
          <w:lang w:val="en-US"/>
        </w:rPr>
        <w:t>true</w:t>
      </w:r>
      <w:r w:rsidRPr="00023049">
        <w:rPr>
          <w:szCs w:val="24"/>
        </w:rPr>
        <w:t xml:space="preserve"> (истина), то выполняется оператор, следующий после слова </w:t>
      </w:r>
      <w:r w:rsidRPr="00023049">
        <w:rPr>
          <w:b/>
          <w:i/>
          <w:szCs w:val="24"/>
          <w:lang w:val="en-US"/>
        </w:rPr>
        <w:t>then</w:t>
      </w:r>
      <w:r w:rsidRPr="00023049">
        <w:rPr>
          <w:szCs w:val="24"/>
        </w:rPr>
        <w:t xml:space="preserve"> (оператор 1). Если значением логического выражения является </w:t>
      </w:r>
      <w:r w:rsidRPr="00023049">
        <w:rPr>
          <w:szCs w:val="24"/>
          <w:lang w:val="en-US"/>
        </w:rPr>
        <w:t>false</w:t>
      </w:r>
      <w:r w:rsidRPr="00023049">
        <w:rPr>
          <w:szCs w:val="24"/>
        </w:rPr>
        <w:t xml:space="preserve"> (ложь), то выполняется оператор, следующий после слова </w:t>
      </w:r>
      <w:r w:rsidRPr="00023049">
        <w:rPr>
          <w:b/>
          <w:i/>
          <w:szCs w:val="24"/>
          <w:lang w:val="en-US"/>
        </w:rPr>
        <w:t>else</w:t>
      </w:r>
      <w:r w:rsidRPr="00023049">
        <w:rPr>
          <w:szCs w:val="24"/>
        </w:rPr>
        <w:t xml:space="preserve"> (оператор 2).</w:t>
      </w:r>
    </w:p>
    <w:p w:rsidR="00023049" w:rsidRPr="00023049" w:rsidRDefault="00023049" w:rsidP="00A52F07">
      <w:pPr>
        <w:ind w:firstLine="709"/>
        <w:jc w:val="both"/>
        <w:rPr>
          <w:szCs w:val="24"/>
        </w:rPr>
      </w:pPr>
      <w:r w:rsidRPr="00023049">
        <w:rPr>
          <w:szCs w:val="24"/>
        </w:rPr>
        <w:t xml:space="preserve">Можно использовать </w:t>
      </w:r>
      <w:r w:rsidRPr="00023049">
        <w:rPr>
          <w:i/>
          <w:szCs w:val="24"/>
        </w:rPr>
        <w:t>краткую</w:t>
      </w:r>
      <w:r w:rsidRPr="00023049">
        <w:rPr>
          <w:szCs w:val="24"/>
        </w:rPr>
        <w:t xml:space="preserve"> форму условного оператора:</w:t>
      </w:r>
    </w:p>
    <w:p w:rsidR="00023049" w:rsidRPr="00023049" w:rsidRDefault="00023049" w:rsidP="00A52F07">
      <w:pPr>
        <w:ind w:firstLine="709"/>
        <w:jc w:val="both"/>
        <w:rPr>
          <w:b/>
          <w:i/>
          <w:szCs w:val="24"/>
        </w:rPr>
      </w:pPr>
      <w:r w:rsidRPr="00023049">
        <w:rPr>
          <w:b/>
          <w:i/>
          <w:szCs w:val="24"/>
          <w:lang w:val="en-US"/>
        </w:rPr>
        <w:t>if</w:t>
      </w:r>
      <w:r w:rsidRPr="00023049">
        <w:rPr>
          <w:b/>
          <w:i/>
          <w:szCs w:val="24"/>
        </w:rPr>
        <w:t>&lt;логическое выражение&gt;</w:t>
      </w:r>
      <w:r w:rsidRPr="00023049">
        <w:rPr>
          <w:b/>
          <w:i/>
          <w:szCs w:val="24"/>
          <w:lang w:val="en-US"/>
        </w:rPr>
        <w:t>then</w:t>
      </w:r>
      <w:r w:rsidRPr="00023049">
        <w:rPr>
          <w:b/>
          <w:i/>
          <w:szCs w:val="24"/>
        </w:rPr>
        <w:t>&lt;оператор&gt;;</w:t>
      </w:r>
    </w:p>
    <w:p w:rsidR="00023049" w:rsidRPr="00023049" w:rsidRDefault="00023049" w:rsidP="00A52F07">
      <w:pPr>
        <w:jc w:val="both"/>
        <w:rPr>
          <w:szCs w:val="24"/>
        </w:rPr>
      </w:pPr>
      <w:r w:rsidRPr="00023049">
        <w:rPr>
          <w:i/>
          <w:szCs w:val="24"/>
        </w:rPr>
        <w:t>Принцип действия</w:t>
      </w:r>
      <w:r w:rsidRPr="00023049">
        <w:rPr>
          <w:szCs w:val="24"/>
        </w:rPr>
        <w:t>:</w:t>
      </w:r>
    </w:p>
    <w:p w:rsidR="00023049" w:rsidRPr="00023049" w:rsidRDefault="00023049" w:rsidP="00A52F07">
      <w:pPr>
        <w:ind w:firstLine="709"/>
        <w:jc w:val="both"/>
        <w:rPr>
          <w:szCs w:val="24"/>
        </w:rPr>
      </w:pPr>
      <w:r w:rsidRPr="00023049">
        <w:rPr>
          <w:szCs w:val="24"/>
        </w:rPr>
        <w:t xml:space="preserve">Вычисляется значение логического выражения, т. е. проверяется условие. Если значением логического выражения является </w:t>
      </w:r>
      <w:r w:rsidRPr="00023049">
        <w:rPr>
          <w:szCs w:val="24"/>
          <w:lang w:val="en-US"/>
        </w:rPr>
        <w:t>true</w:t>
      </w:r>
      <w:r w:rsidRPr="00023049">
        <w:rPr>
          <w:szCs w:val="24"/>
        </w:rPr>
        <w:t xml:space="preserve"> (истина), то выполняется оператор, следующий после слова </w:t>
      </w:r>
      <w:r w:rsidRPr="00023049">
        <w:rPr>
          <w:b/>
          <w:i/>
          <w:szCs w:val="24"/>
          <w:lang w:val="en-US"/>
        </w:rPr>
        <w:t>then</w:t>
      </w:r>
      <w:r w:rsidRPr="00023049">
        <w:rPr>
          <w:szCs w:val="24"/>
        </w:rPr>
        <w:t xml:space="preserve">. Если значением логического выражения является </w:t>
      </w:r>
      <w:r w:rsidRPr="00023049">
        <w:rPr>
          <w:szCs w:val="24"/>
          <w:lang w:val="en-US"/>
        </w:rPr>
        <w:t>false</w:t>
      </w:r>
      <w:r w:rsidRPr="00023049">
        <w:rPr>
          <w:szCs w:val="24"/>
        </w:rPr>
        <w:t xml:space="preserve"> (ложь), то управление передается на оператор, следующий после условного.</w:t>
      </w:r>
    </w:p>
    <w:p w:rsidR="00023049" w:rsidRPr="00023049" w:rsidRDefault="00023049" w:rsidP="00A52F07">
      <w:pPr>
        <w:jc w:val="both"/>
        <w:rPr>
          <w:i/>
          <w:iCs/>
          <w:szCs w:val="24"/>
        </w:rPr>
      </w:pPr>
      <w:r w:rsidRPr="00023049">
        <w:rPr>
          <w:i/>
          <w:iCs/>
          <w:szCs w:val="24"/>
        </w:rPr>
        <w:t>Примечания.</w:t>
      </w:r>
    </w:p>
    <w:p w:rsidR="00023049" w:rsidRPr="00023049" w:rsidRDefault="00023049" w:rsidP="00A52F07">
      <w:pPr>
        <w:ind w:firstLine="709"/>
        <w:jc w:val="both"/>
        <w:rPr>
          <w:szCs w:val="24"/>
        </w:rPr>
      </w:pPr>
      <w:r w:rsidRPr="00023049">
        <w:rPr>
          <w:szCs w:val="24"/>
        </w:rPr>
        <w:t xml:space="preserve">1 Если в зависимости от условия предполагается выполнить несколько действий, то соответствующие операторы берутся в операторные скобки </w:t>
      </w:r>
      <w:r w:rsidRPr="00023049">
        <w:rPr>
          <w:szCs w:val="24"/>
          <w:lang w:val="en-US"/>
        </w:rPr>
        <w:t>begin</w:t>
      </w:r>
      <w:r w:rsidRPr="00023049">
        <w:rPr>
          <w:szCs w:val="24"/>
        </w:rPr>
        <w:t>…</w:t>
      </w:r>
      <w:r w:rsidRPr="00023049">
        <w:rPr>
          <w:szCs w:val="24"/>
          <w:lang w:val="en-US"/>
        </w:rPr>
        <w:t>end</w:t>
      </w:r>
      <w:r w:rsidRPr="00023049">
        <w:rPr>
          <w:szCs w:val="24"/>
        </w:rPr>
        <w:t xml:space="preserve"> (используется составной оператор).</w:t>
      </w:r>
    </w:p>
    <w:p w:rsidR="00023049" w:rsidRPr="00023049" w:rsidRDefault="00023049" w:rsidP="00A52F07">
      <w:pPr>
        <w:ind w:firstLine="709"/>
        <w:jc w:val="both"/>
        <w:rPr>
          <w:szCs w:val="24"/>
        </w:rPr>
      </w:pPr>
      <w:r w:rsidRPr="00023049">
        <w:rPr>
          <w:szCs w:val="24"/>
        </w:rPr>
        <w:t>2</w:t>
      </w:r>
      <w:r w:rsidRPr="00023049">
        <w:rPr>
          <w:szCs w:val="24"/>
          <w:lang w:val="en-US"/>
        </w:rPr>
        <w:t> </w:t>
      </w:r>
      <w:r w:rsidRPr="00023049">
        <w:rPr>
          <w:szCs w:val="24"/>
        </w:rPr>
        <w:t xml:space="preserve">Перед зарезервированными словами </w:t>
      </w:r>
      <w:r w:rsidRPr="00023049">
        <w:rPr>
          <w:szCs w:val="24"/>
          <w:lang w:val="en-US"/>
        </w:rPr>
        <w:t>then</w:t>
      </w:r>
      <w:r w:rsidRPr="00023049">
        <w:rPr>
          <w:szCs w:val="24"/>
        </w:rPr>
        <w:t xml:space="preserve"> и </w:t>
      </w:r>
      <w:r w:rsidRPr="00023049">
        <w:rPr>
          <w:szCs w:val="24"/>
          <w:lang w:val="en-US"/>
        </w:rPr>
        <w:t>else</w:t>
      </w:r>
      <w:r w:rsidRPr="00023049">
        <w:rPr>
          <w:szCs w:val="24"/>
        </w:rPr>
        <w:t xml:space="preserve"> знак «;» никогда не ставится, т. к. конструкция </w:t>
      </w:r>
      <w:r w:rsidRPr="00023049">
        <w:rPr>
          <w:szCs w:val="24"/>
          <w:lang w:val="en-US"/>
        </w:rPr>
        <w:t>if</w:t>
      </w:r>
      <w:r w:rsidRPr="00023049">
        <w:rPr>
          <w:szCs w:val="24"/>
        </w:rPr>
        <w:t xml:space="preserve"> … </w:t>
      </w:r>
      <w:r w:rsidRPr="00023049">
        <w:rPr>
          <w:szCs w:val="24"/>
          <w:lang w:val="en-US"/>
        </w:rPr>
        <w:t>then</w:t>
      </w:r>
      <w:r w:rsidRPr="00023049">
        <w:rPr>
          <w:szCs w:val="24"/>
        </w:rPr>
        <w:t xml:space="preserve"> … </w:t>
      </w:r>
      <w:r w:rsidRPr="00023049">
        <w:rPr>
          <w:szCs w:val="24"/>
          <w:lang w:val="en-US"/>
        </w:rPr>
        <w:t>else</w:t>
      </w:r>
      <w:r w:rsidRPr="00023049">
        <w:rPr>
          <w:szCs w:val="24"/>
        </w:rPr>
        <w:t xml:space="preserve"> …; является единым оператором.</w:t>
      </w:r>
    </w:p>
    <w:p w:rsidR="00023049" w:rsidRPr="00023049" w:rsidRDefault="00023049" w:rsidP="00A52F07">
      <w:pPr>
        <w:ind w:firstLine="709"/>
        <w:jc w:val="both"/>
        <w:rPr>
          <w:szCs w:val="24"/>
        </w:rPr>
      </w:pPr>
      <w:r w:rsidRPr="00023049">
        <w:rPr>
          <w:b/>
          <w:szCs w:val="24"/>
        </w:rPr>
        <w:t xml:space="preserve">Оператор множественного выбора </w:t>
      </w:r>
      <w:r w:rsidRPr="00023049">
        <w:rPr>
          <w:b/>
          <w:szCs w:val="24"/>
          <w:lang w:val="en-US"/>
        </w:rPr>
        <w:t>case</w:t>
      </w:r>
      <w:r w:rsidRPr="00023049">
        <w:rPr>
          <w:szCs w:val="24"/>
        </w:rPr>
        <w:t xml:space="preserve"> позволяет выбрать одно из нескольких возможных продолжений программы. Параметром, по которому осуществляется выбор, служит </w:t>
      </w:r>
      <w:r w:rsidRPr="00023049">
        <w:rPr>
          <w:i/>
          <w:szCs w:val="24"/>
        </w:rPr>
        <w:t>ключ выбора</w:t>
      </w:r>
      <w:r w:rsidRPr="00023049">
        <w:rPr>
          <w:szCs w:val="24"/>
        </w:rPr>
        <w:t xml:space="preserve"> − выражение любого порядкового типа (кроме </w:t>
      </w:r>
      <w:r w:rsidRPr="00023049">
        <w:rPr>
          <w:szCs w:val="24"/>
          <w:lang w:val="en-US"/>
        </w:rPr>
        <w:t>longint</w:t>
      </w:r>
      <w:r w:rsidRPr="00023049">
        <w:rPr>
          <w:szCs w:val="24"/>
        </w:rPr>
        <w:t>).</w:t>
      </w:r>
    </w:p>
    <w:p w:rsidR="00023049" w:rsidRPr="00023049" w:rsidRDefault="00023049" w:rsidP="00A52F07">
      <w:pPr>
        <w:ind w:firstLine="709"/>
        <w:jc w:val="both"/>
        <w:rPr>
          <w:szCs w:val="24"/>
        </w:rPr>
      </w:pPr>
      <w:r w:rsidRPr="00023049">
        <w:rPr>
          <w:szCs w:val="24"/>
        </w:rPr>
        <w:t>Формат оператора выбора:</w:t>
      </w:r>
    </w:p>
    <w:p w:rsidR="00023049" w:rsidRPr="00023049" w:rsidRDefault="00023049" w:rsidP="00A52F07">
      <w:pPr>
        <w:ind w:firstLine="709"/>
        <w:jc w:val="both"/>
        <w:rPr>
          <w:b/>
          <w:i/>
          <w:szCs w:val="24"/>
        </w:rPr>
      </w:pPr>
      <w:r w:rsidRPr="00023049">
        <w:rPr>
          <w:b/>
          <w:i/>
          <w:szCs w:val="24"/>
        </w:rPr>
        <w:lastRenderedPageBreak/>
        <w:t>case &lt;ключ_выбора&gt; of</w:t>
      </w:r>
    </w:p>
    <w:p w:rsidR="00023049" w:rsidRPr="00023049" w:rsidRDefault="00023049" w:rsidP="00A52F07">
      <w:pPr>
        <w:ind w:firstLine="709"/>
        <w:jc w:val="both"/>
        <w:rPr>
          <w:b/>
          <w:i/>
          <w:szCs w:val="24"/>
        </w:rPr>
      </w:pPr>
      <w:r w:rsidRPr="00023049">
        <w:rPr>
          <w:b/>
          <w:i/>
          <w:szCs w:val="24"/>
        </w:rPr>
        <w:tab/>
        <w:t>&lt;список_выбора 1&gt; : &lt;оператор 1&gt;;</w:t>
      </w:r>
    </w:p>
    <w:p w:rsidR="00023049" w:rsidRPr="00023049" w:rsidRDefault="00023049" w:rsidP="00A52F07">
      <w:pPr>
        <w:ind w:firstLine="709"/>
        <w:jc w:val="both"/>
        <w:rPr>
          <w:b/>
          <w:i/>
          <w:szCs w:val="24"/>
        </w:rPr>
      </w:pPr>
      <w:r w:rsidRPr="00023049">
        <w:rPr>
          <w:b/>
          <w:i/>
          <w:szCs w:val="24"/>
        </w:rPr>
        <w:tab/>
        <w:t>&lt;список_выбора 2&gt; : &lt;оператор 2&gt;;</w:t>
      </w:r>
    </w:p>
    <w:p w:rsidR="00023049" w:rsidRPr="00023049" w:rsidRDefault="00023049" w:rsidP="00A52F07">
      <w:pPr>
        <w:ind w:firstLine="709"/>
        <w:jc w:val="both"/>
        <w:rPr>
          <w:b/>
          <w:i/>
          <w:szCs w:val="24"/>
        </w:rPr>
      </w:pPr>
      <w:r w:rsidRPr="00023049">
        <w:rPr>
          <w:b/>
          <w:i/>
          <w:szCs w:val="24"/>
        </w:rPr>
        <w:t>…</w:t>
      </w:r>
    </w:p>
    <w:p w:rsidR="00023049" w:rsidRPr="00023049" w:rsidRDefault="00023049" w:rsidP="00A52F07">
      <w:pPr>
        <w:ind w:firstLine="709"/>
        <w:jc w:val="both"/>
        <w:rPr>
          <w:b/>
          <w:i/>
          <w:szCs w:val="24"/>
        </w:rPr>
      </w:pPr>
      <w:r w:rsidRPr="00023049">
        <w:rPr>
          <w:b/>
          <w:i/>
          <w:szCs w:val="24"/>
        </w:rPr>
        <w:tab/>
        <w:t>&lt;список_выбора N&gt; : &lt;оператор N&gt;;</w:t>
      </w:r>
    </w:p>
    <w:p w:rsidR="00023049" w:rsidRPr="00023049" w:rsidRDefault="00023049" w:rsidP="00A52F07">
      <w:pPr>
        <w:ind w:firstLine="709"/>
        <w:jc w:val="both"/>
        <w:rPr>
          <w:b/>
          <w:i/>
          <w:szCs w:val="24"/>
        </w:rPr>
      </w:pPr>
      <w:r w:rsidRPr="00023049">
        <w:rPr>
          <w:b/>
          <w:i/>
          <w:szCs w:val="24"/>
        </w:rPr>
        <w:tab/>
      </w:r>
      <w:r w:rsidRPr="00023049">
        <w:rPr>
          <w:b/>
          <w:szCs w:val="24"/>
        </w:rPr>
        <w:t>[</w:t>
      </w:r>
      <w:r w:rsidRPr="00023049">
        <w:rPr>
          <w:b/>
          <w:i/>
          <w:szCs w:val="24"/>
        </w:rPr>
        <w:t>else  &lt;операторы&gt;</w:t>
      </w:r>
      <w:r w:rsidRPr="00023049">
        <w:rPr>
          <w:b/>
          <w:szCs w:val="24"/>
        </w:rPr>
        <w:t>]</w:t>
      </w:r>
    </w:p>
    <w:p w:rsidR="00023049" w:rsidRPr="00023049" w:rsidRDefault="00023049" w:rsidP="00A52F07">
      <w:pPr>
        <w:ind w:firstLine="709"/>
        <w:jc w:val="both"/>
        <w:rPr>
          <w:b/>
          <w:i/>
          <w:szCs w:val="24"/>
        </w:rPr>
      </w:pPr>
      <w:r w:rsidRPr="00023049">
        <w:rPr>
          <w:b/>
          <w:i/>
          <w:szCs w:val="24"/>
        </w:rPr>
        <w:t xml:space="preserve">end; </w:t>
      </w:r>
    </w:p>
    <w:p w:rsidR="00023049" w:rsidRPr="00023049" w:rsidRDefault="00023049" w:rsidP="00A52F07">
      <w:pPr>
        <w:ind w:firstLine="709"/>
        <w:jc w:val="both"/>
        <w:rPr>
          <w:szCs w:val="24"/>
        </w:rPr>
      </w:pPr>
      <w:r w:rsidRPr="00023049">
        <w:rPr>
          <w:szCs w:val="24"/>
        </w:rPr>
        <w:t xml:space="preserve">Здесь </w:t>
      </w:r>
    </w:p>
    <w:p w:rsidR="00023049" w:rsidRPr="00023049" w:rsidRDefault="00023049" w:rsidP="00A52F07">
      <w:pPr>
        <w:pStyle w:val="a2"/>
        <w:ind w:firstLine="709"/>
        <w:rPr>
          <w:sz w:val="24"/>
          <w:szCs w:val="24"/>
        </w:rPr>
      </w:pPr>
      <w:r w:rsidRPr="00023049">
        <w:rPr>
          <w:b/>
          <w:i/>
          <w:sz w:val="24"/>
          <w:szCs w:val="24"/>
        </w:rPr>
        <w:t>case</w:t>
      </w:r>
      <w:r w:rsidRPr="00023049">
        <w:rPr>
          <w:sz w:val="24"/>
          <w:szCs w:val="24"/>
        </w:rPr>
        <w:t xml:space="preserve">, </w:t>
      </w:r>
      <w:r w:rsidRPr="00023049">
        <w:rPr>
          <w:b/>
          <w:i/>
          <w:sz w:val="24"/>
          <w:szCs w:val="24"/>
        </w:rPr>
        <w:t>of</w:t>
      </w:r>
      <w:r w:rsidRPr="00023049">
        <w:rPr>
          <w:sz w:val="24"/>
          <w:szCs w:val="24"/>
        </w:rPr>
        <w:t xml:space="preserve">, </w:t>
      </w:r>
      <w:r w:rsidRPr="00023049">
        <w:rPr>
          <w:b/>
          <w:i/>
          <w:sz w:val="24"/>
          <w:szCs w:val="24"/>
        </w:rPr>
        <w:t>else</w:t>
      </w:r>
      <w:r w:rsidRPr="00023049">
        <w:rPr>
          <w:sz w:val="24"/>
          <w:szCs w:val="24"/>
        </w:rPr>
        <w:t xml:space="preserve">, </w:t>
      </w:r>
      <w:r w:rsidRPr="00023049">
        <w:rPr>
          <w:b/>
          <w:i/>
          <w:sz w:val="24"/>
          <w:szCs w:val="24"/>
        </w:rPr>
        <w:t>end</w:t>
      </w:r>
      <w:r w:rsidRPr="00023049">
        <w:rPr>
          <w:sz w:val="24"/>
          <w:szCs w:val="24"/>
        </w:rPr>
        <w:t xml:space="preserve"> − зарезервированные слова (в переводе означающие соответственно </w:t>
      </w:r>
      <w:r w:rsidRPr="00023049">
        <w:rPr>
          <w:i/>
          <w:sz w:val="24"/>
          <w:szCs w:val="24"/>
        </w:rPr>
        <w:t>выбор</w:t>
      </w:r>
      <w:r w:rsidRPr="00023049">
        <w:rPr>
          <w:sz w:val="24"/>
          <w:szCs w:val="24"/>
        </w:rPr>
        <w:t xml:space="preserve">, </w:t>
      </w:r>
      <w:r w:rsidRPr="00023049">
        <w:rPr>
          <w:i/>
          <w:sz w:val="24"/>
          <w:szCs w:val="24"/>
        </w:rPr>
        <w:t>из</w:t>
      </w:r>
      <w:r w:rsidRPr="00023049">
        <w:rPr>
          <w:sz w:val="24"/>
          <w:szCs w:val="24"/>
        </w:rPr>
        <w:t xml:space="preserve">, </w:t>
      </w:r>
      <w:r w:rsidRPr="00023049">
        <w:rPr>
          <w:i/>
          <w:sz w:val="24"/>
          <w:szCs w:val="24"/>
        </w:rPr>
        <w:t>иначе</w:t>
      </w:r>
      <w:r w:rsidRPr="00023049">
        <w:rPr>
          <w:sz w:val="24"/>
          <w:szCs w:val="24"/>
        </w:rPr>
        <w:t xml:space="preserve">, </w:t>
      </w:r>
      <w:r w:rsidRPr="00023049">
        <w:rPr>
          <w:i/>
          <w:sz w:val="24"/>
          <w:szCs w:val="24"/>
        </w:rPr>
        <w:t>конец</w:t>
      </w:r>
      <w:r w:rsidRPr="00023049">
        <w:rPr>
          <w:sz w:val="24"/>
          <w:szCs w:val="24"/>
        </w:rPr>
        <w:t>),</w:t>
      </w:r>
    </w:p>
    <w:p w:rsidR="00023049" w:rsidRPr="00023049" w:rsidRDefault="00023049" w:rsidP="00A52F07">
      <w:pPr>
        <w:pStyle w:val="a2"/>
        <w:ind w:firstLine="709"/>
        <w:rPr>
          <w:sz w:val="24"/>
          <w:szCs w:val="24"/>
        </w:rPr>
      </w:pPr>
      <w:r w:rsidRPr="00023049">
        <w:rPr>
          <w:b/>
          <w:i/>
          <w:sz w:val="24"/>
          <w:szCs w:val="24"/>
        </w:rPr>
        <w:t>&lt;ключ_выбора&gt;</w:t>
      </w:r>
      <w:r w:rsidRPr="00023049">
        <w:rPr>
          <w:sz w:val="24"/>
          <w:szCs w:val="24"/>
        </w:rPr>
        <w:t xml:space="preserve"> − имя переменной или выражение порядкового типа (кроме </w:t>
      </w:r>
      <w:r w:rsidRPr="00023049">
        <w:rPr>
          <w:sz w:val="24"/>
          <w:szCs w:val="24"/>
          <w:lang w:val="en-US"/>
        </w:rPr>
        <w:t>longint</w:t>
      </w:r>
      <w:r w:rsidRPr="00023049">
        <w:rPr>
          <w:sz w:val="24"/>
          <w:szCs w:val="24"/>
        </w:rPr>
        <w:t>);</w:t>
      </w:r>
    </w:p>
    <w:p w:rsidR="00023049" w:rsidRPr="00023049" w:rsidRDefault="00023049" w:rsidP="00A52F07">
      <w:pPr>
        <w:pStyle w:val="a2"/>
        <w:ind w:firstLine="709"/>
        <w:rPr>
          <w:sz w:val="24"/>
          <w:szCs w:val="24"/>
        </w:rPr>
      </w:pPr>
      <w:r w:rsidRPr="00023049">
        <w:rPr>
          <w:b/>
          <w:i/>
          <w:sz w:val="24"/>
          <w:szCs w:val="24"/>
        </w:rPr>
        <w:t xml:space="preserve">&lt;список_выбора 1&gt;, …, &lt;список_выбора </w:t>
      </w:r>
      <w:r w:rsidRPr="00023049">
        <w:rPr>
          <w:b/>
          <w:i/>
          <w:sz w:val="24"/>
          <w:szCs w:val="24"/>
          <w:lang w:val="en-US"/>
        </w:rPr>
        <w:t>N</w:t>
      </w:r>
      <w:r w:rsidRPr="00023049">
        <w:rPr>
          <w:b/>
          <w:i/>
          <w:sz w:val="24"/>
          <w:szCs w:val="24"/>
        </w:rPr>
        <w:t>&gt;</w:t>
      </w:r>
      <w:r w:rsidRPr="00023049">
        <w:rPr>
          <w:sz w:val="24"/>
          <w:szCs w:val="24"/>
        </w:rPr>
        <w:t xml:space="preserve"> − константа или список констант того же типа, что и выражение &lt;ключ_выбора&gt;;</w:t>
      </w:r>
    </w:p>
    <w:p w:rsidR="00023049" w:rsidRPr="00023049" w:rsidRDefault="00023049" w:rsidP="00A52F07">
      <w:pPr>
        <w:pStyle w:val="a2"/>
        <w:ind w:firstLine="709"/>
        <w:rPr>
          <w:sz w:val="24"/>
          <w:szCs w:val="24"/>
        </w:rPr>
      </w:pPr>
      <w:r w:rsidRPr="00023049">
        <w:rPr>
          <w:b/>
          <w:i/>
          <w:sz w:val="24"/>
          <w:szCs w:val="24"/>
        </w:rPr>
        <w:t xml:space="preserve">&lt;оператор 1&gt;, …, &lt;оператор </w:t>
      </w:r>
      <w:r w:rsidRPr="00023049">
        <w:rPr>
          <w:b/>
          <w:i/>
          <w:sz w:val="24"/>
          <w:szCs w:val="24"/>
          <w:lang w:val="en-US"/>
        </w:rPr>
        <w:t>N</w:t>
      </w:r>
      <w:r w:rsidRPr="00023049">
        <w:rPr>
          <w:b/>
          <w:i/>
          <w:sz w:val="24"/>
          <w:szCs w:val="24"/>
        </w:rPr>
        <w:t>&gt;</w:t>
      </w:r>
      <w:r w:rsidRPr="00023049">
        <w:rPr>
          <w:sz w:val="24"/>
          <w:szCs w:val="24"/>
        </w:rPr>
        <w:t xml:space="preserve"> − произвольные операторы языка </w:t>
      </w:r>
      <w:r w:rsidRPr="00023049">
        <w:rPr>
          <w:sz w:val="24"/>
          <w:szCs w:val="24"/>
          <w:lang w:val="en-US"/>
        </w:rPr>
        <w:t>Pascal</w:t>
      </w:r>
      <w:r w:rsidRPr="00023049">
        <w:rPr>
          <w:sz w:val="24"/>
          <w:szCs w:val="24"/>
        </w:rPr>
        <w:t>, в том числе составной и структурированные.</w:t>
      </w:r>
    </w:p>
    <w:p w:rsidR="00023049" w:rsidRPr="00023049" w:rsidRDefault="00023049" w:rsidP="00A52F07">
      <w:pPr>
        <w:ind w:firstLine="709"/>
        <w:jc w:val="both"/>
        <w:rPr>
          <w:szCs w:val="24"/>
        </w:rPr>
      </w:pPr>
      <w:r w:rsidRPr="00023049">
        <w:rPr>
          <w:i/>
          <w:szCs w:val="24"/>
        </w:rPr>
        <w:t>Принцип действия</w:t>
      </w:r>
      <w:r w:rsidRPr="00023049">
        <w:rPr>
          <w:szCs w:val="24"/>
        </w:rPr>
        <w:t xml:space="preserve"> оператора </w:t>
      </w:r>
      <w:r w:rsidRPr="00023049">
        <w:rPr>
          <w:szCs w:val="24"/>
          <w:lang w:val="en-US"/>
        </w:rPr>
        <w:t>case</w:t>
      </w:r>
      <w:r w:rsidRPr="00023049">
        <w:rPr>
          <w:szCs w:val="24"/>
        </w:rPr>
        <w:t>:</w:t>
      </w:r>
    </w:p>
    <w:p w:rsidR="00023049" w:rsidRDefault="00023049" w:rsidP="00A52F07">
      <w:pPr>
        <w:ind w:firstLine="709"/>
        <w:jc w:val="both"/>
      </w:pPr>
      <w:r w:rsidRPr="00023049">
        <w:rPr>
          <w:szCs w:val="24"/>
        </w:rPr>
        <w:t xml:space="preserve">Вычисляется значение выражения &lt;ключ_выбора&gt;, затем в последовательности &lt;список_выбора&gt; отыскивается тот, которому принадлежит константа, равная вычисленному значению &lt;ключа_выбора&gt;. Оператор, соответствующий выбранному списку, выполняется, остальные − игнорируются. После этого оператор выбора </w:t>
      </w:r>
      <w:r w:rsidRPr="00023049">
        <w:rPr>
          <w:szCs w:val="24"/>
          <w:lang w:val="en-US"/>
        </w:rPr>
        <w:t>case</w:t>
      </w:r>
      <w:r w:rsidRPr="00023049">
        <w:rPr>
          <w:szCs w:val="24"/>
        </w:rPr>
        <w:t xml:space="preserve"> завершает свою работу. Если в списке выбора не будет найдена константа, соответствующая вычисленному значению ключа выбора, управление передается оператору, стоящему за словом </w:t>
      </w:r>
      <w:r w:rsidRPr="00023049">
        <w:rPr>
          <w:szCs w:val="24"/>
          <w:lang w:val="en-US"/>
        </w:rPr>
        <w:t>else</w:t>
      </w:r>
      <w:r w:rsidRPr="00023049">
        <w:rPr>
          <w:szCs w:val="24"/>
        </w:rPr>
        <w:t xml:space="preserve">. Часть </w:t>
      </w:r>
      <w:r w:rsidRPr="00023049">
        <w:rPr>
          <w:b/>
          <w:i/>
          <w:szCs w:val="24"/>
        </w:rPr>
        <w:t>else &lt;операторы&gt;</w:t>
      </w:r>
      <w:r w:rsidRPr="00023049">
        <w:rPr>
          <w:szCs w:val="24"/>
        </w:rPr>
        <w:t xml:space="preserve"> можно не использовать</w:t>
      </w:r>
      <w:r>
        <w:t xml:space="preserve">. </w:t>
      </w:r>
    </w:p>
    <w:p w:rsidR="00023049" w:rsidRDefault="00023049" w:rsidP="00023049">
      <w:pPr>
        <w:pStyle w:val="2"/>
        <w:tabs>
          <w:tab w:val="left" w:pos="708"/>
        </w:tabs>
        <w:ind w:left="0"/>
      </w:pPr>
      <w:bookmarkStart w:id="31" w:name="_Toc252265704"/>
      <w:bookmarkStart w:id="32" w:name="_Toc248616890"/>
      <w:bookmarkStart w:id="33" w:name="_Toc188817956"/>
      <w:bookmarkStart w:id="34" w:name="_Toc188632827"/>
    </w:p>
    <w:p w:rsidR="00023049" w:rsidRDefault="00023049" w:rsidP="00370A1E">
      <w:pPr>
        <w:overflowPunct w:val="0"/>
        <w:autoSpaceDE w:val="0"/>
        <w:autoSpaceDN w:val="0"/>
        <w:adjustRightInd w:val="0"/>
        <w:ind w:right="279"/>
        <w:jc w:val="center"/>
        <w:textAlignment w:val="baseline"/>
        <w:rPr>
          <w:b/>
        </w:rPr>
      </w:pPr>
      <w:r w:rsidRPr="00AA118F">
        <w:rPr>
          <w:b/>
        </w:rPr>
        <w:t>Зад</w:t>
      </w:r>
      <w:r>
        <w:rPr>
          <w:b/>
        </w:rPr>
        <w:t>ани</w:t>
      </w:r>
      <w:r w:rsidR="00370A1E">
        <w:rPr>
          <w:b/>
        </w:rPr>
        <w:t>е для практической работы:</w:t>
      </w:r>
    </w:p>
    <w:p w:rsidR="00370A1E" w:rsidRDefault="00370A1E" w:rsidP="00370A1E">
      <w:pPr>
        <w:overflowPunct w:val="0"/>
        <w:autoSpaceDE w:val="0"/>
        <w:autoSpaceDN w:val="0"/>
        <w:adjustRightInd w:val="0"/>
        <w:ind w:right="279"/>
        <w:textAlignment w:val="baseline"/>
      </w:pPr>
      <w:r>
        <w:t xml:space="preserve">Научиться создавать простейшие программы на языке программирования </w:t>
      </w:r>
      <w:r>
        <w:rPr>
          <w:lang w:val="en-US"/>
        </w:rPr>
        <w:t>Pascal</w:t>
      </w:r>
      <w:r>
        <w:t xml:space="preserve"> с помощью среды </w:t>
      </w:r>
      <w:r>
        <w:rPr>
          <w:lang w:val="en-US"/>
        </w:rPr>
        <w:t>TurboiPascal</w:t>
      </w:r>
      <w:r>
        <w:t>.</w:t>
      </w:r>
    </w:p>
    <w:p w:rsidR="00370A1E" w:rsidRDefault="00370A1E" w:rsidP="00370A1E">
      <w:pPr>
        <w:overflowPunct w:val="0"/>
        <w:autoSpaceDE w:val="0"/>
        <w:autoSpaceDN w:val="0"/>
        <w:adjustRightInd w:val="0"/>
        <w:ind w:right="279"/>
        <w:textAlignment w:val="baseline"/>
      </w:pPr>
    </w:p>
    <w:p w:rsidR="00370A1E" w:rsidRPr="00370A1E" w:rsidRDefault="00370A1E" w:rsidP="00370A1E">
      <w:pPr>
        <w:overflowPunct w:val="0"/>
        <w:autoSpaceDE w:val="0"/>
        <w:autoSpaceDN w:val="0"/>
        <w:adjustRightInd w:val="0"/>
        <w:ind w:right="279"/>
        <w:jc w:val="center"/>
        <w:textAlignment w:val="baseline"/>
        <w:rPr>
          <w:b/>
          <w:lang w:val="en-US"/>
        </w:rPr>
      </w:pPr>
      <w:r>
        <w:rPr>
          <w:b/>
        </w:rPr>
        <w:t>Этапы выполнения практической работы:</w:t>
      </w:r>
    </w:p>
    <w:bookmarkEnd w:id="31"/>
    <w:bookmarkEnd w:id="32"/>
    <w:bookmarkEnd w:id="33"/>
    <w:bookmarkEnd w:id="34"/>
    <w:p w:rsidR="00023049" w:rsidRPr="00747E9C" w:rsidRDefault="00747E9C" w:rsidP="00747E9C">
      <w:pPr>
        <w:pStyle w:val="afc"/>
        <w:numPr>
          <w:ilvl w:val="0"/>
          <w:numId w:val="16"/>
        </w:numPr>
        <w:jc w:val="both"/>
        <w:rPr>
          <w:lang w:val="en-US"/>
        </w:rPr>
      </w:pPr>
      <w:r w:rsidRPr="00747E9C">
        <w:t>З</w:t>
      </w:r>
      <w:r w:rsidR="00023049" w:rsidRPr="00747E9C">
        <w:t>агрузить</w:t>
      </w:r>
      <w:r w:rsidR="00023049" w:rsidRPr="00747E9C">
        <w:rPr>
          <w:lang w:val="en-US"/>
        </w:rPr>
        <w:t xml:space="preserve"> Free, Turbo Pascal </w:t>
      </w:r>
      <w:r w:rsidR="00023049" w:rsidRPr="00747E9C">
        <w:t>или</w:t>
      </w:r>
      <w:r w:rsidR="00023049" w:rsidRPr="00747E9C">
        <w:rPr>
          <w:lang w:val="en-US"/>
        </w:rPr>
        <w:t xml:space="preserve"> PascalABC. </w:t>
      </w:r>
    </w:p>
    <w:p w:rsidR="00023049" w:rsidRPr="005155F1" w:rsidRDefault="00023049" w:rsidP="00FB7B35">
      <w:pPr>
        <w:numPr>
          <w:ilvl w:val="0"/>
          <w:numId w:val="16"/>
        </w:numPr>
        <w:tabs>
          <w:tab w:val="num" w:pos="510"/>
        </w:tabs>
        <w:jc w:val="both"/>
        <w:rPr>
          <w:szCs w:val="24"/>
        </w:rPr>
      </w:pPr>
      <w:r w:rsidRPr="005155F1">
        <w:rPr>
          <w:szCs w:val="24"/>
        </w:rPr>
        <w:t xml:space="preserve">Создать новый файл: </w:t>
      </w:r>
      <w:r w:rsidRPr="005155F1">
        <w:rPr>
          <w:b/>
          <w:szCs w:val="24"/>
          <w:lang w:val="en-US"/>
        </w:rPr>
        <w:t>File</w:t>
      </w:r>
      <w:r w:rsidRPr="005155F1">
        <w:rPr>
          <w:b/>
          <w:szCs w:val="24"/>
        </w:rPr>
        <w:t xml:space="preserve"> / </w:t>
      </w:r>
      <w:r w:rsidRPr="005155F1">
        <w:rPr>
          <w:b/>
          <w:szCs w:val="24"/>
          <w:lang w:val="en-US"/>
        </w:rPr>
        <w:t>New</w:t>
      </w:r>
      <w:r w:rsidRPr="005155F1">
        <w:rPr>
          <w:szCs w:val="24"/>
        </w:rPr>
        <w:t xml:space="preserve"> (</w:t>
      </w:r>
      <w:r w:rsidRPr="005155F1">
        <w:rPr>
          <w:i/>
          <w:szCs w:val="24"/>
        </w:rPr>
        <w:t>Файл</w:t>
      </w:r>
      <w:r w:rsidRPr="005155F1">
        <w:rPr>
          <w:szCs w:val="24"/>
        </w:rPr>
        <w:t xml:space="preserve"> / </w:t>
      </w:r>
      <w:r w:rsidRPr="005155F1">
        <w:rPr>
          <w:i/>
          <w:szCs w:val="24"/>
        </w:rPr>
        <w:t>Создать</w:t>
      </w:r>
      <w:r w:rsidRPr="005155F1">
        <w:rPr>
          <w:szCs w:val="24"/>
        </w:rPr>
        <w:t xml:space="preserve">). Он получает имя </w:t>
      </w:r>
      <w:r w:rsidRPr="005155F1">
        <w:rPr>
          <w:rFonts w:ascii="Courier New" w:hAnsi="Courier New" w:cs="Courier New"/>
          <w:szCs w:val="24"/>
        </w:rPr>
        <w:t>noname01.pas</w:t>
      </w:r>
      <w:r w:rsidRPr="005155F1">
        <w:rPr>
          <w:szCs w:val="24"/>
        </w:rPr>
        <w:t xml:space="preserve"> (или </w:t>
      </w:r>
      <w:r w:rsidRPr="005155F1">
        <w:rPr>
          <w:rFonts w:ascii="Courier New" w:hAnsi="Courier New" w:cs="Courier New"/>
          <w:szCs w:val="24"/>
          <w:lang w:val="en-US"/>
        </w:rPr>
        <w:t>Program</w:t>
      </w:r>
      <w:r w:rsidRPr="005155F1">
        <w:rPr>
          <w:rFonts w:ascii="Courier New" w:hAnsi="Courier New" w:cs="Courier New"/>
          <w:szCs w:val="24"/>
        </w:rPr>
        <w:t>01.pas</w:t>
      </w:r>
      <w:r w:rsidRPr="005155F1">
        <w:rPr>
          <w:szCs w:val="24"/>
        </w:rPr>
        <w:t>), отображаемое в верхней части окна документа.</w:t>
      </w:r>
    </w:p>
    <w:p w:rsidR="00023049" w:rsidRPr="00EF0028" w:rsidRDefault="00023049" w:rsidP="00023049">
      <w:pPr>
        <w:numPr>
          <w:ilvl w:val="0"/>
          <w:numId w:val="16"/>
        </w:numPr>
        <w:tabs>
          <w:tab w:val="num" w:pos="510"/>
        </w:tabs>
        <w:jc w:val="both"/>
        <w:rPr>
          <w:szCs w:val="24"/>
        </w:rPr>
      </w:pPr>
      <w:r w:rsidRPr="005155F1">
        <w:rPr>
          <w:szCs w:val="24"/>
        </w:rPr>
        <w:t>Набрать текст линейной программы, вычисляющей расстояние между двумя точками (</w:t>
      </w:r>
      <w:r w:rsidRPr="005155F1">
        <w:rPr>
          <w:i/>
          <w:szCs w:val="24"/>
          <w:lang w:val="en-US"/>
        </w:rPr>
        <w:t>x</w:t>
      </w:r>
      <w:r w:rsidRPr="005155F1">
        <w:rPr>
          <w:szCs w:val="24"/>
          <w:vertAlign w:val="subscript"/>
        </w:rPr>
        <w:t>1</w:t>
      </w:r>
      <w:r w:rsidRPr="005155F1">
        <w:rPr>
          <w:szCs w:val="24"/>
        </w:rPr>
        <w:t>;</w:t>
      </w:r>
      <w:r w:rsidRPr="005155F1">
        <w:rPr>
          <w:szCs w:val="24"/>
          <w:lang w:val="en-US"/>
        </w:rPr>
        <w:t> </w:t>
      </w:r>
      <w:r w:rsidRPr="005155F1">
        <w:rPr>
          <w:i/>
          <w:szCs w:val="24"/>
          <w:lang w:val="en-US"/>
        </w:rPr>
        <w:t>y</w:t>
      </w:r>
      <w:r w:rsidRPr="005155F1">
        <w:rPr>
          <w:szCs w:val="24"/>
          <w:vertAlign w:val="subscript"/>
        </w:rPr>
        <w:t>1</w:t>
      </w:r>
      <w:r w:rsidRPr="005155F1">
        <w:rPr>
          <w:szCs w:val="24"/>
        </w:rPr>
        <w:t>) и (</w:t>
      </w:r>
      <w:r w:rsidRPr="005155F1">
        <w:rPr>
          <w:i/>
          <w:szCs w:val="24"/>
          <w:lang w:val="en-US"/>
        </w:rPr>
        <w:t>x</w:t>
      </w:r>
      <w:r w:rsidRPr="005155F1">
        <w:rPr>
          <w:szCs w:val="24"/>
          <w:vertAlign w:val="subscript"/>
        </w:rPr>
        <w:t>2</w:t>
      </w:r>
      <w:r w:rsidRPr="005155F1">
        <w:rPr>
          <w:szCs w:val="24"/>
        </w:rPr>
        <w:t>;</w:t>
      </w:r>
      <w:r w:rsidRPr="005155F1">
        <w:rPr>
          <w:szCs w:val="24"/>
          <w:lang w:val="en-US"/>
        </w:rPr>
        <w:t> </w:t>
      </w:r>
      <w:r w:rsidRPr="005155F1">
        <w:rPr>
          <w:i/>
          <w:szCs w:val="24"/>
          <w:lang w:val="en-US"/>
        </w:rPr>
        <w:t>y</w:t>
      </w:r>
      <w:r w:rsidRPr="005155F1">
        <w:rPr>
          <w:szCs w:val="24"/>
          <w:vertAlign w:val="subscript"/>
        </w:rPr>
        <w:t>2</w:t>
      </w:r>
      <w:r w:rsidRPr="005155F1">
        <w:rPr>
          <w:szCs w:val="24"/>
        </w:rPr>
        <w:t xml:space="preserve">) по формуле </w:t>
      </w:r>
      <w:r w:rsidR="00E622F4">
        <w:rPr>
          <w:noProof/>
          <w:szCs w:val="24"/>
          <w:vertAlign w:val="subscript"/>
        </w:rPr>
        <w:drawing>
          <wp:inline distT="0" distB="0" distL="0" distR="0">
            <wp:extent cx="1526540" cy="270510"/>
            <wp:effectExtent l="1905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06"/>
                    <a:srcRect/>
                    <a:stretch>
                      <a:fillRect/>
                    </a:stretch>
                  </pic:blipFill>
                  <pic:spPr bwMode="auto">
                    <a:xfrm>
                      <a:off x="0" y="0"/>
                      <a:ext cx="1526540" cy="270510"/>
                    </a:xfrm>
                    <a:prstGeom prst="rect">
                      <a:avLst/>
                    </a:prstGeom>
                    <a:noFill/>
                    <a:ln w="9525">
                      <a:noFill/>
                      <a:miter lim="800000"/>
                      <a:headEnd/>
                      <a:tailEnd/>
                    </a:ln>
                  </pic:spPr>
                </pic:pic>
              </a:graphicData>
            </a:graphic>
          </wp:inline>
        </w:drawing>
      </w:r>
      <w:r w:rsidRPr="005155F1">
        <w:rPr>
          <w:szCs w:val="24"/>
        </w:rPr>
        <w:t>.</w:t>
      </w:r>
    </w:p>
    <w:p w:rsidR="00023049" w:rsidRDefault="00023049" w:rsidP="00023049">
      <w:pPr>
        <w:rPr>
          <w:szCs w:val="24"/>
        </w:rPr>
      </w:pPr>
    </w:p>
    <w:p w:rsidR="00EF0028" w:rsidRPr="005155F1" w:rsidRDefault="00EF0028" w:rsidP="00023049">
      <w:pPr>
        <w:rPr>
          <w:szCs w:val="24"/>
        </w:rPr>
      </w:pPr>
      <w:r>
        <w:rPr>
          <w:noProof/>
        </w:rPr>
        <w:drawing>
          <wp:inline distT="0" distB="0" distL="0" distR="0">
            <wp:extent cx="5749834" cy="2751606"/>
            <wp:effectExtent l="0" t="0" r="0" b="0"/>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7"/>
                    <a:srcRect l="55822" t="29389" r="7676" b="42662"/>
                    <a:stretch/>
                  </pic:blipFill>
                  <pic:spPr bwMode="auto">
                    <a:xfrm>
                      <a:off x="0" y="0"/>
                      <a:ext cx="5769055" cy="2760804"/>
                    </a:xfrm>
                    <a:prstGeom prst="rect">
                      <a:avLst/>
                    </a:prstGeom>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23049" w:rsidRPr="005155F1" w:rsidRDefault="00023049" w:rsidP="00FB7B35">
      <w:pPr>
        <w:numPr>
          <w:ilvl w:val="0"/>
          <w:numId w:val="16"/>
        </w:numPr>
        <w:tabs>
          <w:tab w:val="num" w:pos="510"/>
        </w:tabs>
        <w:jc w:val="both"/>
        <w:rPr>
          <w:szCs w:val="24"/>
        </w:rPr>
      </w:pPr>
      <w:r w:rsidRPr="005155F1">
        <w:rPr>
          <w:szCs w:val="24"/>
        </w:rPr>
        <w:t xml:space="preserve">Произвести компиляцию программы (клавиша </w:t>
      </w:r>
      <w:r w:rsidRPr="005155F1">
        <w:rPr>
          <w:b/>
          <w:szCs w:val="24"/>
          <w:lang w:val="en-US"/>
        </w:rPr>
        <w:t>F</w:t>
      </w:r>
      <w:r w:rsidRPr="005155F1">
        <w:rPr>
          <w:b/>
          <w:szCs w:val="24"/>
        </w:rPr>
        <w:t>9</w:t>
      </w:r>
      <w:r w:rsidRPr="005155F1">
        <w:rPr>
          <w:szCs w:val="24"/>
        </w:rPr>
        <w:t>). Исправить ошибки.</w:t>
      </w:r>
    </w:p>
    <w:p w:rsidR="00023049" w:rsidRPr="005155F1" w:rsidRDefault="00023049" w:rsidP="00FB7B35">
      <w:pPr>
        <w:numPr>
          <w:ilvl w:val="0"/>
          <w:numId w:val="16"/>
        </w:numPr>
        <w:tabs>
          <w:tab w:val="num" w:pos="510"/>
        </w:tabs>
        <w:jc w:val="both"/>
        <w:rPr>
          <w:szCs w:val="24"/>
        </w:rPr>
      </w:pPr>
      <w:r w:rsidRPr="005155F1">
        <w:rPr>
          <w:szCs w:val="24"/>
        </w:rPr>
        <w:lastRenderedPageBreak/>
        <w:t>Запустить программу на выполнение (</w:t>
      </w:r>
      <w:r w:rsidRPr="005155F1">
        <w:rPr>
          <w:b/>
          <w:szCs w:val="24"/>
          <w:lang w:val="en-US"/>
        </w:rPr>
        <w:t>Ctrl</w:t>
      </w:r>
      <w:r w:rsidRPr="005155F1">
        <w:rPr>
          <w:b/>
          <w:szCs w:val="24"/>
        </w:rPr>
        <w:t> + </w:t>
      </w:r>
      <w:r w:rsidRPr="005155F1">
        <w:rPr>
          <w:b/>
          <w:szCs w:val="24"/>
          <w:lang w:val="en-US"/>
        </w:rPr>
        <w:t>F</w:t>
      </w:r>
      <w:r w:rsidRPr="005155F1">
        <w:rPr>
          <w:b/>
          <w:szCs w:val="24"/>
        </w:rPr>
        <w:t>9</w:t>
      </w:r>
      <w:r w:rsidRPr="005155F1">
        <w:rPr>
          <w:szCs w:val="24"/>
        </w:rPr>
        <w:t>).</w:t>
      </w:r>
    </w:p>
    <w:p w:rsidR="00023049" w:rsidRPr="005155F1" w:rsidRDefault="00023049" w:rsidP="00FB7B35">
      <w:pPr>
        <w:numPr>
          <w:ilvl w:val="0"/>
          <w:numId w:val="16"/>
        </w:numPr>
        <w:tabs>
          <w:tab w:val="num" w:pos="510"/>
        </w:tabs>
        <w:jc w:val="both"/>
        <w:rPr>
          <w:szCs w:val="24"/>
        </w:rPr>
      </w:pPr>
      <w:r w:rsidRPr="005155F1">
        <w:rPr>
          <w:szCs w:val="24"/>
        </w:rPr>
        <w:t>Посмотреть результаты (</w:t>
      </w:r>
      <w:r w:rsidRPr="005155F1">
        <w:rPr>
          <w:b/>
          <w:szCs w:val="24"/>
          <w:lang w:val="en-US"/>
        </w:rPr>
        <w:t>Alt</w:t>
      </w:r>
      <w:r w:rsidRPr="005155F1">
        <w:rPr>
          <w:b/>
          <w:szCs w:val="24"/>
        </w:rPr>
        <w:t> + </w:t>
      </w:r>
      <w:r w:rsidRPr="005155F1">
        <w:rPr>
          <w:b/>
          <w:szCs w:val="24"/>
          <w:lang w:val="en-US"/>
        </w:rPr>
        <w:t>F</w:t>
      </w:r>
      <w:r w:rsidRPr="005155F1">
        <w:rPr>
          <w:b/>
          <w:szCs w:val="24"/>
        </w:rPr>
        <w:t>5</w:t>
      </w:r>
      <w:r w:rsidRPr="005155F1">
        <w:rPr>
          <w:szCs w:val="24"/>
        </w:rPr>
        <w:t>)</w:t>
      </w:r>
    </w:p>
    <w:p w:rsidR="00023049" w:rsidRPr="005155F1" w:rsidRDefault="00023049" w:rsidP="00FB7B35">
      <w:pPr>
        <w:numPr>
          <w:ilvl w:val="0"/>
          <w:numId w:val="16"/>
        </w:numPr>
        <w:tabs>
          <w:tab w:val="num" w:pos="510"/>
        </w:tabs>
        <w:jc w:val="both"/>
        <w:rPr>
          <w:szCs w:val="24"/>
        </w:rPr>
      </w:pPr>
      <w:r w:rsidRPr="005155F1">
        <w:rPr>
          <w:szCs w:val="24"/>
        </w:rPr>
        <w:t xml:space="preserve">Создать новый файл: </w:t>
      </w:r>
      <w:r w:rsidRPr="005155F1">
        <w:rPr>
          <w:b/>
          <w:szCs w:val="24"/>
          <w:lang w:val="en-US"/>
        </w:rPr>
        <w:t>File</w:t>
      </w:r>
      <w:r w:rsidRPr="005155F1">
        <w:rPr>
          <w:b/>
          <w:szCs w:val="24"/>
        </w:rPr>
        <w:t xml:space="preserve"> / </w:t>
      </w:r>
      <w:r w:rsidRPr="005155F1">
        <w:rPr>
          <w:b/>
          <w:szCs w:val="24"/>
          <w:lang w:val="en-US"/>
        </w:rPr>
        <w:t>New</w:t>
      </w:r>
      <w:r w:rsidRPr="005155F1">
        <w:rPr>
          <w:szCs w:val="24"/>
        </w:rPr>
        <w:t xml:space="preserve"> (</w:t>
      </w:r>
      <w:r w:rsidRPr="005155F1">
        <w:rPr>
          <w:i/>
          <w:szCs w:val="24"/>
        </w:rPr>
        <w:t>Файл</w:t>
      </w:r>
      <w:r w:rsidRPr="005155F1">
        <w:rPr>
          <w:szCs w:val="24"/>
        </w:rPr>
        <w:t xml:space="preserve"> / </w:t>
      </w:r>
      <w:r w:rsidRPr="005155F1">
        <w:rPr>
          <w:i/>
          <w:szCs w:val="24"/>
        </w:rPr>
        <w:t>Создать</w:t>
      </w:r>
      <w:r w:rsidRPr="005155F1">
        <w:rPr>
          <w:szCs w:val="24"/>
        </w:rPr>
        <w:t xml:space="preserve">). Сохранить его в личной папке на диске </w:t>
      </w:r>
      <w:r w:rsidRPr="005155F1">
        <w:rPr>
          <w:b/>
          <w:szCs w:val="24"/>
          <w:lang w:val="en-US"/>
        </w:rPr>
        <w:t>z</w:t>
      </w:r>
      <w:r w:rsidRPr="005155F1">
        <w:rPr>
          <w:b/>
          <w:szCs w:val="24"/>
        </w:rPr>
        <w:t>:\</w:t>
      </w:r>
      <w:r w:rsidRPr="005155F1">
        <w:rPr>
          <w:szCs w:val="24"/>
        </w:rPr>
        <w:t xml:space="preserve"> под именем </w:t>
      </w:r>
      <w:r w:rsidRPr="005155F1">
        <w:rPr>
          <w:rFonts w:ascii="Courier New" w:hAnsi="Courier New" w:cs="Courier New"/>
          <w:szCs w:val="24"/>
        </w:rPr>
        <w:t>ФИО22.</w:t>
      </w:r>
      <w:r w:rsidRPr="005155F1">
        <w:rPr>
          <w:rFonts w:ascii="Courier New" w:hAnsi="Courier New" w:cs="Courier New"/>
          <w:szCs w:val="24"/>
          <w:lang w:val="en-US"/>
        </w:rPr>
        <w:t>pas</w:t>
      </w:r>
      <w:r w:rsidRPr="005155F1">
        <w:rPr>
          <w:szCs w:val="24"/>
        </w:rPr>
        <w:t xml:space="preserve">. Периодически сохранять файл в процессе работы (клавиша </w:t>
      </w:r>
      <w:r w:rsidRPr="005155F1">
        <w:rPr>
          <w:b/>
          <w:szCs w:val="24"/>
          <w:lang w:val="en-US"/>
        </w:rPr>
        <w:t>F</w:t>
      </w:r>
      <w:r w:rsidRPr="005155F1">
        <w:rPr>
          <w:b/>
          <w:szCs w:val="24"/>
        </w:rPr>
        <w:t>2</w:t>
      </w:r>
      <w:r w:rsidRPr="005155F1">
        <w:rPr>
          <w:szCs w:val="24"/>
        </w:rPr>
        <w:t>).</w:t>
      </w:r>
    </w:p>
    <w:p w:rsidR="00023049" w:rsidRPr="005155F1" w:rsidRDefault="00023049" w:rsidP="00FB7B35">
      <w:pPr>
        <w:numPr>
          <w:ilvl w:val="0"/>
          <w:numId w:val="16"/>
        </w:numPr>
        <w:tabs>
          <w:tab w:val="num" w:pos="510"/>
        </w:tabs>
        <w:jc w:val="both"/>
        <w:rPr>
          <w:szCs w:val="24"/>
        </w:rPr>
      </w:pPr>
      <w:r w:rsidRPr="005155F1">
        <w:rPr>
          <w:szCs w:val="24"/>
        </w:rPr>
        <w:t xml:space="preserve">Набрать текст программы, позволяющей вычислить значение функции </w:t>
      </w:r>
      <w:r w:rsidR="00E622F4">
        <w:rPr>
          <w:noProof/>
          <w:szCs w:val="24"/>
          <w:vertAlign w:val="subscript"/>
        </w:rPr>
        <w:drawing>
          <wp:inline distT="0" distB="0" distL="0" distR="0">
            <wp:extent cx="1574165" cy="445135"/>
            <wp:effectExtent l="0" t="0" r="698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8"/>
                    <a:srcRect/>
                    <a:stretch>
                      <a:fillRect/>
                    </a:stretch>
                  </pic:blipFill>
                  <pic:spPr bwMode="auto">
                    <a:xfrm>
                      <a:off x="0" y="0"/>
                      <a:ext cx="1574165" cy="445135"/>
                    </a:xfrm>
                    <a:prstGeom prst="rect">
                      <a:avLst/>
                    </a:prstGeom>
                    <a:noFill/>
                    <a:ln w="9525">
                      <a:noFill/>
                      <a:miter lim="800000"/>
                      <a:headEnd/>
                      <a:tailEnd/>
                    </a:ln>
                  </pic:spPr>
                </pic:pic>
              </a:graphicData>
            </a:graphic>
          </wp:inline>
        </w:drawing>
      </w:r>
      <w:r w:rsidRPr="005155F1">
        <w:rPr>
          <w:szCs w:val="24"/>
        </w:rPr>
        <w:t xml:space="preserve"> в зависимости от условия.</w:t>
      </w:r>
    </w:p>
    <w:p w:rsidR="00023049" w:rsidRDefault="003C05CF" w:rsidP="00023049">
      <w:pPr>
        <w:rPr>
          <w:sz w:val="16"/>
          <w:szCs w:val="16"/>
        </w:rPr>
      </w:pPr>
      <w:r>
        <w:rPr>
          <w:noProof/>
        </w:rPr>
        <w:drawing>
          <wp:inline distT="0" distB="0" distL="0" distR="0">
            <wp:extent cx="4791075" cy="3091599"/>
            <wp:effectExtent l="0" t="0" r="0" b="0"/>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9"/>
                    <a:srcRect l="26938" t="40534" r="30572" b="15598"/>
                    <a:stretch/>
                  </pic:blipFill>
                  <pic:spPr bwMode="auto">
                    <a:xfrm>
                      <a:off x="0" y="0"/>
                      <a:ext cx="4799694" cy="3097161"/>
                    </a:xfrm>
                    <a:prstGeom prst="rect">
                      <a:avLst/>
                    </a:prstGeom>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23049" w:rsidRPr="005155F1" w:rsidRDefault="00023049" w:rsidP="00FB7B35">
      <w:pPr>
        <w:numPr>
          <w:ilvl w:val="0"/>
          <w:numId w:val="16"/>
        </w:numPr>
        <w:tabs>
          <w:tab w:val="num" w:pos="510"/>
        </w:tabs>
        <w:jc w:val="both"/>
        <w:rPr>
          <w:szCs w:val="24"/>
        </w:rPr>
      </w:pPr>
      <w:r>
        <w:t xml:space="preserve">Произвести компиляцию программы (клавиша </w:t>
      </w:r>
      <w:r>
        <w:rPr>
          <w:b/>
          <w:lang w:val="en-US"/>
        </w:rPr>
        <w:t>F</w:t>
      </w:r>
      <w:r>
        <w:rPr>
          <w:b/>
        </w:rPr>
        <w:t>9</w:t>
      </w:r>
      <w:r>
        <w:t>). При наличии ошибок исправить их</w:t>
      </w:r>
      <w:r w:rsidRPr="005155F1">
        <w:rPr>
          <w:szCs w:val="24"/>
        </w:rPr>
        <w:t>. Запустить программу на выполнение (</w:t>
      </w:r>
      <w:r w:rsidRPr="005155F1">
        <w:rPr>
          <w:b/>
          <w:szCs w:val="24"/>
          <w:lang w:val="en-US"/>
        </w:rPr>
        <w:t>Ctrl</w:t>
      </w:r>
      <w:r w:rsidRPr="005155F1">
        <w:rPr>
          <w:b/>
          <w:szCs w:val="24"/>
        </w:rPr>
        <w:t> + </w:t>
      </w:r>
      <w:r w:rsidRPr="005155F1">
        <w:rPr>
          <w:b/>
          <w:szCs w:val="24"/>
          <w:lang w:val="en-US"/>
        </w:rPr>
        <w:t>F</w:t>
      </w:r>
      <w:r w:rsidRPr="005155F1">
        <w:rPr>
          <w:b/>
          <w:szCs w:val="24"/>
        </w:rPr>
        <w:t>9</w:t>
      </w:r>
      <w:r w:rsidRPr="005155F1">
        <w:rPr>
          <w:szCs w:val="24"/>
        </w:rPr>
        <w:t>) и просмотреть результаты (</w:t>
      </w:r>
      <w:r w:rsidRPr="005155F1">
        <w:rPr>
          <w:b/>
          <w:szCs w:val="24"/>
          <w:lang w:val="en-US"/>
        </w:rPr>
        <w:t>Alt</w:t>
      </w:r>
      <w:r w:rsidRPr="005155F1">
        <w:rPr>
          <w:b/>
          <w:szCs w:val="24"/>
        </w:rPr>
        <w:t> + </w:t>
      </w:r>
      <w:r w:rsidRPr="005155F1">
        <w:rPr>
          <w:b/>
          <w:szCs w:val="24"/>
          <w:lang w:val="en-US"/>
        </w:rPr>
        <w:t>F</w:t>
      </w:r>
      <w:r w:rsidRPr="005155F1">
        <w:rPr>
          <w:b/>
          <w:szCs w:val="24"/>
        </w:rPr>
        <w:t>5</w:t>
      </w:r>
      <w:r w:rsidRPr="005155F1">
        <w:rPr>
          <w:szCs w:val="24"/>
        </w:rPr>
        <w:t>).</w:t>
      </w:r>
    </w:p>
    <w:p w:rsidR="005155F1" w:rsidRDefault="005155F1" w:rsidP="00023049">
      <w:pPr>
        <w:pStyle w:val="2"/>
        <w:tabs>
          <w:tab w:val="left" w:pos="708"/>
        </w:tabs>
        <w:ind w:left="0"/>
        <w:jc w:val="both"/>
        <w:rPr>
          <w:iCs/>
          <w:sz w:val="18"/>
        </w:rPr>
      </w:pPr>
      <w:bookmarkStart w:id="35" w:name="_Toc248616892"/>
      <w:bookmarkStart w:id="36" w:name="_Toc188817957"/>
      <w:bookmarkStart w:id="37" w:name="_Toc188632828"/>
    </w:p>
    <w:p w:rsidR="00023049" w:rsidRPr="005155F1" w:rsidRDefault="00023049" w:rsidP="005155F1">
      <w:pPr>
        <w:pStyle w:val="2"/>
        <w:tabs>
          <w:tab w:val="left" w:pos="708"/>
        </w:tabs>
        <w:ind w:left="0"/>
        <w:jc w:val="center"/>
        <w:rPr>
          <w:b/>
          <w:szCs w:val="24"/>
        </w:rPr>
      </w:pPr>
      <w:r w:rsidRPr="005155F1">
        <w:rPr>
          <w:b/>
          <w:iCs/>
          <w:szCs w:val="24"/>
        </w:rPr>
        <w:t>Контрольные вопросы</w:t>
      </w:r>
      <w:bookmarkEnd w:id="35"/>
      <w:bookmarkEnd w:id="36"/>
      <w:bookmarkEnd w:id="37"/>
      <w:r w:rsidR="005155F1">
        <w:rPr>
          <w:b/>
          <w:iCs/>
          <w:szCs w:val="24"/>
        </w:rPr>
        <w:t xml:space="preserve">: </w:t>
      </w:r>
    </w:p>
    <w:p w:rsidR="00023049" w:rsidRPr="005155F1" w:rsidRDefault="00023049" w:rsidP="00FB7B35">
      <w:pPr>
        <w:numPr>
          <w:ilvl w:val="0"/>
          <w:numId w:val="17"/>
        </w:numPr>
        <w:tabs>
          <w:tab w:val="num" w:pos="510"/>
        </w:tabs>
        <w:jc w:val="both"/>
        <w:rPr>
          <w:szCs w:val="24"/>
        </w:rPr>
      </w:pPr>
      <w:r w:rsidRPr="005155F1">
        <w:rPr>
          <w:szCs w:val="24"/>
        </w:rPr>
        <w:t xml:space="preserve">Назначение языка программирования </w:t>
      </w:r>
      <w:r w:rsidRPr="005155F1">
        <w:rPr>
          <w:szCs w:val="24"/>
          <w:lang w:val="en-US"/>
        </w:rPr>
        <w:t>Pascal</w:t>
      </w:r>
      <w:r w:rsidRPr="005155F1">
        <w:rPr>
          <w:szCs w:val="24"/>
        </w:rPr>
        <w:t>. Состав среды программирования.</w:t>
      </w:r>
    </w:p>
    <w:p w:rsidR="00023049" w:rsidRPr="005155F1" w:rsidRDefault="00023049" w:rsidP="00FB7B35">
      <w:pPr>
        <w:numPr>
          <w:ilvl w:val="0"/>
          <w:numId w:val="17"/>
        </w:numPr>
        <w:tabs>
          <w:tab w:val="num" w:pos="510"/>
        </w:tabs>
        <w:jc w:val="both"/>
        <w:rPr>
          <w:szCs w:val="24"/>
        </w:rPr>
      </w:pPr>
      <w:r w:rsidRPr="005155F1">
        <w:rPr>
          <w:szCs w:val="24"/>
        </w:rPr>
        <w:t xml:space="preserve">Алфавит языка программирования </w:t>
      </w:r>
      <w:r w:rsidRPr="005155F1">
        <w:rPr>
          <w:szCs w:val="24"/>
          <w:lang w:val="en-US"/>
        </w:rPr>
        <w:t>Pascal</w:t>
      </w:r>
      <w:r w:rsidRPr="005155F1">
        <w:rPr>
          <w:szCs w:val="24"/>
        </w:rPr>
        <w:t>.</w:t>
      </w:r>
    </w:p>
    <w:p w:rsidR="00023049" w:rsidRPr="005155F1" w:rsidRDefault="00023049" w:rsidP="00FB7B35">
      <w:pPr>
        <w:numPr>
          <w:ilvl w:val="0"/>
          <w:numId w:val="17"/>
        </w:numPr>
        <w:tabs>
          <w:tab w:val="num" w:pos="510"/>
        </w:tabs>
        <w:jc w:val="both"/>
        <w:rPr>
          <w:szCs w:val="24"/>
        </w:rPr>
      </w:pPr>
      <w:r w:rsidRPr="005155F1">
        <w:rPr>
          <w:szCs w:val="24"/>
        </w:rPr>
        <w:t>Зарезервированные слова, стандартные идентификаторы и идентификаторы пользователя. Правила создания имен и ограничения.</w:t>
      </w:r>
    </w:p>
    <w:p w:rsidR="00023049" w:rsidRPr="005155F1" w:rsidRDefault="00023049" w:rsidP="00FB7B35">
      <w:pPr>
        <w:numPr>
          <w:ilvl w:val="0"/>
          <w:numId w:val="17"/>
        </w:numPr>
        <w:tabs>
          <w:tab w:val="num" w:pos="510"/>
        </w:tabs>
        <w:jc w:val="both"/>
        <w:rPr>
          <w:szCs w:val="24"/>
        </w:rPr>
      </w:pPr>
      <w:r w:rsidRPr="005155F1">
        <w:rPr>
          <w:szCs w:val="24"/>
        </w:rPr>
        <w:t xml:space="preserve">Структура простейшей программы. Из каких разделов состоит программа на языке </w:t>
      </w:r>
      <w:r w:rsidRPr="005155F1">
        <w:rPr>
          <w:szCs w:val="24"/>
          <w:lang w:val="en-US"/>
        </w:rPr>
        <w:t>Pascal</w:t>
      </w:r>
      <w:r w:rsidRPr="005155F1">
        <w:rPr>
          <w:szCs w:val="24"/>
        </w:rPr>
        <w:t>? Какие из разделов необязательны? Для чего служит раздел описания переменных, раздел операторов?</w:t>
      </w:r>
    </w:p>
    <w:p w:rsidR="00023049" w:rsidRPr="005155F1" w:rsidRDefault="00023049" w:rsidP="00FB7B35">
      <w:pPr>
        <w:numPr>
          <w:ilvl w:val="0"/>
          <w:numId w:val="17"/>
        </w:numPr>
        <w:tabs>
          <w:tab w:val="num" w:pos="510"/>
        </w:tabs>
        <w:jc w:val="both"/>
        <w:rPr>
          <w:szCs w:val="24"/>
        </w:rPr>
      </w:pPr>
      <w:r w:rsidRPr="005155F1">
        <w:rPr>
          <w:szCs w:val="24"/>
        </w:rPr>
        <w:t xml:space="preserve">Переменные и константы на </w:t>
      </w:r>
      <w:r w:rsidRPr="005155F1">
        <w:rPr>
          <w:szCs w:val="24"/>
          <w:lang w:val="en-US"/>
        </w:rPr>
        <w:t>Pascal</w:t>
      </w:r>
      <w:r w:rsidRPr="005155F1">
        <w:rPr>
          <w:szCs w:val="24"/>
        </w:rPr>
        <w:t xml:space="preserve">. Имя и значение переменной. Данные в программах. Типы данных. Наиболее часто используемые типы данных. </w:t>
      </w:r>
    </w:p>
    <w:p w:rsidR="00023049" w:rsidRPr="005155F1" w:rsidRDefault="00023049" w:rsidP="00FB7B35">
      <w:pPr>
        <w:numPr>
          <w:ilvl w:val="0"/>
          <w:numId w:val="17"/>
        </w:numPr>
        <w:tabs>
          <w:tab w:val="num" w:pos="510"/>
        </w:tabs>
        <w:jc w:val="both"/>
        <w:rPr>
          <w:szCs w:val="24"/>
        </w:rPr>
      </w:pPr>
      <w:r w:rsidRPr="005155F1">
        <w:rPr>
          <w:szCs w:val="24"/>
        </w:rPr>
        <w:t>Порядковые типы данных: целые, символьный, логический.</w:t>
      </w:r>
    </w:p>
    <w:p w:rsidR="00023049" w:rsidRPr="005155F1" w:rsidRDefault="00023049" w:rsidP="00FB7B35">
      <w:pPr>
        <w:numPr>
          <w:ilvl w:val="0"/>
          <w:numId w:val="17"/>
        </w:numPr>
        <w:tabs>
          <w:tab w:val="num" w:pos="510"/>
        </w:tabs>
        <w:jc w:val="both"/>
        <w:rPr>
          <w:szCs w:val="24"/>
        </w:rPr>
      </w:pPr>
      <w:r w:rsidRPr="005155F1">
        <w:rPr>
          <w:szCs w:val="24"/>
        </w:rPr>
        <w:t>Вещественные типы данных.</w:t>
      </w:r>
    </w:p>
    <w:p w:rsidR="00023049" w:rsidRPr="005155F1" w:rsidRDefault="00023049" w:rsidP="00FB7B35">
      <w:pPr>
        <w:numPr>
          <w:ilvl w:val="0"/>
          <w:numId w:val="17"/>
        </w:numPr>
        <w:tabs>
          <w:tab w:val="num" w:pos="510"/>
        </w:tabs>
        <w:jc w:val="both"/>
        <w:rPr>
          <w:szCs w:val="24"/>
        </w:rPr>
      </w:pPr>
      <w:r w:rsidRPr="005155F1">
        <w:rPr>
          <w:szCs w:val="24"/>
        </w:rPr>
        <w:t>Операции, процедуры и функции, применимые к порядковым типам данных.</w:t>
      </w:r>
    </w:p>
    <w:p w:rsidR="00023049" w:rsidRPr="005155F1" w:rsidRDefault="00023049" w:rsidP="00FB7B35">
      <w:pPr>
        <w:numPr>
          <w:ilvl w:val="0"/>
          <w:numId w:val="17"/>
        </w:numPr>
        <w:tabs>
          <w:tab w:val="num" w:pos="510"/>
        </w:tabs>
        <w:jc w:val="both"/>
        <w:rPr>
          <w:szCs w:val="24"/>
        </w:rPr>
      </w:pPr>
      <w:r w:rsidRPr="005155F1">
        <w:rPr>
          <w:szCs w:val="24"/>
        </w:rPr>
        <w:t xml:space="preserve">Стандартные процедуры и функции языка </w:t>
      </w:r>
      <w:r w:rsidRPr="005155F1">
        <w:rPr>
          <w:szCs w:val="24"/>
          <w:lang w:val="en-US"/>
        </w:rPr>
        <w:t>Pascal</w:t>
      </w:r>
      <w:r w:rsidRPr="005155F1">
        <w:rPr>
          <w:szCs w:val="24"/>
        </w:rPr>
        <w:t xml:space="preserve">. Основные математические функции. Как записать математические функции, которым нет соответствия на </w:t>
      </w:r>
      <w:r w:rsidRPr="005155F1">
        <w:rPr>
          <w:szCs w:val="24"/>
          <w:lang w:val="en-US"/>
        </w:rPr>
        <w:t>Pascal</w:t>
      </w:r>
      <w:r w:rsidRPr="005155F1">
        <w:rPr>
          <w:szCs w:val="24"/>
        </w:rPr>
        <w:t>?</w:t>
      </w:r>
    </w:p>
    <w:p w:rsidR="00023049" w:rsidRPr="005155F1" w:rsidRDefault="00023049" w:rsidP="00FB7B35">
      <w:pPr>
        <w:numPr>
          <w:ilvl w:val="0"/>
          <w:numId w:val="17"/>
        </w:numPr>
        <w:tabs>
          <w:tab w:val="num" w:pos="510"/>
        </w:tabs>
        <w:jc w:val="both"/>
        <w:rPr>
          <w:szCs w:val="24"/>
        </w:rPr>
      </w:pPr>
      <w:r w:rsidRPr="005155F1">
        <w:rPr>
          <w:szCs w:val="24"/>
        </w:rPr>
        <w:t xml:space="preserve">Операции языка </w:t>
      </w:r>
      <w:r w:rsidRPr="005155F1">
        <w:rPr>
          <w:szCs w:val="24"/>
          <w:lang w:val="en-US"/>
        </w:rPr>
        <w:t>Pascal</w:t>
      </w:r>
      <w:r w:rsidRPr="005155F1">
        <w:rPr>
          <w:szCs w:val="24"/>
        </w:rPr>
        <w:t>. Приоритет операций.</w:t>
      </w:r>
    </w:p>
    <w:p w:rsidR="00023049" w:rsidRPr="005155F1" w:rsidRDefault="00023049" w:rsidP="00FB7B35">
      <w:pPr>
        <w:numPr>
          <w:ilvl w:val="0"/>
          <w:numId w:val="17"/>
        </w:numPr>
        <w:tabs>
          <w:tab w:val="num" w:pos="510"/>
        </w:tabs>
        <w:jc w:val="both"/>
        <w:rPr>
          <w:szCs w:val="24"/>
        </w:rPr>
      </w:pPr>
      <w:r w:rsidRPr="005155F1">
        <w:rPr>
          <w:szCs w:val="24"/>
        </w:rPr>
        <w:t>Правила записи алгебраических выражений.</w:t>
      </w:r>
    </w:p>
    <w:p w:rsidR="00023049" w:rsidRPr="005155F1" w:rsidRDefault="00023049" w:rsidP="00FB7B35">
      <w:pPr>
        <w:numPr>
          <w:ilvl w:val="0"/>
          <w:numId w:val="17"/>
        </w:numPr>
        <w:tabs>
          <w:tab w:val="num" w:pos="510"/>
        </w:tabs>
        <w:jc w:val="both"/>
        <w:rPr>
          <w:szCs w:val="24"/>
        </w:rPr>
      </w:pPr>
      <w:r w:rsidRPr="005155F1">
        <w:rPr>
          <w:szCs w:val="24"/>
        </w:rPr>
        <w:t xml:space="preserve">Операторы </w:t>
      </w:r>
      <w:r w:rsidRPr="005155F1">
        <w:rPr>
          <w:szCs w:val="24"/>
          <w:lang w:val="en-US"/>
        </w:rPr>
        <w:t>Pascal</w:t>
      </w:r>
      <w:r w:rsidRPr="005155F1">
        <w:rPr>
          <w:szCs w:val="24"/>
        </w:rPr>
        <w:t>. Оператор присваивания, формат и принцип действия. Согласование типов. Составной и пустой операторы.</w:t>
      </w:r>
    </w:p>
    <w:p w:rsidR="00023049" w:rsidRPr="005155F1" w:rsidRDefault="00023049" w:rsidP="00FB7B35">
      <w:pPr>
        <w:numPr>
          <w:ilvl w:val="0"/>
          <w:numId w:val="17"/>
        </w:numPr>
        <w:tabs>
          <w:tab w:val="num" w:pos="510"/>
        </w:tabs>
        <w:jc w:val="both"/>
        <w:rPr>
          <w:szCs w:val="24"/>
        </w:rPr>
      </w:pPr>
      <w:r w:rsidRPr="005155F1">
        <w:rPr>
          <w:szCs w:val="24"/>
        </w:rPr>
        <w:t xml:space="preserve">Операторы ввода-вывода. Формат и принцип действия. Отличие операторов с окончанием </w:t>
      </w:r>
      <w:r w:rsidRPr="005155F1">
        <w:rPr>
          <w:b/>
          <w:szCs w:val="24"/>
          <w:lang w:val="en-US"/>
        </w:rPr>
        <w:t>ln</w:t>
      </w:r>
      <w:r w:rsidRPr="005155F1">
        <w:rPr>
          <w:szCs w:val="24"/>
        </w:rPr>
        <w:t>. Форматирование результатов.</w:t>
      </w:r>
    </w:p>
    <w:p w:rsidR="00023049" w:rsidRPr="005155F1" w:rsidRDefault="00023049" w:rsidP="00FB7B35">
      <w:pPr>
        <w:numPr>
          <w:ilvl w:val="0"/>
          <w:numId w:val="17"/>
        </w:numPr>
        <w:tabs>
          <w:tab w:val="num" w:pos="510"/>
        </w:tabs>
        <w:jc w:val="both"/>
        <w:rPr>
          <w:szCs w:val="24"/>
        </w:rPr>
      </w:pPr>
      <w:r w:rsidRPr="005155F1">
        <w:rPr>
          <w:szCs w:val="24"/>
        </w:rPr>
        <w:t>Логические выражения. Логические операции. Приоритет и значения логических операций.</w:t>
      </w:r>
    </w:p>
    <w:p w:rsidR="00023049" w:rsidRDefault="00023049" w:rsidP="00023049">
      <w:pPr>
        <w:rPr>
          <w:sz w:val="22"/>
          <w:szCs w:val="24"/>
        </w:rPr>
      </w:pPr>
    </w:p>
    <w:p w:rsidR="003C05CF" w:rsidRPr="00B033DA" w:rsidRDefault="003C05CF" w:rsidP="003C05CF">
      <w:pPr>
        <w:rPr>
          <w:i/>
        </w:rPr>
      </w:pPr>
      <w:r w:rsidRPr="00B033DA">
        <w:rPr>
          <w:i/>
        </w:rPr>
        <w:t xml:space="preserve">Отчет по </w:t>
      </w:r>
      <w:r>
        <w:rPr>
          <w:i/>
        </w:rPr>
        <w:t>практической</w:t>
      </w:r>
      <w:r w:rsidRPr="00B033DA">
        <w:rPr>
          <w:i/>
        </w:rPr>
        <w:t xml:space="preserve"> работе должен содержать:</w:t>
      </w:r>
    </w:p>
    <w:p w:rsidR="003C05CF" w:rsidRDefault="003C05CF" w:rsidP="00EE5003">
      <w:pPr>
        <w:pStyle w:val="afc"/>
        <w:numPr>
          <w:ilvl w:val="0"/>
          <w:numId w:val="68"/>
        </w:numPr>
        <w:contextualSpacing/>
      </w:pPr>
      <w:r>
        <w:lastRenderedPageBreak/>
        <w:t>Номер практической работы;</w:t>
      </w:r>
    </w:p>
    <w:p w:rsidR="003C05CF" w:rsidRDefault="003C05CF" w:rsidP="00EE5003">
      <w:pPr>
        <w:pStyle w:val="afc"/>
        <w:numPr>
          <w:ilvl w:val="0"/>
          <w:numId w:val="68"/>
        </w:numPr>
        <w:contextualSpacing/>
      </w:pPr>
      <w:r>
        <w:t>Название практической работы;</w:t>
      </w:r>
    </w:p>
    <w:p w:rsidR="003C05CF" w:rsidRDefault="003C05CF" w:rsidP="00EE5003">
      <w:pPr>
        <w:pStyle w:val="afc"/>
        <w:numPr>
          <w:ilvl w:val="0"/>
          <w:numId w:val="68"/>
        </w:numPr>
        <w:contextualSpacing/>
      </w:pPr>
      <w:r>
        <w:t>Конспект теоретического материала;</w:t>
      </w:r>
    </w:p>
    <w:p w:rsidR="003C05CF" w:rsidRDefault="003C05CF" w:rsidP="00EE5003">
      <w:pPr>
        <w:pStyle w:val="afc"/>
        <w:numPr>
          <w:ilvl w:val="0"/>
          <w:numId w:val="68"/>
        </w:numPr>
        <w:contextualSpacing/>
      </w:pPr>
      <w:r>
        <w:t>Этапы выполнения практической работы;</w:t>
      </w:r>
    </w:p>
    <w:p w:rsidR="003C05CF" w:rsidRDefault="003C05CF" w:rsidP="00EE5003">
      <w:pPr>
        <w:pStyle w:val="afc"/>
        <w:numPr>
          <w:ilvl w:val="0"/>
          <w:numId w:val="68"/>
        </w:numPr>
        <w:contextualSpacing/>
      </w:pPr>
      <w:r>
        <w:t>Контрольные вопросы;</w:t>
      </w:r>
    </w:p>
    <w:p w:rsidR="003C05CF" w:rsidRDefault="003C05CF" w:rsidP="00EE5003">
      <w:pPr>
        <w:pStyle w:val="afc"/>
        <w:numPr>
          <w:ilvl w:val="0"/>
          <w:numId w:val="68"/>
        </w:numPr>
        <w:contextualSpacing/>
      </w:pPr>
      <w:r>
        <w:t>Вывод.</w:t>
      </w:r>
    </w:p>
    <w:p w:rsidR="003B19FC" w:rsidRDefault="003B19FC" w:rsidP="003C05CF">
      <w:pPr>
        <w:rPr>
          <w:b/>
        </w:rPr>
      </w:pPr>
    </w:p>
    <w:p w:rsidR="003B19FC" w:rsidRDefault="003B19FC" w:rsidP="005155F1">
      <w:pPr>
        <w:ind w:left="142"/>
        <w:jc w:val="center"/>
        <w:rPr>
          <w:b/>
        </w:rPr>
      </w:pPr>
    </w:p>
    <w:p w:rsidR="003C05CF" w:rsidRDefault="003C05CF">
      <w:pPr>
        <w:rPr>
          <w:b/>
        </w:rPr>
      </w:pPr>
      <w:r>
        <w:rPr>
          <w:b/>
        </w:rPr>
        <w:br w:type="page"/>
      </w:r>
    </w:p>
    <w:p w:rsidR="005155F1" w:rsidRDefault="00F626E7" w:rsidP="005155F1">
      <w:pPr>
        <w:ind w:left="142"/>
        <w:jc w:val="center"/>
        <w:rPr>
          <w:b/>
        </w:rPr>
      </w:pPr>
      <w:r>
        <w:rPr>
          <w:b/>
          <w:szCs w:val="24"/>
        </w:rPr>
        <w:lastRenderedPageBreak/>
        <w:t>Практическая</w:t>
      </w:r>
      <w:r w:rsidR="00E52B41">
        <w:rPr>
          <w:b/>
        </w:rPr>
        <w:t xml:space="preserve"> работа №11</w:t>
      </w:r>
    </w:p>
    <w:p w:rsidR="005155F1" w:rsidRPr="005155F1" w:rsidRDefault="005155F1" w:rsidP="005155F1">
      <w:pPr>
        <w:ind w:left="142"/>
        <w:jc w:val="center"/>
        <w:rPr>
          <w:b/>
          <w:szCs w:val="24"/>
        </w:rPr>
      </w:pPr>
      <w:r w:rsidRPr="005155F1">
        <w:rPr>
          <w:b/>
        </w:rPr>
        <w:br/>
        <w:t>«</w:t>
      </w:r>
      <w:r w:rsidRPr="005155F1">
        <w:rPr>
          <w:b/>
          <w:szCs w:val="24"/>
        </w:rPr>
        <w:t>Применение оператора цикла с предусловием, цик</w:t>
      </w:r>
      <w:r>
        <w:rPr>
          <w:b/>
          <w:szCs w:val="24"/>
        </w:rPr>
        <w:t>ла с постусловием, с параметром</w:t>
      </w:r>
      <w:r w:rsidRPr="005155F1">
        <w:rPr>
          <w:b/>
        </w:rPr>
        <w:t>»</w:t>
      </w:r>
    </w:p>
    <w:p w:rsidR="005155F1" w:rsidRPr="00023049" w:rsidRDefault="005155F1" w:rsidP="005155F1">
      <w:pPr>
        <w:ind w:left="142"/>
        <w:jc w:val="center"/>
        <w:rPr>
          <w:b/>
          <w:szCs w:val="24"/>
          <w:u w:val="single"/>
        </w:rPr>
      </w:pPr>
    </w:p>
    <w:p w:rsidR="005155F1" w:rsidRPr="00023049" w:rsidRDefault="005155F1" w:rsidP="005155F1">
      <w:pPr>
        <w:jc w:val="both"/>
        <w:rPr>
          <w:szCs w:val="24"/>
        </w:rPr>
      </w:pPr>
      <w:r w:rsidRPr="00023049">
        <w:rPr>
          <w:b/>
          <w:i/>
          <w:szCs w:val="24"/>
        </w:rPr>
        <w:t>Цель работы</w:t>
      </w:r>
      <w:r w:rsidRPr="00023049">
        <w:rPr>
          <w:szCs w:val="24"/>
        </w:rPr>
        <w:t>: Научиться программировать линейные, разветвляющиеся и циклические вычислительные процессы.</w:t>
      </w:r>
    </w:p>
    <w:p w:rsidR="005155F1" w:rsidRPr="00AA118F" w:rsidRDefault="005155F1" w:rsidP="005155F1">
      <w:pPr>
        <w:jc w:val="center"/>
        <w:rPr>
          <w:b/>
        </w:rPr>
      </w:pPr>
      <w:r w:rsidRPr="00AA118F">
        <w:rPr>
          <w:b/>
        </w:rPr>
        <w:t>Образовательные результаты, заявленные во ФГОС третьего поколения:</w:t>
      </w:r>
    </w:p>
    <w:p w:rsidR="005155F1" w:rsidRPr="00AA118F" w:rsidRDefault="005155F1" w:rsidP="005155F1">
      <w:pPr>
        <w:ind w:firstLine="720"/>
        <w:jc w:val="both"/>
      </w:pPr>
      <w:r w:rsidRPr="00AA118F">
        <w:t xml:space="preserve">Студент должен </w:t>
      </w:r>
    </w:p>
    <w:p w:rsidR="005155F1" w:rsidRPr="00AA118F" w:rsidRDefault="005155F1" w:rsidP="005155F1">
      <w:pPr>
        <w:ind w:firstLine="720"/>
        <w:jc w:val="both"/>
      </w:pPr>
      <w:r w:rsidRPr="00AA118F">
        <w:rPr>
          <w:u w:val="single"/>
        </w:rPr>
        <w:t>уметь:</w:t>
      </w:r>
    </w:p>
    <w:p w:rsidR="005155F1" w:rsidRPr="00395C42" w:rsidRDefault="005155F1" w:rsidP="005155F1">
      <w:pPr>
        <w:autoSpaceDE w:val="0"/>
        <w:autoSpaceDN w:val="0"/>
        <w:adjustRightInd w:val="0"/>
        <w:ind w:left="284" w:firstLine="425"/>
      </w:pPr>
      <w:r w:rsidRPr="00395C42">
        <w:t>- работать в среде программирования;</w:t>
      </w:r>
    </w:p>
    <w:p w:rsidR="005155F1" w:rsidRDefault="005155F1" w:rsidP="005155F1">
      <w:pPr>
        <w:ind w:firstLine="720"/>
        <w:jc w:val="both"/>
        <w:rPr>
          <w:u w:val="single"/>
        </w:rPr>
      </w:pPr>
      <w:r w:rsidRPr="00395C42">
        <w:t>- реализовывать построенные алгоритмы в виде программ на конкретном языке программирования</w:t>
      </w:r>
    </w:p>
    <w:p w:rsidR="005155F1" w:rsidRPr="00AA118F" w:rsidRDefault="005155F1" w:rsidP="005155F1">
      <w:pPr>
        <w:ind w:firstLine="720"/>
        <w:jc w:val="both"/>
      </w:pPr>
      <w:r w:rsidRPr="00AA118F">
        <w:rPr>
          <w:u w:val="single"/>
        </w:rPr>
        <w:t>знать:</w:t>
      </w:r>
    </w:p>
    <w:p w:rsidR="005155F1" w:rsidRPr="00395C42" w:rsidRDefault="005155F1" w:rsidP="005155F1">
      <w:pPr>
        <w:autoSpaceDE w:val="0"/>
        <w:autoSpaceDN w:val="0"/>
        <w:adjustRightInd w:val="0"/>
        <w:ind w:left="709"/>
      </w:pPr>
      <w:r w:rsidRPr="00395C42">
        <w:t>- этапы решения задачи на компьютере;</w:t>
      </w:r>
    </w:p>
    <w:p w:rsidR="005155F1" w:rsidRPr="00395C42" w:rsidRDefault="005155F1" w:rsidP="005155F1">
      <w:pPr>
        <w:autoSpaceDE w:val="0"/>
        <w:autoSpaceDN w:val="0"/>
        <w:adjustRightInd w:val="0"/>
        <w:ind w:left="709"/>
      </w:pPr>
      <w:r w:rsidRPr="00395C42">
        <w:t>- типы данных;</w:t>
      </w:r>
    </w:p>
    <w:p w:rsidR="005155F1" w:rsidRPr="00395C42" w:rsidRDefault="005155F1" w:rsidP="005155F1">
      <w:pPr>
        <w:autoSpaceDE w:val="0"/>
        <w:autoSpaceDN w:val="0"/>
        <w:adjustRightInd w:val="0"/>
        <w:ind w:left="709"/>
      </w:pPr>
      <w:r w:rsidRPr="00395C42">
        <w:t>- базовые конструкции изучаемых языков про</w:t>
      </w:r>
      <w:r>
        <w:t>граммирования</w:t>
      </w:r>
    </w:p>
    <w:p w:rsidR="005155F1" w:rsidRPr="00AA118F" w:rsidRDefault="005155F1" w:rsidP="005155F1">
      <w:pPr>
        <w:ind w:firstLine="720"/>
        <w:rPr>
          <w:b/>
        </w:rPr>
      </w:pPr>
    </w:p>
    <w:p w:rsidR="005155F1" w:rsidRPr="005155F1" w:rsidRDefault="005155F1" w:rsidP="005155F1">
      <w:pPr>
        <w:jc w:val="center"/>
        <w:rPr>
          <w:b/>
        </w:rPr>
      </w:pPr>
      <w:r w:rsidRPr="00AA118F">
        <w:rPr>
          <w:b/>
        </w:rPr>
        <w:t>Краткие теоретические и учебно-методические материалы по теме практической работ</w:t>
      </w:r>
      <w:r>
        <w:rPr>
          <w:b/>
        </w:rPr>
        <w:t>ы:</w:t>
      </w:r>
    </w:p>
    <w:p w:rsidR="005155F1" w:rsidRPr="005155F1" w:rsidRDefault="005155F1" w:rsidP="005155F1">
      <w:pPr>
        <w:pStyle w:val="3"/>
        <w:suppressAutoHyphens/>
        <w:spacing w:before="300"/>
        <w:ind w:left="567" w:hanging="567"/>
        <w:jc w:val="both"/>
        <w:rPr>
          <w:rFonts w:ascii="Times New Roman" w:hAnsi="Times New Roman" w:cs="Times New Roman"/>
          <w:sz w:val="24"/>
          <w:szCs w:val="24"/>
        </w:rPr>
      </w:pPr>
      <w:bookmarkStart w:id="38" w:name="_Toc252265700"/>
      <w:bookmarkStart w:id="39" w:name="_Toc248616887"/>
      <w:bookmarkStart w:id="40" w:name="_Toc188817953"/>
      <w:bookmarkStart w:id="41" w:name="_Toc188632824"/>
      <w:bookmarkStart w:id="42" w:name="_Toc185405070"/>
      <w:bookmarkStart w:id="43" w:name="_Toc185404862"/>
      <w:r w:rsidRPr="005155F1">
        <w:rPr>
          <w:rFonts w:ascii="Times New Roman" w:hAnsi="Times New Roman" w:cs="Times New Roman"/>
          <w:sz w:val="24"/>
          <w:szCs w:val="24"/>
        </w:rPr>
        <w:t xml:space="preserve">Цикл с предусловием </w:t>
      </w:r>
      <w:r w:rsidRPr="005155F1">
        <w:rPr>
          <w:rFonts w:ascii="Times New Roman" w:hAnsi="Times New Roman" w:cs="Times New Roman"/>
          <w:sz w:val="24"/>
          <w:szCs w:val="24"/>
          <w:lang w:val="en-US"/>
        </w:rPr>
        <w:t>while</w:t>
      </w:r>
      <w:r w:rsidRPr="005155F1">
        <w:rPr>
          <w:rFonts w:ascii="Times New Roman" w:hAnsi="Times New Roman" w:cs="Times New Roman"/>
          <w:sz w:val="24"/>
          <w:szCs w:val="24"/>
        </w:rPr>
        <w:t>…</w:t>
      </w:r>
      <w:r w:rsidRPr="005155F1">
        <w:rPr>
          <w:rFonts w:ascii="Times New Roman" w:hAnsi="Times New Roman" w:cs="Times New Roman"/>
          <w:sz w:val="24"/>
          <w:szCs w:val="24"/>
          <w:lang w:val="en-US"/>
        </w:rPr>
        <w:t>do</w:t>
      </w:r>
      <w:bookmarkEnd w:id="38"/>
      <w:bookmarkEnd w:id="39"/>
      <w:bookmarkEnd w:id="40"/>
      <w:bookmarkEnd w:id="41"/>
      <w:bookmarkEnd w:id="42"/>
      <w:bookmarkEnd w:id="43"/>
    </w:p>
    <w:p w:rsidR="005155F1" w:rsidRPr="005155F1" w:rsidRDefault="005155F1" w:rsidP="005155F1">
      <w:pPr>
        <w:rPr>
          <w:szCs w:val="24"/>
        </w:rPr>
      </w:pPr>
      <w:r w:rsidRPr="005155F1">
        <w:rPr>
          <w:szCs w:val="24"/>
        </w:rPr>
        <w:t xml:space="preserve">Цикл с предусловием реализуется на языке </w:t>
      </w:r>
      <w:r w:rsidRPr="005155F1">
        <w:rPr>
          <w:szCs w:val="24"/>
          <w:lang w:val="en-US"/>
        </w:rPr>
        <w:t>Pascal</w:t>
      </w:r>
      <w:r w:rsidRPr="005155F1">
        <w:rPr>
          <w:szCs w:val="24"/>
        </w:rPr>
        <w:t xml:space="preserve"> с помощью оператора </w:t>
      </w:r>
      <w:r w:rsidRPr="005155F1">
        <w:rPr>
          <w:b/>
          <w:szCs w:val="24"/>
        </w:rPr>
        <w:t>while…</w:t>
      </w:r>
      <w:r w:rsidRPr="005155F1">
        <w:rPr>
          <w:b/>
          <w:szCs w:val="24"/>
          <w:lang w:val="en-US"/>
        </w:rPr>
        <w:t>do</w:t>
      </w:r>
      <w:r w:rsidRPr="005155F1">
        <w:rPr>
          <w:szCs w:val="24"/>
        </w:rPr>
        <w:t xml:space="preserve">. Количество повторений такого цикла заранее не определено и зависит от входных данных задачи. В данной циклической конструкции перед выполнением следующего повторения цикла проверяется значение логического выражения. </w:t>
      </w:r>
      <w:r w:rsidRPr="005155F1">
        <w:rPr>
          <w:i/>
          <w:szCs w:val="24"/>
        </w:rPr>
        <w:t>Форматзаписи</w:t>
      </w:r>
      <w:r w:rsidRPr="005155F1">
        <w:rPr>
          <w:szCs w:val="24"/>
        </w:rPr>
        <w:t>:</w:t>
      </w:r>
    </w:p>
    <w:p w:rsidR="005155F1" w:rsidRPr="005155F1" w:rsidRDefault="005155F1" w:rsidP="005155F1">
      <w:pPr>
        <w:spacing w:before="120" w:after="120"/>
        <w:jc w:val="center"/>
        <w:rPr>
          <w:b/>
          <w:i/>
          <w:szCs w:val="24"/>
        </w:rPr>
      </w:pPr>
      <w:r w:rsidRPr="005155F1">
        <w:rPr>
          <w:b/>
          <w:i/>
          <w:szCs w:val="24"/>
        </w:rPr>
        <w:t>while &lt;условие&gt;  do  &lt;оператор&gt;;</w:t>
      </w:r>
    </w:p>
    <w:p w:rsidR="005155F1" w:rsidRPr="005155F1" w:rsidRDefault="005155F1" w:rsidP="005155F1">
      <w:pPr>
        <w:rPr>
          <w:szCs w:val="24"/>
        </w:rPr>
      </w:pPr>
      <w:r w:rsidRPr="005155F1">
        <w:rPr>
          <w:szCs w:val="24"/>
        </w:rPr>
        <w:t>где</w:t>
      </w:r>
    </w:p>
    <w:p w:rsidR="005155F1" w:rsidRPr="005155F1" w:rsidRDefault="005155F1" w:rsidP="005155F1">
      <w:pPr>
        <w:pStyle w:val="a2"/>
        <w:rPr>
          <w:sz w:val="24"/>
          <w:szCs w:val="24"/>
        </w:rPr>
      </w:pPr>
      <w:r w:rsidRPr="005155F1">
        <w:rPr>
          <w:b/>
          <w:i/>
          <w:sz w:val="24"/>
          <w:szCs w:val="24"/>
        </w:rPr>
        <w:t>while</w:t>
      </w:r>
      <w:r w:rsidRPr="005155F1">
        <w:rPr>
          <w:sz w:val="24"/>
          <w:szCs w:val="24"/>
        </w:rPr>
        <w:t xml:space="preserve">, </w:t>
      </w:r>
      <w:r w:rsidRPr="005155F1">
        <w:rPr>
          <w:b/>
          <w:i/>
          <w:sz w:val="24"/>
          <w:szCs w:val="24"/>
        </w:rPr>
        <w:t>do</w:t>
      </w:r>
      <w:r w:rsidRPr="005155F1">
        <w:rPr>
          <w:sz w:val="24"/>
          <w:szCs w:val="24"/>
        </w:rPr>
        <w:t xml:space="preserve"> – служебные слова (</w:t>
      </w:r>
      <w:r w:rsidRPr="005155F1">
        <w:rPr>
          <w:i/>
          <w:sz w:val="24"/>
          <w:szCs w:val="24"/>
        </w:rPr>
        <w:t>пока</w:t>
      </w:r>
      <w:r w:rsidRPr="005155F1">
        <w:rPr>
          <w:sz w:val="24"/>
          <w:szCs w:val="24"/>
        </w:rPr>
        <w:t xml:space="preserve"> [выполняется условие] </w:t>
      </w:r>
      <w:r w:rsidRPr="005155F1">
        <w:rPr>
          <w:i/>
          <w:sz w:val="24"/>
          <w:szCs w:val="24"/>
        </w:rPr>
        <w:t>делать</w:t>
      </w:r>
      <w:r w:rsidRPr="005155F1">
        <w:rPr>
          <w:sz w:val="24"/>
          <w:szCs w:val="24"/>
        </w:rPr>
        <w:t>);</w:t>
      </w:r>
    </w:p>
    <w:p w:rsidR="005155F1" w:rsidRPr="005155F1" w:rsidRDefault="005155F1" w:rsidP="005155F1">
      <w:pPr>
        <w:pStyle w:val="a2"/>
        <w:rPr>
          <w:sz w:val="24"/>
          <w:szCs w:val="24"/>
        </w:rPr>
      </w:pPr>
      <w:r w:rsidRPr="005155F1">
        <w:rPr>
          <w:b/>
          <w:i/>
          <w:sz w:val="24"/>
          <w:szCs w:val="24"/>
        </w:rPr>
        <w:t>&lt;условие&gt;</w:t>
      </w:r>
      <w:r w:rsidRPr="005155F1">
        <w:rPr>
          <w:sz w:val="24"/>
          <w:szCs w:val="24"/>
        </w:rPr>
        <w:t xml:space="preserve"> – выражение логического типа (например, </w:t>
      </w:r>
      <w:r w:rsidRPr="005155F1">
        <w:rPr>
          <w:i/>
          <w:sz w:val="24"/>
          <w:szCs w:val="24"/>
        </w:rPr>
        <w:t>b</w:t>
      </w:r>
      <w:r w:rsidRPr="005155F1">
        <w:rPr>
          <w:sz w:val="24"/>
          <w:szCs w:val="24"/>
        </w:rPr>
        <w:t>&lt;= 5);</w:t>
      </w:r>
    </w:p>
    <w:p w:rsidR="005155F1" w:rsidRPr="005155F1" w:rsidRDefault="005155F1" w:rsidP="005155F1">
      <w:pPr>
        <w:pStyle w:val="a2"/>
        <w:rPr>
          <w:sz w:val="24"/>
          <w:szCs w:val="24"/>
        </w:rPr>
      </w:pPr>
      <w:r w:rsidRPr="005155F1">
        <w:rPr>
          <w:b/>
          <w:i/>
          <w:sz w:val="24"/>
          <w:szCs w:val="24"/>
        </w:rPr>
        <w:t>&lt;оператор&gt;</w:t>
      </w:r>
      <w:r w:rsidRPr="005155F1">
        <w:rPr>
          <w:sz w:val="24"/>
          <w:szCs w:val="24"/>
        </w:rPr>
        <w:t xml:space="preserve"> –  произвольный оператор языка Pascal, называемый телом цикла. Оператор может быть простым, составным или структурированным.</w:t>
      </w:r>
    </w:p>
    <w:p w:rsidR="005155F1" w:rsidRPr="005155F1" w:rsidRDefault="005155F1" w:rsidP="00A52F07">
      <w:pPr>
        <w:rPr>
          <w:szCs w:val="24"/>
        </w:rPr>
      </w:pPr>
      <w:r w:rsidRPr="005155F1">
        <w:rPr>
          <w:i/>
          <w:szCs w:val="24"/>
        </w:rPr>
        <w:t>Принцип действия</w:t>
      </w:r>
      <w:r w:rsidRPr="005155F1">
        <w:rPr>
          <w:szCs w:val="24"/>
        </w:rPr>
        <w:t xml:space="preserve"> оператора </w:t>
      </w:r>
      <w:r w:rsidRPr="005155F1">
        <w:rPr>
          <w:b/>
          <w:szCs w:val="24"/>
        </w:rPr>
        <w:t>while…</w:t>
      </w:r>
      <w:r w:rsidRPr="005155F1">
        <w:rPr>
          <w:b/>
          <w:szCs w:val="24"/>
          <w:lang w:val="en-US"/>
        </w:rPr>
        <w:t>do</w:t>
      </w:r>
      <w:r w:rsidRPr="005155F1">
        <w:rPr>
          <w:b/>
          <w:szCs w:val="24"/>
        </w:rPr>
        <w:t>:</w:t>
      </w:r>
    </w:p>
    <w:p w:rsidR="005155F1" w:rsidRPr="005155F1" w:rsidRDefault="005155F1" w:rsidP="00A52F07">
      <w:pPr>
        <w:ind w:firstLine="709"/>
        <w:rPr>
          <w:szCs w:val="24"/>
        </w:rPr>
      </w:pPr>
      <w:r w:rsidRPr="005155F1">
        <w:rPr>
          <w:szCs w:val="24"/>
        </w:rPr>
        <w:t xml:space="preserve">1 Вычисляется значение логического выражения (проверяется условие). </w:t>
      </w:r>
    </w:p>
    <w:p w:rsidR="005155F1" w:rsidRPr="005155F1" w:rsidRDefault="005155F1" w:rsidP="00A52F07">
      <w:pPr>
        <w:ind w:firstLine="709"/>
        <w:rPr>
          <w:szCs w:val="24"/>
        </w:rPr>
      </w:pPr>
      <w:r w:rsidRPr="005155F1">
        <w:rPr>
          <w:szCs w:val="24"/>
        </w:rPr>
        <w:t xml:space="preserve">2 Если результатом вычисления значения логического выражения (проверки условия) является ответ </w:t>
      </w:r>
      <w:r w:rsidRPr="005155F1">
        <w:rPr>
          <w:szCs w:val="24"/>
          <w:lang w:val="en-US"/>
        </w:rPr>
        <w:t>true</w:t>
      </w:r>
      <w:r w:rsidRPr="005155F1">
        <w:rPr>
          <w:szCs w:val="24"/>
        </w:rPr>
        <w:t xml:space="preserve"> (истина), то выполняется оператор, составляющий тело цикла и стоящий после служебного слова </w:t>
      </w:r>
      <w:r w:rsidRPr="005155F1">
        <w:rPr>
          <w:b/>
          <w:szCs w:val="24"/>
        </w:rPr>
        <w:t>do</w:t>
      </w:r>
      <w:r w:rsidRPr="005155F1">
        <w:rPr>
          <w:szCs w:val="24"/>
        </w:rPr>
        <w:t>. Происходит возврат к пункту 1.</w:t>
      </w:r>
    </w:p>
    <w:p w:rsidR="005155F1" w:rsidRPr="005155F1" w:rsidRDefault="005155F1" w:rsidP="00A52F07">
      <w:pPr>
        <w:ind w:firstLine="709"/>
        <w:rPr>
          <w:szCs w:val="24"/>
        </w:rPr>
      </w:pPr>
      <w:r w:rsidRPr="005155F1">
        <w:rPr>
          <w:szCs w:val="24"/>
        </w:rPr>
        <w:t xml:space="preserve">3 Если результатом вычисления значения логического выражения (проверки условия) является ответ </w:t>
      </w:r>
      <w:r w:rsidRPr="005155F1">
        <w:rPr>
          <w:szCs w:val="24"/>
          <w:lang w:val="en-US"/>
        </w:rPr>
        <w:t>false</w:t>
      </w:r>
      <w:r w:rsidRPr="005155F1">
        <w:rPr>
          <w:szCs w:val="24"/>
        </w:rPr>
        <w:t xml:space="preserve"> (ложь), то оператор </w:t>
      </w:r>
      <w:r w:rsidRPr="005155F1">
        <w:rPr>
          <w:b/>
          <w:szCs w:val="24"/>
        </w:rPr>
        <w:t>while…</w:t>
      </w:r>
      <w:r w:rsidRPr="005155F1">
        <w:rPr>
          <w:b/>
          <w:szCs w:val="24"/>
          <w:lang w:val="en-US"/>
        </w:rPr>
        <w:t>do</w:t>
      </w:r>
      <w:r w:rsidRPr="005155F1">
        <w:rPr>
          <w:szCs w:val="24"/>
        </w:rPr>
        <w:t xml:space="preserve"> заканчивает свою работу и управление передается на следующий оператор.</w:t>
      </w:r>
    </w:p>
    <w:p w:rsidR="005155F1" w:rsidRPr="005155F1" w:rsidRDefault="005155F1" w:rsidP="00A52F07">
      <w:pPr>
        <w:ind w:firstLine="709"/>
        <w:rPr>
          <w:szCs w:val="24"/>
        </w:rPr>
      </w:pPr>
      <w:r w:rsidRPr="005155F1">
        <w:rPr>
          <w:szCs w:val="24"/>
        </w:rPr>
        <w:t xml:space="preserve">Исходя из описанного алгоритма, повторение действий 1 и 2 продолжается, пока результатом вычисления значения логического выражения (проверки условия) не станет ответ </w:t>
      </w:r>
      <w:r w:rsidRPr="005155F1">
        <w:rPr>
          <w:szCs w:val="24"/>
          <w:lang w:val="en-US"/>
        </w:rPr>
        <w:t>false</w:t>
      </w:r>
      <w:r w:rsidRPr="005155F1">
        <w:rPr>
          <w:szCs w:val="24"/>
        </w:rPr>
        <w:t xml:space="preserve"> (ложь). Вообще говоря, оператор цикла </w:t>
      </w:r>
      <w:r w:rsidRPr="005155F1">
        <w:rPr>
          <w:b/>
          <w:szCs w:val="24"/>
        </w:rPr>
        <w:t>while…</w:t>
      </w:r>
      <w:r w:rsidRPr="005155F1">
        <w:rPr>
          <w:b/>
          <w:szCs w:val="24"/>
          <w:lang w:val="en-US"/>
        </w:rPr>
        <w:t>do</w:t>
      </w:r>
      <w:r w:rsidRPr="005155F1">
        <w:rPr>
          <w:szCs w:val="24"/>
        </w:rPr>
        <w:t xml:space="preserve"> может не выполниться ни разу (если значением логического выражения сразу является </w:t>
      </w:r>
      <w:r w:rsidRPr="005155F1">
        <w:rPr>
          <w:szCs w:val="24"/>
          <w:lang w:val="en-US"/>
        </w:rPr>
        <w:t>false</w:t>
      </w:r>
      <w:r w:rsidRPr="005155F1">
        <w:rPr>
          <w:szCs w:val="24"/>
        </w:rPr>
        <w:t>).</w:t>
      </w:r>
    </w:p>
    <w:p w:rsidR="005155F1" w:rsidRPr="005155F1" w:rsidRDefault="005155F1" w:rsidP="00A52F07">
      <w:pPr>
        <w:ind w:firstLine="709"/>
        <w:rPr>
          <w:szCs w:val="24"/>
        </w:rPr>
      </w:pPr>
      <w:r w:rsidRPr="005155F1">
        <w:rPr>
          <w:i/>
          <w:iCs/>
          <w:szCs w:val="24"/>
        </w:rPr>
        <w:t>Примечание</w:t>
      </w:r>
      <w:r w:rsidRPr="005155F1">
        <w:rPr>
          <w:szCs w:val="24"/>
        </w:rPr>
        <w:t xml:space="preserve"> − Тело цикла обязательно должно содержать оператор, действие которого влияет на значение логического выражения (изменяет значения входящих в него операндов). Иначе неизбежна ситуация «зацикливания» − бесконечного повторения операторов тела цикла, приводящая зачастую к зависанию среды программирования.</w:t>
      </w:r>
    </w:p>
    <w:p w:rsidR="005155F1" w:rsidRPr="005155F1" w:rsidRDefault="005155F1" w:rsidP="00A52F07">
      <w:pPr>
        <w:pStyle w:val="3"/>
        <w:suppressAutoHyphens/>
        <w:spacing w:before="0" w:after="0"/>
        <w:ind w:firstLine="709"/>
        <w:jc w:val="both"/>
        <w:rPr>
          <w:rFonts w:ascii="Times New Roman" w:hAnsi="Times New Roman" w:cs="Times New Roman"/>
          <w:sz w:val="24"/>
          <w:szCs w:val="24"/>
        </w:rPr>
      </w:pPr>
      <w:bookmarkStart w:id="44" w:name="_Toc252265701"/>
      <w:bookmarkStart w:id="45" w:name="_Toc248616888"/>
      <w:bookmarkStart w:id="46" w:name="_Toc188817954"/>
      <w:bookmarkStart w:id="47" w:name="_Toc188632825"/>
      <w:bookmarkStart w:id="48" w:name="_Toc185405071"/>
      <w:bookmarkStart w:id="49" w:name="_Toc185404863"/>
      <w:r w:rsidRPr="005155F1">
        <w:rPr>
          <w:rFonts w:ascii="Times New Roman" w:hAnsi="Times New Roman" w:cs="Times New Roman"/>
          <w:sz w:val="24"/>
          <w:szCs w:val="24"/>
        </w:rPr>
        <w:t xml:space="preserve">Цикл с постусловием </w:t>
      </w:r>
      <w:r w:rsidRPr="005155F1">
        <w:rPr>
          <w:rFonts w:ascii="Times New Roman" w:hAnsi="Times New Roman" w:cs="Times New Roman"/>
          <w:sz w:val="24"/>
          <w:szCs w:val="24"/>
          <w:lang w:val="en-US"/>
        </w:rPr>
        <w:t>repeat</w:t>
      </w:r>
      <w:r w:rsidRPr="005155F1">
        <w:rPr>
          <w:rFonts w:ascii="Times New Roman" w:hAnsi="Times New Roman" w:cs="Times New Roman"/>
          <w:sz w:val="24"/>
          <w:szCs w:val="24"/>
        </w:rPr>
        <w:t>…</w:t>
      </w:r>
      <w:r w:rsidRPr="005155F1">
        <w:rPr>
          <w:rFonts w:ascii="Times New Roman" w:hAnsi="Times New Roman" w:cs="Times New Roman"/>
          <w:sz w:val="24"/>
          <w:szCs w:val="24"/>
          <w:lang w:val="en-US"/>
        </w:rPr>
        <w:t>until</w:t>
      </w:r>
      <w:bookmarkEnd w:id="44"/>
      <w:bookmarkEnd w:id="45"/>
      <w:bookmarkEnd w:id="46"/>
      <w:bookmarkEnd w:id="47"/>
      <w:bookmarkEnd w:id="48"/>
      <w:bookmarkEnd w:id="49"/>
    </w:p>
    <w:p w:rsidR="005155F1" w:rsidRPr="005155F1" w:rsidRDefault="005155F1" w:rsidP="00A52F07">
      <w:pPr>
        <w:ind w:firstLine="709"/>
        <w:rPr>
          <w:szCs w:val="24"/>
        </w:rPr>
      </w:pPr>
      <w:r w:rsidRPr="005155F1">
        <w:rPr>
          <w:i/>
          <w:szCs w:val="24"/>
        </w:rPr>
        <w:t>Цикл с постусловием</w:t>
      </w:r>
      <w:r w:rsidRPr="005155F1">
        <w:rPr>
          <w:szCs w:val="24"/>
        </w:rPr>
        <w:t xml:space="preserve">, в котором сначала выполняется оператор или группа операторов, а затем проверяется условие, реализуется на языке </w:t>
      </w:r>
      <w:r w:rsidRPr="005155F1">
        <w:rPr>
          <w:szCs w:val="24"/>
          <w:lang w:val="en-US"/>
        </w:rPr>
        <w:t>Pascal</w:t>
      </w:r>
      <w:r w:rsidRPr="005155F1">
        <w:rPr>
          <w:szCs w:val="24"/>
        </w:rPr>
        <w:t xml:space="preserve"> с помощью структурированного оператора </w:t>
      </w:r>
      <w:r w:rsidRPr="005155F1">
        <w:rPr>
          <w:szCs w:val="24"/>
          <w:lang w:val="en-US"/>
        </w:rPr>
        <w:t>repeat</w:t>
      </w:r>
      <w:r w:rsidRPr="005155F1">
        <w:rPr>
          <w:szCs w:val="24"/>
        </w:rPr>
        <w:t>…</w:t>
      </w:r>
      <w:r w:rsidRPr="005155F1">
        <w:rPr>
          <w:szCs w:val="24"/>
          <w:lang w:val="en-US"/>
        </w:rPr>
        <w:t>until</w:t>
      </w:r>
      <w:r w:rsidRPr="005155F1">
        <w:rPr>
          <w:szCs w:val="24"/>
        </w:rPr>
        <w:t>. Формат оператора:</w:t>
      </w:r>
    </w:p>
    <w:p w:rsidR="005155F1" w:rsidRPr="005155F1" w:rsidRDefault="005155F1" w:rsidP="00A52F07">
      <w:pPr>
        <w:ind w:firstLine="709"/>
        <w:rPr>
          <w:b/>
          <w:i/>
          <w:szCs w:val="24"/>
        </w:rPr>
      </w:pPr>
      <w:r w:rsidRPr="005155F1">
        <w:rPr>
          <w:b/>
          <w:i/>
          <w:szCs w:val="24"/>
          <w:lang w:val="en-US"/>
        </w:rPr>
        <w:t>repeat</w:t>
      </w:r>
    </w:p>
    <w:p w:rsidR="005155F1" w:rsidRPr="005155F1" w:rsidRDefault="005155F1" w:rsidP="00A52F07">
      <w:pPr>
        <w:ind w:firstLine="709"/>
        <w:rPr>
          <w:b/>
          <w:i/>
          <w:szCs w:val="24"/>
        </w:rPr>
      </w:pPr>
      <w:r w:rsidRPr="005155F1">
        <w:rPr>
          <w:b/>
          <w:i/>
          <w:szCs w:val="24"/>
        </w:rPr>
        <w:lastRenderedPageBreak/>
        <w:t>&lt;операторы цикла&gt;</w:t>
      </w:r>
    </w:p>
    <w:p w:rsidR="005155F1" w:rsidRPr="005155F1" w:rsidRDefault="005155F1" w:rsidP="00A52F07">
      <w:pPr>
        <w:ind w:firstLine="709"/>
        <w:rPr>
          <w:b/>
          <w:i/>
          <w:szCs w:val="24"/>
        </w:rPr>
      </w:pPr>
      <w:r w:rsidRPr="005155F1">
        <w:rPr>
          <w:b/>
          <w:i/>
          <w:szCs w:val="24"/>
          <w:lang w:val="en-US"/>
        </w:rPr>
        <w:t>until</w:t>
      </w:r>
      <w:r w:rsidRPr="005155F1">
        <w:rPr>
          <w:b/>
          <w:i/>
          <w:szCs w:val="24"/>
        </w:rPr>
        <w:t xml:space="preserve">&lt;условие&gt;; </w:t>
      </w:r>
    </w:p>
    <w:p w:rsidR="005155F1" w:rsidRPr="005155F1" w:rsidRDefault="005155F1" w:rsidP="00A52F07">
      <w:pPr>
        <w:ind w:firstLine="709"/>
        <w:rPr>
          <w:szCs w:val="24"/>
        </w:rPr>
      </w:pPr>
      <w:r w:rsidRPr="005155F1">
        <w:rPr>
          <w:szCs w:val="24"/>
        </w:rPr>
        <w:t xml:space="preserve">где </w:t>
      </w:r>
    </w:p>
    <w:p w:rsidR="005155F1" w:rsidRPr="005155F1" w:rsidRDefault="005155F1" w:rsidP="00A52F07">
      <w:pPr>
        <w:pStyle w:val="a2"/>
        <w:ind w:firstLine="709"/>
        <w:rPr>
          <w:sz w:val="24"/>
          <w:szCs w:val="24"/>
        </w:rPr>
      </w:pPr>
      <w:r w:rsidRPr="005155F1">
        <w:rPr>
          <w:b/>
          <w:i/>
          <w:sz w:val="24"/>
          <w:szCs w:val="24"/>
          <w:lang w:val="en-US"/>
        </w:rPr>
        <w:t>repeat</w:t>
      </w:r>
      <w:r w:rsidRPr="005155F1">
        <w:rPr>
          <w:sz w:val="24"/>
          <w:szCs w:val="24"/>
        </w:rPr>
        <w:t xml:space="preserve">, </w:t>
      </w:r>
      <w:r w:rsidRPr="005155F1">
        <w:rPr>
          <w:b/>
          <w:i/>
          <w:sz w:val="24"/>
          <w:szCs w:val="24"/>
          <w:lang w:val="en-US"/>
        </w:rPr>
        <w:t>until</w:t>
      </w:r>
      <w:r w:rsidRPr="005155F1">
        <w:rPr>
          <w:sz w:val="24"/>
          <w:szCs w:val="24"/>
        </w:rPr>
        <w:t xml:space="preserve"> – служебные слова (</w:t>
      </w:r>
      <w:r w:rsidRPr="005155F1">
        <w:rPr>
          <w:i/>
          <w:sz w:val="24"/>
          <w:szCs w:val="24"/>
        </w:rPr>
        <w:t>повторять</w:t>
      </w:r>
      <w:r w:rsidRPr="005155F1">
        <w:rPr>
          <w:sz w:val="24"/>
          <w:szCs w:val="24"/>
        </w:rPr>
        <w:t xml:space="preserve"> до тех пор, </w:t>
      </w:r>
      <w:r w:rsidRPr="005155F1">
        <w:rPr>
          <w:i/>
          <w:sz w:val="24"/>
          <w:szCs w:val="24"/>
        </w:rPr>
        <w:t>пока</w:t>
      </w:r>
      <w:r w:rsidRPr="005155F1">
        <w:rPr>
          <w:sz w:val="24"/>
          <w:szCs w:val="24"/>
        </w:rPr>
        <w:t xml:space="preserve"> не будет выполнено условие);</w:t>
      </w:r>
    </w:p>
    <w:p w:rsidR="005155F1" w:rsidRPr="005155F1" w:rsidRDefault="005155F1" w:rsidP="00A52F07">
      <w:pPr>
        <w:pStyle w:val="a2"/>
        <w:ind w:firstLine="709"/>
        <w:rPr>
          <w:sz w:val="24"/>
          <w:szCs w:val="24"/>
        </w:rPr>
      </w:pPr>
      <w:r w:rsidRPr="005155F1">
        <w:rPr>
          <w:b/>
          <w:i/>
          <w:sz w:val="24"/>
          <w:szCs w:val="24"/>
        </w:rPr>
        <w:t>&lt;операторы цикла&gt;</w:t>
      </w:r>
      <w:r w:rsidRPr="005155F1">
        <w:rPr>
          <w:sz w:val="24"/>
          <w:szCs w:val="24"/>
        </w:rPr>
        <w:t xml:space="preserve"> – повторяющаяся в цикле последовательность операторов (</w:t>
      </w:r>
      <w:r w:rsidRPr="005155F1">
        <w:rPr>
          <w:i/>
          <w:sz w:val="24"/>
          <w:szCs w:val="24"/>
        </w:rPr>
        <w:t>тело цикла</w:t>
      </w:r>
      <w:r w:rsidRPr="005155F1">
        <w:rPr>
          <w:sz w:val="24"/>
          <w:szCs w:val="24"/>
        </w:rPr>
        <w:t xml:space="preserve">). Использовать в качестве тела цикла операторные скобки </w:t>
      </w:r>
      <w:r w:rsidRPr="005155F1">
        <w:rPr>
          <w:sz w:val="24"/>
          <w:szCs w:val="24"/>
          <w:lang w:val="en-US"/>
        </w:rPr>
        <w:t>begin</w:t>
      </w:r>
      <w:r w:rsidRPr="005155F1">
        <w:rPr>
          <w:sz w:val="24"/>
          <w:szCs w:val="24"/>
        </w:rPr>
        <w:t>…</w:t>
      </w:r>
      <w:r w:rsidRPr="005155F1">
        <w:rPr>
          <w:sz w:val="24"/>
          <w:szCs w:val="24"/>
          <w:lang w:val="en-US"/>
        </w:rPr>
        <w:t>end</w:t>
      </w:r>
      <w:r w:rsidRPr="005155F1">
        <w:rPr>
          <w:sz w:val="24"/>
          <w:szCs w:val="24"/>
        </w:rPr>
        <w:t xml:space="preserve"> нецелесообразно, т. к. роль скобок в данном случае играют зарезервированные слова </w:t>
      </w:r>
      <w:r w:rsidRPr="005155F1">
        <w:rPr>
          <w:sz w:val="24"/>
          <w:szCs w:val="24"/>
          <w:lang w:val="en-US"/>
        </w:rPr>
        <w:t>repeat</w:t>
      </w:r>
      <w:r w:rsidRPr="005155F1">
        <w:rPr>
          <w:sz w:val="24"/>
          <w:szCs w:val="24"/>
        </w:rPr>
        <w:t xml:space="preserve"> и </w:t>
      </w:r>
      <w:r w:rsidRPr="005155F1">
        <w:rPr>
          <w:sz w:val="24"/>
          <w:szCs w:val="24"/>
          <w:lang w:val="en-US"/>
        </w:rPr>
        <w:t>until</w:t>
      </w:r>
      <w:r w:rsidRPr="005155F1">
        <w:rPr>
          <w:sz w:val="24"/>
          <w:szCs w:val="24"/>
        </w:rPr>
        <w:t>;</w:t>
      </w:r>
    </w:p>
    <w:p w:rsidR="005155F1" w:rsidRPr="005155F1" w:rsidRDefault="005155F1" w:rsidP="00A52F07">
      <w:pPr>
        <w:pStyle w:val="a2"/>
        <w:ind w:firstLine="709"/>
        <w:rPr>
          <w:sz w:val="24"/>
          <w:szCs w:val="24"/>
        </w:rPr>
      </w:pPr>
      <w:r w:rsidRPr="005155F1">
        <w:rPr>
          <w:b/>
          <w:i/>
          <w:sz w:val="24"/>
          <w:szCs w:val="24"/>
        </w:rPr>
        <w:t>&lt;условие&gt;</w:t>
      </w:r>
      <w:r w:rsidRPr="005155F1">
        <w:rPr>
          <w:sz w:val="24"/>
          <w:szCs w:val="24"/>
        </w:rPr>
        <w:t xml:space="preserve"> – выражение логического типа.</w:t>
      </w:r>
    </w:p>
    <w:p w:rsidR="005155F1" w:rsidRPr="005155F1" w:rsidRDefault="005155F1" w:rsidP="00A52F07">
      <w:pPr>
        <w:ind w:firstLine="709"/>
        <w:rPr>
          <w:szCs w:val="24"/>
        </w:rPr>
      </w:pPr>
      <w:r w:rsidRPr="005155F1">
        <w:rPr>
          <w:i/>
          <w:szCs w:val="24"/>
        </w:rPr>
        <w:t>Принцип действия</w:t>
      </w:r>
      <w:r w:rsidRPr="005155F1">
        <w:rPr>
          <w:szCs w:val="24"/>
        </w:rPr>
        <w:t xml:space="preserve"> оператора </w:t>
      </w:r>
      <w:r w:rsidRPr="005155F1">
        <w:rPr>
          <w:szCs w:val="24"/>
          <w:lang w:val="en-US"/>
        </w:rPr>
        <w:t>repeat</w:t>
      </w:r>
      <w:r w:rsidRPr="005155F1">
        <w:rPr>
          <w:szCs w:val="24"/>
        </w:rPr>
        <w:t>…</w:t>
      </w:r>
      <w:r w:rsidRPr="005155F1">
        <w:rPr>
          <w:szCs w:val="24"/>
          <w:lang w:val="en-US"/>
        </w:rPr>
        <w:t>until</w:t>
      </w:r>
      <w:r w:rsidRPr="005155F1">
        <w:rPr>
          <w:szCs w:val="24"/>
        </w:rPr>
        <w:t>:</w:t>
      </w:r>
    </w:p>
    <w:p w:rsidR="005155F1" w:rsidRPr="005155F1" w:rsidRDefault="005155F1" w:rsidP="00A52F07">
      <w:pPr>
        <w:ind w:firstLine="709"/>
        <w:rPr>
          <w:szCs w:val="24"/>
        </w:rPr>
      </w:pPr>
      <w:r w:rsidRPr="005155F1">
        <w:rPr>
          <w:szCs w:val="24"/>
        </w:rPr>
        <w:t>1</w:t>
      </w:r>
      <w:r w:rsidRPr="005155F1">
        <w:rPr>
          <w:szCs w:val="24"/>
          <w:lang w:val="en-US"/>
        </w:rPr>
        <w:t> </w:t>
      </w:r>
      <w:r w:rsidRPr="005155F1">
        <w:rPr>
          <w:szCs w:val="24"/>
        </w:rPr>
        <w:t xml:space="preserve">Выполняются операторы, расположенные между операторами </w:t>
      </w:r>
      <w:r w:rsidRPr="005155F1">
        <w:rPr>
          <w:szCs w:val="24"/>
          <w:lang w:val="en-US"/>
        </w:rPr>
        <w:t>repeat</w:t>
      </w:r>
      <w:r w:rsidRPr="005155F1">
        <w:rPr>
          <w:szCs w:val="24"/>
        </w:rPr>
        <w:t>…</w:t>
      </w:r>
      <w:r w:rsidRPr="005155F1">
        <w:rPr>
          <w:szCs w:val="24"/>
          <w:lang w:val="en-US"/>
        </w:rPr>
        <w:t>until</w:t>
      </w:r>
      <w:r w:rsidRPr="005155F1">
        <w:rPr>
          <w:szCs w:val="24"/>
        </w:rPr>
        <w:t>, составляющие тело цикла.</w:t>
      </w:r>
    </w:p>
    <w:p w:rsidR="005155F1" w:rsidRPr="005155F1" w:rsidRDefault="005155F1" w:rsidP="00A52F07">
      <w:pPr>
        <w:ind w:firstLine="709"/>
        <w:rPr>
          <w:szCs w:val="24"/>
        </w:rPr>
      </w:pPr>
      <w:r w:rsidRPr="005155F1">
        <w:rPr>
          <w:szCs w:val="24"/>
        </w:rPr>
        <w:t xml:space="preserve">2 Вычисляется значение логического выражения, стоящего после слова </w:t>
      </w:r>
      <w:r w:rsidRPr="005155F1">
        <w:rPr>
          <w:szCs w:val="24"/>
          <w:lang w:val="en-US"/>
        </w:rPr>
        <w:t>until</w:t>
      </w:r>
      <w:r w:rsidRPr="005155F1">
        <w:rPr>
          <w:szCs w:val="24"/>
        </w:rPr>
        <w:t xml:space="preserve"> (проверяется условие). Если результатом вычисления значения логического выражения является ответ </w:t>
      </w:r>
      <w:r w:rsidRPr="005155F1">
        <w:rPr>
          <w:szCs w:val="24"/>
          <w:lang w:val="en-US"/>
        </w:rPr>
        <w:t>false</w:t>
      </w:r>
      <w:r w:rsidRPr="005155F1">
        <w:rPr>
          <w:szCs w:val="24"/>
        </w:rPr>
        <w:t xml:space="preserve"> (ложь), то операторы, составляющие тело цикла, выполняются вновь.</w:t>
      </w:r>
    </w:p>
    <w:p w:rsidR="005155F1" w:rsidRPr="005155F1" w:rsidRDefault="005155F1" w:rsidP="00A52F07">
      <w:pPr>
        <w:ind w:firstLine="709"/>
        <w:rPr>
          <w:szCs w:val="24"/>
        </w:rPr>
      </w:pPr>
      <w:r w:rsidRPr="005155F1">
        <w:rPr>
          <w:szCs w:val="24"/>
        </w:rPr>
        <w:t xml:space="preserve">3 Если результатом вычисления значения логического выражения (проверки условия) является ответ </w:t>
      </w:r>
      <w:r w:rsidRPr="005155F1">
        <w:rPr>
          <w:szCs w:val="24"/>
          <w:lang w:val="en-US"/>
        </w:rPr>
        <w:t>true</w:t>
      </w:r>
      <w:r w:rsidRPr="005155F1">
        <w:rPr>
          <w:szCs w:val="24"/>
        </w:rPr>
        <w:t xml:space="preserve"> (истина), то оператор </w:t>
      </w:r>
      <w:r w:rsidRPr="005155F1">
        <w:rPr>
          <w:szCs w:val="24"/>
          <w:lang w:val="en-US"/>
        </w:rPr>
        <w:t>repeat</w:t>
      </w:r>
      <w:r w:rsidRPr="005155F1">
        <w:rPr>
          <w:szCs w:val="24"/>
        </w:rPr>
        <w:t>…</w:t>
      </w:r>
      <w:r w:rsidRPr="005155F1">
        <w:rPr>
          <w:szCs w:val="24"/>
          <w:lang w:val="en-US"/>
        </w:rPr>
        <w:t>until</w:t>
      </w:r>
      <w:r w:rsidRPr="005155F1">
        <w:rPr>
          <w:szCs w:val="24"/>
        </w:rPr>
        <w:t>заканчивает свою работу, и управление передается на следующий за ним оператор.</w:t>
      </w:r>
    </w:p>
    <w:p w:rsidR="005155F1" w:rsidRPr="005155F1" w:rsidRDefault="005155F1" w:rsidP="00A52F07">
      <w:pPr>
        <w:ind w:firstLine="709"/>
        <w:rPr>
          <w:szCs w:val="24"/>
        </w:rPr>
      </w:pPr>
      <w:r w:rsidRPr="005155F1">
        <w:rPr>
          <w:szCs w:val="24"/>
        </w:rPr>
        <w:t xml:space="preserve">Как следует из описанного алгоритма, повторение действий 1 и 2 продолжается до тех пор, пока результатом вычисления логического выражения не станет ответ </w:t>
      </w:r>
      <w:r w:rsidRPr="005155F1">
        <w:rPr>
          <w:szCs w:val="24"/>
          <w:lang w:val="en-US"/>
        </w:rPr>
        <w:t>true</w:t>
      </w:r>
      <w:r w:rsidRPr="005155F1">
        <w:rPr>
          <w:szCs w:val="24"/>
        </w:rPr>
        <w:t xml:space="preserve"> (истина), т. е. пока не выполнится условие.</w:t>
      </w:r>
    </w:p>
    <w:p w:rsidR="005155F1" w:rsidRPr="005155F1" w:rsidRDefault="005155F1" w:rsidP="00A52F07">
      <w:pPr>
        <w:keepNext/>
        <w:ind w:firstLine="709"/>
        <w:rPr>
          <w:i/>
          <w:iCs/>
          <w:szCs w:val="24"/>
        </w:rPr>
      </w:pPr>
      <w:r w:rsidRPr="005155F1">
        <w:rPr>
          <w:i/>
          <w:iCs/>
          <w:szCs w:val="24"/>
        </w:rPr>
        <w:t>Примечания.</w:t>
      </w:r>
    </w:p>
    <w:p w:rsidR="005155F1" w:rsidRPr="005155F1" w:rsidRDefault="005155F1" w:rsidP="00A52F07">
      <w:pPr>
        <w:ind w:firstLine="709"/>
        <w:rPr>
          <w:szCs w:val="24"/>
        </w:rPr>
      </w:pPr>
      <w:r w:rsidRPr="005155F1">
        <w:rPr>
          <w:szCs w:val="24"/>
        </w:rPr>
        <w:t xml:space="preserve">1 Тело цикла оператора </w:t>
      </w:r>
      <w:r w:rsidRPr="005155F1">
        <w:rPr>
          <w:szCs w:val="24"/>
          <w:lang w:val="en-US"/>
        </w:rPr>
        <w:t>repeat</w:t>
      </w:r>
      <w:r w:rsidRPr="005155F1">
        <w:rPr>
          <w:szCs w:val="24"/>
        </w:rPr>
        <w:t>…</w:t>
      </w:r>
      <w:r w:rsidRPr="005155F1">
        <w:rPr>
          <w:szCs w:val="24"/>
          <w:lang w:val="en-US"/>
        </w:rPr>
        <w:t>until</w:t>
      </w:r>
      <w:r w:rsidRPr="005155F1">
        <w:rPr>
          <w:szCs w:val="24"/>
        </w:rPr>
        <w:t xml:space="preserve"> обязательно должно содержать оператор, действие которого влияет на значение логического выражения (изменяет значения входящих в него операндов). Иначе неизбежно «зацикливание».</w:t>
      </w:r>
    </w:p>
    <w:p w:rsidR="005155F1" w:rsidRPr="005155F1" w:rsidRDefault="005155F1" w:rsidP="00A52F07">
      <w:pPr>
        <w:ind w:firstLine="709"/>
        <w:rPr>
          <w:szCs w:val="24"/>
        </w:rPr>
      </w:pPr>
      <w:r w:rsidRPr="005155F1">
        <w:rPr>
          <w:szCs w:val="24"/>
        </w:rPr>
        <w:t xml:space="preserve">2 Тело цикла </w:t>
      </w:r>
      <w:r w:rsidRPr="005155F1">
        <w:rPr>
          <w:szCs w:val="24"/>
          <w:lang w:val="en-US"/>
        </w:rPr>
        <w:t>repeat</w:t>
      </w:r>
      <w:r w:rsidRPr="005155F1">
        <w:rPr>
          <w:szCs w:val="24"/>
        </w:rPr>
        <w:t>…</w:t>
      </w:r>
      <w:r w:rsidRPr="005155F1">
        <w:rPr>
          <w:szCs w:val="24"/>
          <w:lang w:val="en-US"/>
        </w:rPr>
        <w:t>until</w:t>
      </w:r>
      <w:r w:rsidRPr="005155F1">
        <w:rPr>
          <w:szCs w:val="24"/>
        </w:rPr>
        <w:t xml:space="preserve"> обязательно повторится хотя бы один раз при любом значении логического выражения.</w:t>
      </w:r>
    </w:p>
    <w:p w:rsidR="005155F1" w:rsidRPr="005155F1" w:rsidRDefault="005155F1" w:rsidP="005155F1">
      <w:pPr>
        <w:pStyle w:val="3"/>
        <w:suppressAutoHyphens/>
        <w:spacing w:before="300"/>
        <w:ind w:left="567" w:hanging="567"/>
        <w:jc w:val="both"/>
        <w:rPr>
          <w:rFonts w:ascii="Times New Roman" w:hAnsi="Times New Roman" w:cs="Times New Roman"/>
          <w:sz w:val="24"/>
          <w:szCs w:val="24"/>
        </w:rPr>
      </w:pPr>
      <w:bookmarkStart w:id="50" w:name="_Toc252265702"/>
      <w:bookmarkStart w:id="51" w:name="_Toc248616889"/>
      <w:bookmarkStart w:id="52" w:name="_Toc188817955"/>
      <w:bookmarkStart w:id="53" w:name="_Toc188632826"/>
      <w:bookmarkStart w:id="54" w:name="_Toc185405072"/>
      <w:bookmarkStart w:id="55" w:name="_Toc185404864"/>
      <w:r w:rsidRPr="005155F1">
        <w:rPr>
          <w:rFonts w:ascii="Times New Roman" w:hAnsi="Times New Roman" w:cs="Times New Roman"/>
          <w:sz w:val="24"/>
          <w:szCs w:val="24"/>
        </w:rPr>
        <w:t xml:space="preserve">Цикл с параметром </w:t>
      </w:r>
      <w:r w:rsidRPr="005155F1">
        <w:rPr>
          <w:rFonts w:ascii="Times New Roman" w:hAnsi="Times New Roman" w:cs="Times New Roman"/>
          <w:sz w:val="24"/>
          <w:szCs w:val="24"/>
          <w:lang w:val="en-US"/>
        </w:rPr>
        <w:t>for</w:t>
      </w:r>
      <w:r w:rsidRPr="005155F1">
        <w:rPr>
          <w:rFonts w:ascii="Times New Roman" w:hAnsi="Times New Roman" w:cs="Times New Roman"/>
          <w:sz w:val="24"/>
          <w:szCs w:val="24"/>
        </w:rPr>
        <w:t>…</w:t>
      </w:r>
      <w:r w:rsidRPr="005155F1">
        <w:rPr>
          <w:rFonts w:ascii="Times New Roman" w:hAnsi="Times New Roman" w:cs="Times New Roman"/>
          <w:sz w:val="24"/>
          <w:szCs w:val="24"/>
          <w:lang w:val="en-US"/>
        </w:rPr>
        <w:t>to</w:t>
      </w:r>
      <w:r w:rsidRPr="005155F1">
        <w:rPr>
          <w:rFonts w:ascii="Times New Roman" w:hAnsi="Times New Roman" w:cs="Times New Roman"/>
          <w:sz w:val="24"/>
          <w:szCs w:val="24"/>
        </w:rPr>
        <w:t>…</w:t>
      </w:r>
      <w:r w:rsidRPr="005155F1">
        <w:rPr>
          <w:rFonts w:ascii="Times New Roman" w:hAnsi="Times New Roman" w:cs="Times New Roman"/>
          <w:sz w:val="24"/>
          <w:szCs w:val="24"/>
          <w:lang w:val="en-US"/>
        </w:rPr>
        <w:t>do</w:t>
      </w:r>
      <w:bookmarkEnd w:id="50"/>
      <w:bookmarkEnd w:id="51"/>
      <w:bookmarkEnd w:id="52"/>
      <w:bookmarkEnd w:id="53"/>
      <w:bookmarkEnd w:id="54"/>
      <w:bookmarkEnd w:id="55"/>
    </w:p>
    <w:p w:rsidR="005155F1" w:rsidRPr="005155F1" w:rsidRDefault="005155F1" w:rsidP="00A52F07">
      <w:pPr>
        <w:ind w:firstLine="709"/>
        <w:rPr>
          <w:szCs w:val="24"/>
        </w:rPr>
      </w:pPr>
      <w:r w:rsidRPr="005155F1">
        <w:rPr>
          <w:szCs w:val="24"/>
        </w:rPr>
        <w:t xml:space="preserve">Цикл с заранее известным числом повторений может быть реализован на </w:t>
      </w:r>
      <w:r w:rsidRPr="005155F1">
        <w:rPr>
          <w:szCs w:val="24"/>
          <w:lang w:val="en-US"/>
        </w:rPr>
        <w:t>Pascal</w:t>
      </w:r>
      <w:r w:rsidRPr="005155F1">
        <w:rPr>
          <w:szCs w:val="24"/>
        </w:rPr>
        <w:t xml:space="preserve"> с помощью оператора </w:t>
      </w:r>
      <w:r w:rsidRPr="005155F1">
        <w:rPr>
          <w:i/>
          <w:szCs w:val="24"/>
        </w:rPr>
        <w:t>цикла с параметром</w:t>
      </w:r>
      <w:r w:rsidRPr="005155F1">
        <w:rPr>
          <w:szCs w:val="24"/>
          <w:lang w:val="en-US"/>
        </w:rPr>
        <w:t>for</w:t>
      </w:r>
      <w:r w:rsidRPr="005155F1">
        <w:rPr>
          <w:szCs w:val="24"/>
        </w:rPr>
        <w:t xml:space="preserve">… </w:t>
      </w:r>
      <w:r w:rsidRPr="005155F1">
        <w:rPr>
          <w:szCs w:val="24"/>
          <w:lang w:val="en-US"/>
        </w:rPr>
        <w:t>to</w:t>
      </w:r>
      <w:r w:rsidRPr="005155F1">
        <w:rPr>
          <w:szCs w:val="24"/>
        </w:rPr>
        <w:t xml:space="preserve">… </w:t>
      </w:r>
      <w:r w:rsidRPr="005155F1">
        <w:rPr>
          <w:szCs w:val="24"/>
          <w:lang w:val="en-US"/>
        </w:rPr>
        <w:t>do</w:t>
      </w:r>
      <w:r w:rsidRPr="005155F1">
        <w:rPr>
          <w:szCs w:val="24"/>
        </w:rPr>
        <w:t>. Формат оператора:</w:t>
      </w:r>
    </w:p>
    <w:p w:rsidR="005155F1" w:rsidRPr="005155F1" w:rsidRDefault="005155F1" w:rsidP="00A52F07">
      <w:pPr>
        <w:ind w:firstLine="709"/>
        <w:jc w:val="center"/>
        <w:rPr>
          <w:b/>
          <w:i/>
          <w:szCs w:val="24"/>
        </w:rPr>
      </w:pPr>
      <w:r w:rsidRPr="005155F1">
        <w:rPr>
          <w:b/>
          <w:i/>
          <w:szCs w:val="24"/>
        </w:rPr>
        <w:t>for &lt;параметр цикла&gt; :=&lt;нач_знач&gt; to &lt;кон_знач&gt; do &lt;оператор&gt;;</w:t>
      </w:r>
    </w:p>
    <w:p w:rsidR="005155F1" w:rsidRPr="005155F1" w:rsidRDefault="005155F1" w:rsidP="00A52F07">
      <w:pPr>
        <w:ind w:firstLine="709"/>
        <w:rPr>
          <w:szCs w:val="24"/>
        </w:rPr>
      </w:pPr>
      <w:r w:rsidRPr="005155F1">
        <w:rPr>
          <w:szCs w:val="24"/>
        </w:rPr>
        <w:t>где</w:t>
      </w:r>
    </w:p>
    <w:p w:rsidR="005155F1" w:rsidRPr="005155F1" w:rsidRDefault="005155F1" w:rsidP="00A52F07">
      <w:pPr>
        <w:pStyle w:val="a2"/>
        <w:ind w:firstLine="709"/>
        <w:rPr>
          <w:sz w:val="24"/>
          <w:szCs w:val="24"/>
        </w:rPr>
      </w:pPr>
      <w:r w:rsidRPr="005155F1">
        <w:rPr>
          <w:b/>
          <w:i/>
          <w:sz w:val="24"/>
          <w:szCs w:val="24"/>
        </w:rPr>
        <w:t>for</w:t>
      </w:r>
      <w:r w:rsidRPr="005155F1">
        <w:rPr>
          <w:sz w:val="24"/>
          <w:szCs w:val="24"/>
        </w:rPr>
        <w:t xml:space="preserve">, </w:t>
      </w:r>
      <w:r w:rsidRPr="005155F1">
        <w:rPr>
          <w:b/>
          <w:i/>
          <w:sz w:val="24"/>
          <w:szCs w:val="24"/>
        </w:rPr>
        <w:t>to</w:t>
      </w:r>
      <w:r w:rsidRPr="005155F1">
        <w:rPr>
          <w:sz w:val="24"/>
          <w:szCs w:val="24"/>
        </w:rPr>
        <w:t xml:space="preserve">, </w:t>
      </w:r>
      <w:r w:rsidRPr="005155F1">
        <w:rPr>
          <w:b/>
          <w:i/>
          <w:sz w:val="24"/>
          <w:szCs w:val="24"/>
        </w:rPr>
        <w:t>do</w:t>
      </w:r>
      <w:r w:rsidRPr="005155F1">
        <w:rPr>
          <w:sz w:val="24"/>
          <w:szCs w:val="24"/>
        </w:rPr>
        <w:t xml:space="preserve"> – служебные слова (</w:t>
      </w:r>
      <w:r w:rsidRPr="005155F1">
        <w:rPr>
          <w:i/>
          <w:sz w:val="24"/>
          <w:szCs w:val="24"/>
        </w:rPr>
        <w:t>для</w:t>
      </w:r>
      <w:r w:rsidRPr="005155F1">
        <w:rPr>
          <w:sz w:val="24"/>
          <w:szCs w:val="24"/>
        </w:rPr>
        <w:t xml:space="preserve">, </w:t>
      </w:r>
      <w:r w:rsidRPr="005155F1">
        <w:rPr>
          <w:i/>
          <w:sz w:val="24"/>
          <w:szCs w:val="24"/>
        </w:rPr>
        <w:t>до</w:t>
      </w:r>
      <w:r w:rsidRPr="005155F1">
        <w:rPr>
          <w:sz w:val="24"/>
          <w:szCs w:val="24"/>
        </w:rPr>
        <w:t xml:space="preserve">, </w:t>
      </w:r>
      <w:r w:rsidRPr="005155F1">
        <w:rPr>
          <w:i/>
          <w:sz w:val="24"/>
          <w:szCs w:val="24"/>
        </w:rPr>
        <w:t>выполнить</w:t>
      </w:r>
      <w:r w:rsidRPr="005155F1">
        <w:rPr>
          <w:sz w:val="24"/>
          <w:szCs w:val="24"/>
        </w:rPr>
        <w:t>);</w:t>
      </w:r>
    </w:p>
    <w:p w:rsidR="005155F1" w:rsidRPr="005155F1" w:rsidRDefault="005155F1" w:rsidP="00A52F07">
      <w:pPr>
        <w:pStyle w:val="a2"/>
        <w:ind w:firstLine="709"/>
        <w:rPr>
          <w:sz w:val="24"/>
          <w:szCs w:val="24"/>
        </w:rPr>
      </w:pPr>
      <w:r w:rsidRPr="005155F1">
        <w:rPr>
          <w:b/>
          <w:i/>
          <w:sz w:val="24"/>
          <w:szCs w:val="24"/>
        </w:rPr>
        <w:t>&lt;параметр цикла&gt;</w:t>
      </w:r>
      <w:r w:rsidRPr="005155F1">
        <w:rPr>
          <w:sz w:val="24"/>
          <w:szCs w:val="24"/>
        </w:rPr>
        <w:t xml:space="preserve"> – параметр цикла, в качестве которого выступает переменная типа </w:t>
      </w:r>
      <w:r w:rsidRPr="005155F1">
        <w:rPr>
          <w:sz w:val="24"/>
          <w:szCs w:val="24"/>
          <w:lang w:val="en-US"/>
        </w:rPr>
        <w:t>integer</w:t>
      </w:r>
      <w:r w:rsidRPr="005155F1">
        <w:rPr>
          <w:sz w:val="24"/>
          <w:szCs w:val="24"/>
        </w:rPr>
        <w:t xml:space="preserve"> (</w:t>
      </w:r>
      <w:r w:rsidRPr="005155F1">
        <w:rPr>
          <w:sz w:val="24"/>
          <w:szCs w:val="24"/>
          <w:lang w:val="en-US"/>
        </w:rPr>
        <w:t>byte</w:t>
      </w:r>
      <w:r w:rsidRPr="005155F1">
        <w:rPr>
          <w:sz w:val="24"/>
          <w:szCs w:val="24"/>
        </w:rPr>
        <w:t>);</w:t>
      </w:r>
    </w:p>
    <w:p w:rsidR="005155F1" w:rsidRPr="005155F1" w:rsidRDefault="005155F1" w:rsidP="00A52F07">
      <w:pPr>
        <w:pStyle w:val="a2"/>
        <w:ind w:firstLine="709"/>
        <w:rPr>
          <w:sz w:val="24"/>
          <w:szCs w:val="24"/>
        </w:rPr>
      </w:pPr>
      <w:r w:rsidRPr="005155F1">
        <w:rPr>
          <w:b/>
          <w:i/>
          <w:sz w:val="24"/>
          <w:szCs w:val="24"/>
        </w:rPr>
        <w:t>&lt;нач_знач&gt;</w:t>
      </w:r>
      <w:r w:rsidRPr="005155F1">
        <w:rPr>
          <w:sz w:val="24"/>
          <w:szCs w:val="24"/>
        </w:rPr>
        <w:t xml:space="preserve"> – начальное значение параметра цикла: константа, переменная или выражение типа </w:t>
      </w:r>
      <w:r w:rsidRPr="005155F1">
        <w:rPr>
          <w:sz w:val="24"/>
          <w:szCs w:val="24"/>
          <w:lang w:val="en-US"/>
        </w:rPr>
        <w:t>integer</w:t>
      </w:r>
      <w:r w:rsidRPr="005155F1">
        <w:rPr>
          <w:sz w:val="24"/>
          <w:szCs w:val="24"/>
        </w:rPr>
        <w:t xml:space="preserve"> (</w:t>
      </w:r>
      <w:r w:rsidRPr="005155F1">
        <w:rPr>
          <w:sz w:val="24"/>
          <w:szCs w:val="24"/>
          <w:lang w:val="en-US"/>
        </w:rPr>
        <w:t>byte</w:t>
      </w:r>
      <w:r w:rsidRPr="005155F1">
        <w:rPr>
          <w:sz w:val="24"/>
          <w:szCs w:val="24"/>
        </w:rPr>
        <w:t>);</w:t>
      </w:r>
    </w:p>
    <w:p w:rsidR="005155F1" w:rsidRPr="005155F1" w:rsidRDefault="005155F1" w:rsidP="00A52F07">
      <w:pPr>
        <w:pStyle w:val="a2"/>
        <w:ind w:firstLine="709"/>
        <w:rPr>
          <w:sz w:val="24"/>
          <w:szCs w:val="24"/>
        </w:rPr>
      </w:pPr>
      <w:r w:rsidRPr="005155F1">
        <w:rPr>
          <w:b/>
          <w:i/>
          <w:sz w:val="24"/>
          <w:szCs w:val="24"/>
        </w:rPr>
        <w:t>&lt;кон_знач&gt;</w:t>
      </w:r>
      <w:r w:rsidRPr="005155F1">
        <w:rPr>
          <w:sz w:val="24"/>
          <w:szCs w:val="24"/>
        </w:rPr>
        <w:t xml:space="preserve"> – конечное значение параметра цикла: константа, переменная или выражение типа </w:t>
      </w:r>
      <w:r w:rsidRPr="005155F1">
        <w:rPr>
          <w:sz w:val="24"/>
          <w:szCs w:val="24"/>
          <w:lang w:val="en-US"/>
        </w:rPr>
        <w:t>integer</w:t>
      </w:r>
      <w:r w:rsidRPr="005155F1">
        <w:rPr>
          <w:sz w:val="24"/>
          <w:szCs w:val="24"/>
        </w:rPr>
        <w:t xml:space="preserve"> (</w:t>
      </w:r>
      <w:r w:rsidRPr="005155F1">
        <w:rPr>
          <w:sz w:val="24"/>
          <w:szCs w:val="24"/>
          <w:lang w:val="en-US"/>
        </w:rPr>
        <w:t>byte</w:t>
      </w:r>
      <w:r w:rsidRPr="005155F1">
        <w:rPr>
          <w:sz w:val="24"/>
          <w:szCs w:val="24"/>
        </w:rPr>
        <w:t>);</w:t>
      </w:r>
    </w:p>
    <w:p w:rsidR="005155F1" w:rsidRPr="005155F1" w:rsidRDefault="005155F1" w:rsidP="00A52F07">
      <w:pPr>
        <w:pStyle w:val="a2"/>
        <w:ind w:firstLine="709"/>
        <w:rPr>
          <w:sz w:val="24"/>
          <w:szCs w:val="24"/>
        </w:rPr>
      </w:pPr>
      <w:r w:rsidRPr="005155F1">
        <w:rPr>
          <w:b/>
          <w:i/>
          <w:sz w:val="24"/>
          <w:szCs w:val="24"/>
        </w:rPr>
        <w:t>&lt;оператор&gt;</w:t>
      </w:r>
      <w:r w:rsidRPr="005155F1">
        <w:rPr>
          <w:sz w:val="24"/>
          <w:szCs w:val="24"/>
        </w:rPr>
        <w:t xml:space="preserve"> – простой, составной или структурированный оператор (тело цикла).</w:t>
      </w:r>
    </w:p>
    <w:p w:rsidR="005155F1" w:rsidRPr="005155F1" w:rsidRDefault="005155F1" w:rsidP="00A52F07">
      <w:pPr>
        <w:ind w:firstLine="709"/>
        <w:rPr>
          <w:szCs w:val="24"/>
        </w:rPr>
      </w:pPr>
      <w:r w:rsidRPr="005155F1">
        <w:rPr>
          <w:i/>
          <w:szCs w:val="24"/>
        </w:rPr>
        <w:t>Принцип действия</w:t>
      </w:r>
      <w:r w:rsidRPr="005155F1">
        <w:rPr>
          <w:szCs w:val="24"/>
        </w:rPr>
        <w:t xml:space="preserve"> оператора </w:t>
      </w:r>
      <w:r w:rsidRPr="005155F1">
        <w:rPr>
          <w:szCs w:val="24"/>
          <w:lang w:val="en-US"/>
        </w:rPr>
        <w:t>for</w:t>
      </w:r>
      <w:r w:rsidRPr="005155F1">
        <w:rPr>
          <w:szCs w:val="24"/>
        </w:rPr>
        <w:t>…</w:t>
      </w:r>
      <w:r w:rsidRPr="005155F1">
        <w:rPr>
          <w:szCs w:val="24"/>
          <w:lang w:val="en-US"/>
        </w:rPr>
        <w:t>to</w:t>
      </w:r>
      <w:r w:rsidRPr="005155F1">
        <w:rPr>
          <w:szCs w:val="24"/>
        </w:rPr>
        <w:t>…</w:t>
      </w:r>
      <w:r w:rsidRPr="005155F1">
        <w:rPr>
          <w:szCs w:val="24"/>
          <w:lang w:val="en-US"/>
        </w:rPr>
        <w:t>do</w:t>
      </w:r>
      <w:r w:rsidRPr="005155F1">
        <w:rPr>
          <w:szCs w:val="24"/>
        </w:rPr>
        <w:t>:</w:t>
      </w:r>
    </w:p>
    <w:p w:rsidR="005155F1" w:rsidRPr="005155F1" w:rsidRDefault="005155F1" w:rsidP="00A52F07">
      <w:pPr>
        <w:ind w:firstLine="709"/>
        <w:rPr>
          <w:szCs w:val="24"/>
        </w:rPr>
      </w:pPr>
      <w:r w:rsidRPr="005155F1">
        <w:rPr>
          <w:szCs w:val="24"/>
        </w:rPr>
        <w:t>1 Параметру цикла присваивается начальное значение, и операторы цикла выполняются в первый раз.</w:t>
      </w:r>
    </w:p>
    <w:p w:rsidR="005155F1" w:rsidRPr="005155F1" w:rsidRDefault="005155F1" w:rsidP="00A52F07">
      <w:pPr>
        <w:ind w:firstLine="709"/>
        <w:rPr>
          <w:szCs w:val="24"/>
        </w:rPr>
      </w:pPr>
      <w:r w:rsidRPr="005155F1">
        <w:rPr>
          <w:szCs w:val="24"/>
        </w:rPr>
        <w:t xml:space="preserve">2 Параметр цикла увеличивается на единицу, т. е. </w:t>
      </w:r>
      <w:r w:rsidRPr="005155F1">
        <w:rPr>
          <w:b/>
          <w:szCs w:val="24"/>
        </w:rPr>
        <w:t>&lt;параметр_цикла&gt; := &lt;нач_знач&gt; + 1</w:t>
      </w:r>
      <w:r w:rsidRPr="005155F1">
        <w:rPr>
          <w:szCs w:val="24"/>
        </w:rPr>
        <w:t>. Тело цикла выполняется во второй раз.</w:t>
      </w:r>
    </w:p>
    <w:p w:rsidR="005155F1" w:rsidRPr="005155F1" w:rsidRDefault="005155F1" w:rsidP="00A52F07">
      <w:pPr>
        <w:ind w:firstLine="709"/>
        <w:rPr>
          <w:szCs w:val="24"/>
        </w:rPr>
      </w:pPr>
      <w:r w:rsidRPr="005155F1">
        <w:rPr>
          <w:szCs w:val="24"/>
        </w:rPr>
        <w:t xml:space="preserve">3 При каждом увеличении параметра цикла на единицу, операторы тела цикла повторяются вновь. </w:t>
      </w:r>
    </w:p>
    <w:p w:rsidR="005155F1" w:rsidRPr="005155F1" w:rsidRDefault="005155F1" w:rsidP="00A52F07">
      <w:pPr>
        <w:ind w:firstLine="709"/>
        <w:rPr>
          <w:szCs w:val="24"/>
        </w:rPr>
      </w:pPr>
      <w:r w:rsidRPr="005155F1">
        <w:rPr>
          <w:szCs w:val="24"/>
        </w:rPr>
        <w:t>4 В последний раз цикл выполняется при достижении параметром цикла конечного значения, т. е.</w:t>
      </w:r>
      <w:r w:rsidRPr="005155F1">
        <w:rPr>
          <w:b/>
          <w:szCs w:val="24"/>
        </w:rPr>
        <w:t>&lt;параметр_цикла&gt; := &lt;кон_знач&gt;</w:t>
      </w:r>
      <w:r w:rsidRPr="005155F1">
        <w:rPr>
          <w:szCs w:val="24"/>
        </w:rPr>
        <w:t>.</w:t>
      </w:r>
    </w:p>
    <w:p w:rsidR="005155F1" w:rsidRPr="005155F1" w:rsidRDefault="005155F1" w:rsidP="00A52F07">
      <w:pPr>
        <w:ind w:firstLine="709"/>
        <w:rPr>
          <w:szCs w:val="24"/>
        </w:rPr>
      </w:pPr>
      <w:r w:rsidRPr="005155F1">
        <w:rPr>
          <w:szCs w:val="24"/>
        </w:rPr>
        <w:lastRenderedPageBreak/>
        <w:t xml:space="preserve">Таким образом, операторы тела цикла </w:t>
      </w:r>
      <w:r w:rsidRPr="005155F1">
        <w:rPr>
          <w:szCs w:val="24"/>
          <w:lang w:val="en-US"/>
        </w:rPr>
        <w:t>for</w:t>
      </w:r>
      <w:r w:rsidRPr="005155F1">
        <w:rPr>
          <w:szCs w:val="24"/>
        </w:rPr>
        <w:t>…</w:t>
      </w:r>
      <w:r w:rsidRPr="005155F1">
        <w:rPr>
          <w:szCs w:val="24"/>
          <w:lang w:val="en-US"/>
        </w:rPr>
        <w:t>to</w:t>
      </w:r>
      <w:r w:rsidRPr="005155F1">
        <w:rPr>
          <w:szCs w:val="24"/>
        </w:rPr>
        <w:t>…</w:t>
      </w:r>
      <w:r w:rsidRPr="005155F1">
        <w:rPr>
          <w:szCs w:val="24"/>
          <w:lang w:val="en-US"/>
        </w:rPr>
        <w:t>do</w:t>
      </w:r>
      <w:r w:rsidRPr="005155F1">
        <w:rPr>
          <w:szCs w:val="24"/>
        </w:rPr>
        <w:t xml:space="preserve">выполнятся ровно </w:t>
      </w:r>
      <w:r w:rsidRPr="005155F1">
        <w:rPr>
          <w:b/>
          <w:szCs w:val="24"/>
        </w:rPr>
        <w:t>&lt;кон_знач&gt; − &lt;нач_знач&gt; +</w:t>
      </w:r>
      <w:r w:rsidRPr="005155F1">
        <w:rPr>
          <w:b/>
          <w:szCs w:val="24"/>
          <w:lang w:val="en-US"/>
        </w:rPr>
        <w:t> </w:t>
      </w:r>
      <w:r w:rsidRPr="005155F1">
        <w:rPr>
          <w:b/>
          <w:szCs w:val="24"/>
        </w:rPr>
        <w:t>1</w:t>
      </w:r>
      <w:r w:rsidRPr="005155F1">
        <w:rPr>
          <w:szCs w:val="24"/>
        </w:rPr>
        <w:t xml:space="preserve"> раз. </w:t>
      </w:r>
    </w:p>
    <w:p w:rsidR="005155F1" w:rsidRPr="005155F1" w:rsidRDefault="005155F1" w:rsidP="00A52F07">
      <w:pPr>
        <w:ind w:firstLine="709"/>
        <w:rPr>
          <w:szCs w:val="24"/>
        </w:rPr>
      </w:pPr>
      <w:r w:rsidRPr="005155F1">
        <w:rPr>
          <w:szCs w:val="24"/>
        </w:rPr>
        <w:t>Если конечное значениепараметра цикла меньше начального, то можно использовать иной формат оператора:</w:t>
      </w:r>
    </w:p>
    <w:p w:rsidR="005155F1" w:rsidRPr="005155F1" w:rsidRDefault="005155F1" w:rsidP="005155F1">
      <w:pPr>
        <w:spacing w:before="120" w:after="120"/>
        <w:jc w:val="center"/>
        <w:rPr>
          <w:szCs w:val="24"/>
        </w:rPr>
      </w:pPr>
      <w:r w:rsidRPr="005155F1">
        <w:rPr>
          <w:b/>
          <w:i/>
          <w:szCs w:val="24"/>
        </w:rPr>
        <w:t>for &lt;параметр цикла&gt; :=&lt;нач_знач&gt; downto &lt;кон_знач&gt;</w:t>
      </w:r>
      <w:r w:rsidRPr="005155F1">
        <w:rPr>
          <w:b/>
          <w:i/>
          <w:szCs w:val="24"/>
        </w:rPr>
        <w:br/>
        <w:t>do &lt;оператор&gt;;</w:t>
      </w:r>
    </w:p>
    <w:p w:rsidR="005155F1" w:rsidRPr="005155F1" w:rsidRDefault="005155F1" w:rsidP="00A52F07">
      <w:pPr>
        <w:ind w:firstLine="709"/>
        <w:rPr>
          <w:szCs w:val="24"/>
        </w:rPr>
      </w:pPr>
      <w:r w:rsidRPr="005155F1">
        <w:rPr>
          <w:szCs w:val="24"/>
        </w:rPr>
        <w:t>В этом случае шаг изменения параметра цикла равен -1.</w:t>
      </w:r>
    </w:p>
    <w:p w:rsidR="005155F1" w:rsidRPr="005155F1" w:rsidRDefault="005155F1" w:rsidP="00A52F07">
      <w:pPr>
        <w:ind w:firstLine="709"/>
        <w:rPr>
          <w:szCs w:val="24"/>
        </w:rPr>
      </w:pPr>
      <w:r w:rsidRPr="005155F1">
        <w:rPr>
          <w:i/>
          <w:iCs/>
          <w:szCs w:val="24"/>
        </w:rPr>
        <w:t>Примечание</w:t>
      </w:r>
      <w:r w:rsidRPr="005155F1">
        <w:rPr>
          <w:szCs w:val="24"/>
        </w:rPr>
        <w:t xml:space="preserve"> − В некоторых версиях среды </w:t>
      </w:r>
      <w:r w:rsidRPr="005155F1">
        <w:rPr>
          <w:szCs w:val="24"/>
          <w:lang w:val="en-US"/>
        </w:rPr>
        <w:t>Turbo</w:t>
      </w:r>
      <w:r w:rsidRPr="005155F1">
        <w:rPr>
          <w:szCs w:val="24"/>
        </w:rPr>
        <w:t xml:space="preserve"> или </w:t>
      </w:r>
      <w:r w:rsidRPr="005155F1">
        <w:rPr>
          <w:szCs w:val="24"/>
          <w:lang w:val="en-US"/>
        </w:rPr>
        <w:t>FreePascal</w:t>
      </w:r>
      <w:r w:rsidRPr="005155F1">
        <w:rPr>
          <w:szCs w:val="24"/>
        </w:rPr>
        <w:t xml:space="preserve"> параметр цикла может быть использован в качестве операнда выражений и операторов, составляющих тело цикла, но не может быть изменен.</w:t>
      </w:r>
    </w:p>
    <w:p w:rsidR="005155F1" w:rsidRPr="005155F1" w:rsidRDefault="005155F1" w:rsidP="00A52F07">
      <w:pPr>
        <w:pStyle w:val="3"/>
        <w:spacing w:before="0" w:after="0"/>
        <w:rPr>
          <w:rFonts w:ascii="Times New Roman" w:hAnsi="Times New Roman" w:cs="Times New Roman"/>
          <w:sz w:val="24"/>
          <w:szCs w:val="24"/>
        </w:rPr>
      </w:pPr>
      <w:bookmarkStart w:id="56" w:name="_Toc252265703"/>
      <w:bookmarkStart w:id="57" w:name="_Toc248616881"/>
      <w:bookmarkStart w:id="58" w:name="_Toc188817947"/>
      <w:bookmarkStart w:id="59" w:name="_Toc188632818"/>
      <w:r w:rsidRPr="005155F1">
        <w:rPr>
          <w:rFonts w:ascii="Times New Roman" w:hAnsi="Times New Roman" w:cs="Times New Roman"/>
          <w:sz w:val="24"/>
          <w:szCs w:val="24"/>
        </w:rPr>
        <w:t>Основные стандартные процедуры и функции</w:t>
      </w:r>
      <w:bookmarkEnd w:id="56"/>
      <w:bookmarkEnd w:id="57"/>
      <w:bookmarkEnd w:id="58"/>
      <w:bookmarkEnd w:id="59"/>
    </w:p>
    <w:p w:rsidR="005155F1" w:rsidRPr="005155F1" w:rsidRDefault="005155F1" w:rsidP="00A52F07">
      <w:pPr>
        <w:ind w:firstLine="709"/>
        <w:rPr>
          <w:szCs w:val="24"/>
        </w:rPr>
      </w:pPr>
      <w:r w:rsidRPr="005155F1">
        <w:rPr>
          <w:szCs w:val="24"/>
        </w:rPr>
        <w:t>Для построения вычисляемых выражений, используемых в правой части оператора присваивания или в операторах вывода, можно применить ряд стандартных встроенных функций.</w:t>
      </w:r>
      <w:r>
        <w:rPr>
          <w:szCs w:val="24"/>
        </w:rPr>
        <w:t xml:space="preserve"> Большинство из них (таблица 1</w:t>
      </w:r>
      <w:r w:rsidRPr="005155F1">
        <w:rPr>
          <w:szCs w:val="24"/>
        </w:rPr>
        <w:t>) имеют в качестве аргумента (аргументов) данные вещественных и целых типов, некоторые − только вещественных.</w:t>
      </w:r>
    </w:p>
    <w:p w:rsidR="005155F1" w:rsidRPr="005155F1" w:rsidRDefault="005155F1" w:rsidP="00A52F07">
      <w:pPr>
        <w:ind w:firstLine="709"/>
        <w:rPr>
          <w:szCs w:val="24"/>
        </w:rPr>
      </w:pPr>
      <w:r w:rsidRPr="005155F1">
        <w:rPr>
          <w:szCs w:val="24"/>
        </w:rPr>
        <w:t xml:space="preserve">Используя в программном коде стандартные функции, следует помнить, что </w:t>
      </w:r>
      <w:r w:rsidRPr="005155F1">
        <w:rPr>
          <w:b/>
          <w:szCs w:val="24"/>
        </w:rPr>
        <w:t>аргумент всегда надо брать в круглые скобки</w:t>
      </w:r>
      <w:r w:rsidRPr="005155F1">
        <w:rPr>
          <w:szCs w:val="24"/>
        </w:rPr>
        <w:t>!</w:t>
      </w:r>
    </w:p>
    <w:p w:rsidR="005155F1" w:rsidRPr="005155F1" w:rsidRDefault="005155F1" w:rsidP="005155F1">
      <w:pPr>
        <w:rPr>
          <w:szCs w:val="24"/>
        </w:rPr>
      </w:pPr>
    </w:p>
    <w:p w:rsidR="005155F1" w:rsidRPr="005155F1" w:rsidRDefault="005155F1" w:rsidP="005155F1">
      <w:pPr>
        <w:pStyle w:val="aff6"/>
        <w:spacing w:after="60"/>
        <w:ind w:firstLine="0"/>
        <w:rPr>
          <w:sz w:val="24"/>
        </w:rPr>
      </w:pPr>
      <w:r w:rsidRPr="005155F1">
        <w:rPr>
          <w:b w:val="0"/>
          <w:i/>
          <w:iCs/>
          <w:sz w:val="24"/>
        </w:rPr>
        <w:t xml:space="preserve">Таблица </w:t>
      </w:r>
      <w:r>
        <w:rPr>
          <w:b w:val="0"/>
          <w:i/>
          <w:iCs/>
          <w:sz w:val="24"/>
        </w:rPr>
        <w:t>1</w:t>
      </w:r>
      <w:r w:rsidRPr="005155F1">
        <w:rPr>
          <w:b w:val="0"/>
          <w:sz w:val="24"/>
        </w:rPr>
        <w:t xml:space="preserve"> − </w:t>
      </w:r>
      <w:r w:rsidRPr="005155F1">
        <w:rPr>
          <w:sz w:val="24"/>
        </w:rPr>
        <w:t>Стандартные математические функции</w:t>
      </w:r>
    </w:p>
    <w:tbl>
      <w:tblPr>
        <w:tblW w:w="6765" w:type="dxa"/>
        <w:tblInd w:w="5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11" w:type="dxa"/>
          <w:left w:w="28" w:type="dxa"/>
          <w:bottom w:w="11" w:type="dxa"/>
          <w:right w:w="28" w:type="dxa"/>
        </w:tblCellMar>
        <w:tblLook w:val="01E0"/>
      </w:tblPr>
      <w:tblGrid>
        <w:gridCol w:w="966"/>
        <w:gridCol w:w="1747"/>
        <w:gridCol w:w="1100"/>
        <w:gridCol w:w="1150"/>
        <w:gridCol w:w="1802"/>
      </w:tblGrid>
      <w:tr w:rsidR="005155F1" w:rsidRPr="005155F1" w:rsidTr="005155F1">
        <w:tc>
          <w:tcPr>
            <w:tcW w:w="875" w:type="dxa"/>
            <w:tcBorders>
              <w:top w:val="single" w:sz="6" w:space="0" w:color="auto"/>
              <w:left w:val="single" w:sz="6" w:space="0" w:color="auto"/>
              <w:bottom w:val="single" w:sz="6" w:space="0" w:color="auto"/>
              <w:right w:val="single" w:sz="6" w:space="0" w:color="auto"/>
            </w:tcBorders>
            <w:vAlign w:val="center"/>
          </w:tcPr>
          <w:p w:rsidR="005155F1" w:rsidRPr="005155F1" w:rsidRDefault="005155F1" w:rsidP="005155F1">
            <w:pPr>
              <w:widowControl w:val="0"/>
              <w:jc w:val="center"/>
              <w:rPr>
                <w:szCs w:val="24"/>
              </w:rPr>
            </w:pPr>
            <w:r w:rsidRPr="005155F1">
              <w:rPr>
                <w:szCs w:val="24"/>
              </w:rPr>
              <w:t xml:space="preserve">Запись функции на </w:t>
            </w:r>
            <w:r w:rsidRPr="005155F1">
              <w:rPr>
                <w:szCs w:val="24"/>
                <w:lang w:val="en-US"/>
              </w:rPr>
              <w:t>Pascal</w:t>
            </w:r>
          </w:p>
        </w:tc>
        <w:tc>
          <w:tcPr>
            <w:tcW w:w="1183" w:type="dxa"/>
            <w:tcBorders>
              <w:top w:val="single" w:sz="6" w:space="0" w:color="auto"/>
              <w:left w:val="single" w:sz="6" w:space="0" w:color="auto"/>
              <w:bottom w:val="single" w:sz="6" w:space="0" w:color="auto"/>
              <w:right w:val="single" w:sz="6" w:space="0" w:color="auto"/>
            </w:tcBorders>
            <w:vAlign w:val="center"/>
          </w:tcPr>
          <w:p w:rsidR="005155F1" w:rsidRPr="005155F1" w:rsidRDefault="005155F1" w:rsidP="005155F1">
            <w:pPr>
              <w:widowControl w:val="0"/>
              <w:jc w:val="center"/>
              <w:rPr>
                <w:szCs w:val="24"/>
              </w:rPr>
            </w:pPr>
            <w:r w:rsidRPr="005155F1">
              <w:rPr>
                <w:szCs w:val="24"/>
              </w:rPr>
              <w:t>Математическая запись</w:t>
            </w:r>
          </w:p>
        </w:tc>
        <w:tc>
          <w:tcPr>
            <w:tcW w:w="1071" w:type="dxa"/>
            <w:tcBorders>
              <w:top w:val="single" w:sz="6" w:space="0" w:color="auto"/>
              <w:left w:val="single" w:sz="6" w:space="0" w:color="auto"/>
              <w:bottom w:val="single" w:sz="6" w:space="0" w:color="auto"/>
              <w:right w:val="single" w:sz="6" w:space="0" w:color="auto"/>
            </w:tcBorders>
            <w:vAlign w:val="center"/>
          </w:tcPr>
          <w:p w:rsidR="005155F1" w:rsidRPr="005155F1" w:rsidRDefault="005155F1" w:rsidP="005155F1">
            <w:pPr>
              <w:widowControl w:val="0"/>
              <w:jc w:val="center"/>
              <w:rPr>
                <w:szCs w:val="24"/>
              </w:rPr>
            </w:pPr>
            <w:r w:rsidRPr="005155F1">
              <w:rPr>
                <w:szCs w:val="24"/>
              </w:rPr>
              <w:t>Тип аргумента</w:t>
            </w:r>
          </w:p>
        </w:tc>
        <w:tc>
          <w:tcPr>
            <w:tcW w:w="1125" w:type="dxa"/>
            <w:tcBorders>
              <w:top w:val="single" w:sz="6" w:space="0" w:color="auto"/>
              <w:left w:val="single" w:sz="6" w:space="0" w:color="auto"/>
              <w:bottom w:val="single" w:sz="6" w:space="0" w:color="auto"/>
              <w:right w:val="single" w:sz="6" w:space="0" w:color="auto"/>
            </w:tcBorders>
            <w:vAlign w:val="center"/>
          </w:tcPr>
          <w:p w:rsidR="005155F1" w:rsidRPr="005155F1" w:rsidRDefault="005155F1" w:rsidP="005155F1">
            <w:pPr>
              <w:widowControl w:val="0"/>
              <w:jc w:val="center"/>
              <w:rPr>
                <w:szCs w:val="24"/>
              </w:rPr>
            </w:pPr>
            <w:r w:rsidRPr="005155F1">
              <w:rPr>
                <w:szCs w:val="24"/>
              </w:rPr>
              <w:t>Тип результата</w:t>
            </w:r>
          </w:p>
        </w:tc>
        <w:tc>
          <w:tcPr>
            <w:tcW w:w="2511" w:type="dxa"/>
            <w:tcBorders>
              <w:top w:val="single" w:sz="6" w:space="0" w:color="auto"/>
              <w:left w:val="single" w:sz="6" w:space="0" w:color="auto"/>
              <w:bottom w:val="single" w:sz="6" w:space="0" w:color="auto"/>
              <w:right w:val="single" w:sz="6" w:space="0" w:color="auto"/>
            </w:tcBorders>
            <w:vAlign w:val="center"/>
          </w:tcPr>
          <w:p w:rsidR="005155F1" w:rsidRPr="005155F1" w:rsidRDefault="005155F1" w:rsidP="005155F1">
            <w:pPr>
              <w:widowControl w:val="0"/>
              <w:jc w:val="center"/>
              <w:rPr>
                <w:szCs w:val="24"/>
              </w:rPr>
            </w:pPr>
            <w:r w:rsidRPr="005155F1">
              <w:rPr>
                <w:szCs w:val="24"/>
              </w:rPr>
              <w:t>Действие</w:t>
            </w:r>
          </w:p>
        </w:tc>
      </w:tr>
      <w:tr w:rsidR="005155F1" w:rsidRPr="005155F1" w:rsidTr="005155F1">
        <w:tc>
          <w:tcPr>
            <w:tcW w:w="875" w:type="dxa"/>
            <w:tcBorders>
              <w:top w:val="single" w:sz="6" w:space="0" w:color="auto"/>
              <w:left w:val="single" w:sz="6" w:space="0" w:color="auto"/>
              <w:bottom w:val="single" w:sz="6" w:space="0" w:color="auto"/>
              <w:right w:val="single" w:sz="6" w:space="0" w:color="auto"/>
            </w:tcBorders>
          </w:tcPr>
          <w:p w:rsidR="005155F1" w:rsidRPr="005155F1" w:rsidRDefault="005155F1" w:rsidP="005155F1">
            <w:pPr>
              <w:widowControl w:val="0"/>
              <w:ind w:left="57"/>
              <w:rPr>
                <w:szCs w:val="24"/>
              </w:rPr>
            </w:pPr>
            <w:r w:rsidRPr="005155F1">
              <w:rPr>
                <w:szCs w:val="24"/>
                <w:lang w:val="en-US"/>
              </w:rPr>
              <w:t>abs</w:t>
            </w:r>
            <w:r w:rsidRPr="005155F1">
              <w:rPr>
                <w:szCs w:val="24"/>
              </w:rPr>
              <w:t>(</w:t>
            </w:r>
            <w:r w:rsidRPr="005155F1">
              <w:rPr>
                <w:i/>
                <w:iCs/>
                <w:szCs w:val="24"/>
                <w:lang w:val="en-US"/>
              </w:rPr>
              <w:t>x</w:t>
            </w:r>
            <w:r w:rsidRPr="005155F1">
              <w:rPr>
                <w:szCs w:val="24"/>
              </w:rPr>
              <w:t>)</w:t>
            </w:r>
          </w:p>
        </w:tc>
        <w:tc>
          <w:tcPr>
            <w:tcW w:w="1183" w:type="dxa"/>
            <w:tcBorders>
              <w:top w:val="single" w:sz="6" w:space="0" w:color="auto"/>
              <w:left w:val="single" w:sz="6" w:space="0" w:color="auto"/>
              <w:bottom w:val="single" w:sz="6" w:space="0" w:color="auto"/>
              <w:right w:val="single" w:sz="6" w:space="0" w:color="auto"/>
            </w:tcBorders>
          </w:tcPr>
          <w:p w:rsidR="005155F1" w:rsidRPr="005155F1" w:rsidRDefault="00E622F4" w:rsidP="005155F1">
            <w:pPr>
              <w:widowControl w:val="0"/>
              <w:jc w:val="center"/>
              <w:rPr>
                <w:szCs w:val="24"/>
              </w:rPr>
            </w:pPr>
            <w:r>
              <w:rPr>
                <w:noProof/>
                <w:szCs w:val="24"/>
                <w:vertAlign w:val="subscript"/>
              </w:rPr>
              <w:drawing>
                <wp:inline distT="0" distB="0" distL="0" distR="0">
                  <wp:extent cx="151130" cy="222885"/>
                  <wp:effectExtent l="19050" t="0" r="127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10"/>
                          <a:srcRect/>
                          <a:stretch>
                            <a:fillRect/>
                          </a:stretch>
                        </pic:blipFill>
                        <pic:spPr bwMode="auto">
                          <a:xfrm>
                            <a:off x="0" y="0"/>
                            <a:ext cx="151130" cy="222885"/>
                          </a:xfrm>
                          <a:prstGeom prst="rect">
                            <a:avLst/>
                          </a:prstGeom>
                          <a:noFill/>
                          <a:ln w="9525">
                            <a:noFill/>
                            <a:miter lim="800000"/>
                            <a:headEnd/>
                            <a:tailEnd/>
                          </a:ln>
                        </pic:spPr>
                      </pic:pic>
                    </a:graphicData>
                  </a:graphic>
                </wp:inline>
              </w:drawing>
            </w:r>
          </w:p>
        </w:tc>
        <w:tc>
          <w:tcPr>
            <w:tcW w:w="1071" w:type="dxa"/>
            <w:tcBorders>
              <w:top w:val="single" w:sz="6" w:space="0" w:color="auto"/>
              <w:left w:val="single" w:sz="6" w:space="0" w:color="auto"/>
              <w:bottom w:val="single" w:sz="6" w:space="0" w:color="auto"/>
              <w:right w:val="single" w:sz="6" w:space="0" w:color="auto"/>
            </w:tcBorders>
          </w:tcPr>
          <w:p w:rsidR="005155F1" w:rsidRPr="005155F1" w:rsidRDefault="005155F1" w:rsidP="005155F1">
            <w:pPr>
              <w:widowControl w:val="0"/>
              <w:jc w:val="center"/>
              <w:rPr>
                <w:szCs w:val="24"/>
              </w:rPr>
            </w:pPr>
            <w:r w:rsidRPr="005155F1">
              <w:rPr>
                <w:szCs w:val="24"/>
                <w:lang w:val="en-US"/>
              </w:rPr>
              <w:t>integer</w:t>
            </w:r>
            <w:r w:rsidRPr="005155F1">
              <w:rPr>
                <w:szCs w:val="24"/>
              </w:rPr>
              <w:t xml:space="preserve">, </w:t>
            </w:r>
            <w:r w:rsidRPr="005155F1">
              <w:rPr>
                <w:szCs w:val="24"/>
                <w:lang w:val="en-US"/>
              </w:rPr>
              <w:t>real</w:t>
            </w:r>
          </w:p>
        </w:tc>
        <w:tc>
          <w:tcPr>
            <w:tcW w:w="1125" w:type="dxa"/>
            <w:tcBorders>
              <w:top w:val="single" w:sz="6" w:space="0" w:color="auto"/>
              <w:left w:val="single" w:sz="6" w:space="0" w:color="auto"/>
              <w:bottom w:val="single" w:sz="6" w:space="0" w:color="auto"/>
              <w:right w:val="single" w:sz="6" w:space="0" w:color="auto"/>
            </w:tcBorders>
          </w:tcPr>
          <w:p w:rsidR="005155F1" w:rsidRPr="005155F1" w:rsidRDefault="005155F1" w:rsidP="005155F1">
            <w:pPr>
              <w:widowControl w:val="0"/>
              <w:jc w:val="center"/>
              <w:rPr>
                <w:szCs w:val="24"/>
              </w:rPr>
            </w:pPr>
            <w:r w:rsidRPr="005155F1">
              <w:rPr>
                <w:szCs w:val="24"/>
                <w:lang w:val="en-US"/>
              </w:rPr>
              <w:t>integer</w:t>
            </w:r>
            <w:r w:rsidRPr="005155F1">
              <w:rPr>
                <w:szCs w:val="24"/>
              </w:rPr>
              <w:t xml:space="preserve">, </w:t>
            </w:r>
            <w:r w:rsidRPr="005155F1">
              <w:rPr>
                <w:szCs w:val="24"/>
                <w:lang w:val="en-US"/>
              </w:rPr>
              <w:t>real</w:t>
            </w:r>
          </w:p>
        </w:tc>
        <w:tc>
          <w:tcPr>
            <w:tcW w:w="2511" w:type="dxa"/>
            <w:tcBorders>
              <w:top w:val="single" w:sz="6" w:space="0" w:color="auto"/>
              <w:left w:val="single" w:sz="6" w:space="0" w:color="auto"/>
              <w:bottom w:val="single" w:sz="6" w:space="0" w:color="auto"/>
              <w:right w:val="single" w:sz="6" w:space="0" w:color="auto"/>
            </w:tcBorders>
          </w:tcPr>
          <w:p w:rsidR="005155F1" w:rsidRPr="005155F1" w:rsidRDefault="005155F1" w:rsidP="005155F1">
            <w:pPr>
              <w:widowControl w:val="0"/>
              <w:rPr>
                <w:szCs w:val="24"/>
              </w:rPr>
            </w:pPr>
            <w:r w:rsidRPr="005155F1">
              <w:rPr>
                <w:szCs w:val="24"/>
              </w:rPr>
              <w:t xml:space="preserve">модуль (абсолютное значение) числа </w:t>
            </w:r>
            <w:r w:rsidRPr="005155F1">
              <w:rPr>
                <w:i/>
                <w:szCs w:val="24"/>
              </w:rPr>
              <w:t>х</w:t>
            </w:r>
          </w:p>
        </w:tc>
      </w:tr>
      <w:tr w:rsidR="005155F1" w:rsidRPr="005155F1" w:rsidTr="005155F1">
        <w:tc>
          <w:tcPr>
            <w:tcW w:w="875" w:type="dxa"/>
            <w:tcBorders>
              <w:top w:val="single" w:sz="6" w:space="0" w:color="auto"/>
              <w:left w:val="single" w:sz="6" w:space="0" w:color="auto"/>
              <w:bottom w:val="single" w:sz="6" w:space="0" w:color="auto"/>
              <w:right w:val="single" w:sz="6" w:space="0" w:color="auto"/>
            </w:tcBorders>
          </w:tcPr>
          <w:p w:rsidR="005155F1" w:rsidRPr="005155F1" w:rsidRDefault="005155F1" w:rsidP="005155F1">
            <w:pPr>
              <w:widowControl w:val="0"/>
              <w:ind w:left="57"/>
              <w:rPr>
                <w:szCs w:val="24"/>
              </w:rPr>
            </w:pPr>
            <w:r w:rsidRPr="005155F1">
              <w:rPr>
                <w:szCs w:val="24"/>
                <w:lang w:val="en-US"/>
              </w:rPr>
              <w:t>sqr</w:t>
            </w:r>
            <w:r w:rsidRPr="005155F1">
              <w:rPr>
                <w:szCs w:val="24"/>
              </w:rPr>
              <w:t>(</w:t>
            </w:r>
            <w:r w:rsidRPr="005155F1">
              <w:rPr>
                <w:i/>
                <w:iCs/>
                <w:szCs w:val="24"/>
                <w:lang w:val="en-US"/>
              </w:rPr>
              <w:t>x</w:t>
            </w:r>
            <w:r w:rsidRPr="005155F1">
              <w:rPr>
                <w:szCs w:val="24"/>
              </w:rPr>
              <w:t xml:space="preserve">) </w:t>
            </w:r>
          </w:p>
        </w:tc>
        <w:tc>
          <w:tcPr>
            <w:tcW w:w="1183" w:type="dxa"/>
            <w:tcBorders>
              <w:top w:val="single" w:sz="6" w:space="0" w:color="auto"/>
              <w:left w:val="single" w:sz="6" w:space="0" w:color="auto"/>
              <w:bottom w:val="single" w:sz="6" w:space="0" w:color="auto"/>
              <w:right w:val="single" w:sz="6" w:space="0" w:color="auto"/>
            </w:tcBorders>
          </w:tcPr>
          <w:p w:rsidR="005155F1" w:rsidRPr="005155F1" w:rsidRDefault="00E622F4" w:rsidP="005155F1">
            <w:pPr>
              <w:widowControl w:val="0"/>
              <w:jc w:val="center"/>
              <w:rPr>
                <w:szCs w:val="24"/>
              </w:rPr>
            </w:pPr>
            <w:r>
              <w:rPr>
                <w:noProof/>
                <w:szCs w:val="24"/>
                <w:vertAlign w:val="subscript"/>
              </w:rPr>
              <w:drawing>
                <wp:inline distT="0" distB="0" distL="0" distR="0">
                  <wp:extent cx="158750" cy="182880"/>
                  <wp:effectExtent l="1905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11"/>
                          <a:srcRect/>
                          <a:stretch>
                            <a:fillRect/>
                          </a:stretch>
                        </pic:blipFill>
                        <pic:spPr bwMode="auto">
                          <a:xfrm>
                            <a:off x="0" y="0"/>
                            <a:ext cx="158750" cy="182880"/>
                          </a:xfrm>
                          <a:prstGeom prst="rect">
                            <a:avLst/>
                          </a:prstGeom>
                          <a:noFill/>
                          <a:ln w="9525">
                            <a:noFill/>
                            <a:miter lim="800000"/>
                            <a:headEnd/>
                            <a:tailEnd/>
                          </a:ln>
                        </pic:spPr>
                      </pic:pic>
                    </a:graphicData>
                  </a:graphic>
                </wp:inline>
              </w:drawing>
            </w:r>
          </w:p>
        </w:tc>
        <w:tc>
          <w:tcPr>
            <w:tcW w:w="1071" w:type="dxa"/>
            <w:tcBorders>
              <w:top w:val="single" w:sz="6" w:space="0" w:color="auto"/>
              <w:left w:val="single" w:sz="6" w:space="0" w:color="auto"/>
              <w:bottom w:val="single" w:sz="6" w:space="0" w:color="auto"/>
              <w:right w:val="single" w:sz="6" w:space="0" w:color="auto"/>
            </w:tcBorders>
          </w:tcPr>
          <w:p w:rsidR="005155F1" w:rsidRPr="005155F1" w:rsidRDefault="005155F1" w:rsidP="005155F1">
            <w:pPr>
              <w:widowControl w:val="0"/>
              <w:jc w:val="center"/>
              <w:rPr>
                <w:szCs w:val="24"/>
              </w:rPr>
            </w:pPr>
            <w:r w:rsidRPr="005155F1">
              <w:rPr>
                <w:szCs w:val="24"/>
                <w:lang w:val="en-US"/>
              </w:rPr>
              <w:t>integer</w:t>
            </w:r>
            <w:r w:rsidRPr="005155F1">
              <w:rPr>
                <w:szCs w:val="24"/>
              </w:rPr>
              <w:t xml:space="preserve">, </w:t>
            </w:r>
            <w:r w:rsidRPr="005155F1">
              <w:rPr>
                <w:szCs w:val="24"/>
                <w:lang w:val="en-US"/>
              </w:rPr>
              <w:t>real</w:t>
            </w:r>
          </w:p>
        </w:tc>
        <w:tc>
          <w:tcPr>
            <w:tcW w:w="1125" w:type="dxa"/>
            <w:tcBorders>
              <w:top w:val="single" w:sz="6" w:space="0" w:color="auto"/>
              <w:left w:val="single" w:sz="6" w:space="0" w:color="auto"/>
              <w:bottom w:val="single" w:sz="6" w:space="0" w:color="auto"/>
              <w:right w:val="single" w:sz="6" w:space="0" w:color="auto"/>
            </w:tcBorders>
          </w:tcPr>
          <w:p w:rsidR="005155F1" w:rsidRPr="005155F1" w:rsidRDefault="005155F1" w:rsidP="005155F1">
            <w:pPr>
              <w:widowControl w:val="0"/>
              <w:jc w:val="center"/>
              <w:rPr>
                <w:szCs w:val="24"/>
              </w:rPr>
            </w:pPr>
            <w:r w:rsidRPr="005155F1">
              <w:rPr>
                <w:szCs w:val="24"/>
                <w:lang w:val="en-US"/>
              </w:rPr>
              <w:t>integer</w:t>
            </w:r>
            <w:r w:rsidRPr="005155F1">
              <w:rPr>
                <w:szCs w:val="24"/>
              </w:rPr>
              <w:t xml:space="preserve">, </w:t>
            </w:r>
            <w:r w:rsidRPr="005155F1">
              <w:rPr>
                <w:szCs w:val="24"/>
                <w:lang w:val="en-US"/>
              </w:rPr>
              <w:t>real</w:t>
            </w:r>
          </w:p>
        </w:tc>
        <w:tc>
          <w:tcPr>
            <w:tcW w:w="2511" w:type="dxa"/>
            <w:tcBorders>
              <w:top w:val="single" w:sz="6" w:space="0" w:color="auto"/>
              <w:left w:val="single" w:sz="6" w:space="0" w:color="auto"/>
              <w:bottom w:val="single" w:sz="6" w:space="0" w:color="auto"/>
              <w:right w:val="single" w:sz="6" w:space="0" w:color="auto"/>
            </w:tcBorders>
          </w:tcPr>
          <w:p w:rsidR="005155F1" w:rsidRPr="005155F1" w:rsidRDefault="005155F1" w:rsidP="005155F1">
            <w:pPr>
              <w:widowControl w:val="0"/>
              <w:rPr>
                <w:szCs w:val="24"/>
              </w:rPr>
            </w:pPr>
            <w:r w:rsidRPr="005155F1">
              <w:rPr>
                <w:szCs w:val="24"/>
              </w:rPr>
              <w:t xml:space="preserve">квадрат числа </w:t>
            </w:r>
            <w:r w:rsidRPr="005155F1">
              <w:rPr>
                <w:i/>
                <w:szCs w:val="24"/>
              </w:rPr>
              <w:t>х</w:t>
            </w:r>
          </w:p>
        </w:tc>
      </w:tr>
      <w:tr w:rsidR="005155F1" w:rsidRPr="005155F1" w:rsidTr="005155F1">
        <w:tc>
          <w:tcPr>
            <w:tcW w:w="875" w:type="dxa"/>
            <w:tcBorders>
              <w:top w:val="single" w:sz="6" w:space="0" w:color="auto"/>
              <w:left w:val="single" w:sz="6" w:space="0" w:color="auto"/>
              <w:bottom w:val="single" w:sz="6" w:space="0" w:color="auto"/>
              <w:right w:val="single" w:sz="6" w:space="0" w:color="auto"/>
            </w:tcBorders>
          </w:tcPr>
          <w:p w:rsidR="005155F1" w:rsidRPr="005155F1" w:rsidRDefault="005155F1" w:rsidP="005155F1">
            <w:pPr>
              <w:widowControl w:val="0"/>
              <w:ind w:left="57"/>
              <w:rPr>
                <w:szCs w:val="24"/>
              </w:rPr>
            </w:pPr>
            <w:r w:rsidRPr="005155F1">
              <w:rPr>
                <w:szCs w:val="24"/>
                <w:lang w:val="en-US"/>
              </w:rPr>
              <w:t>sqrt</w:t>
            </w:r>
            <w:r w:rsidRPr="005155F1">
              <w:rPr>
                <w:szCs w:val="24"/>
              </w:rPr>
              <w:t>(</w:t>
            </w:r>
            <w:r w:rsidRPr="005155F1">
              <w:rPr>
                <w:i/>
                <w:iCs/>
                <w:szCs w:val="24"/>
                <w:lang w:val="en-US"/>
              </w:rPr>
              <w:t>x</w:t>
            </w:r>
            <w:r w:rsidRPr="005155F1">
              <w:rPr>
                <w:szCs w:val="24"/>
              </w:rPr>
              <w:t>)</w:t>
            </w:r>
          </w:p>
        </w:tc>
        <w:tc>
          <w:tcPr>
            <w:tcW w:w="1183" w:type="dxa"/>
            <w:tcBorders>
              <w:top w:val="single" w:sz="6" w:space="0" w:color="auto"/>
              <w:left w:val="single" w:sz="6" w:space="0" w:color="auto"/>
              <w:bottom w:val="single" w:sz="6" w:space="0" w:color="auto"/>
              <w:right w:val="single" w:sz="6" w:space="0" w:color="auto"/>
            </w:tcBorders>
          </w:tcPr>
          <w:p w:rsidR="005155F1" w:rsidRPr="005155F1" w:rsidRDefault="00E622F4" w:rsidP="005155F1">
            <w:pPr>
              <w:widowControl w:val="0"/>
              <w:jc w:val="center"/>
              <w:rPr>
                <w:szCs w:val="24"/>
              </w:rPr>
            </w:pPr>
            <w:r>
              <w:rPr>
                <w:noProof/>
                <w:szCs w:val="24"/>
                <w:vertAlign w:val="subscript"/>
              </w:rPr>
              <w:drawing>
                <wp:inline distT="0" distB="0" distL="0" distR="0">
                  <wp:extent cx="532765" cy="230505"/>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12"/>
                          <a:srcRect/>
                          <a:stretch>
                            <a:fillRect/>
                          </a:stretch>
                        </pic:blipFill>
                        <pic:spPr bwMode="auto">
                          <a:xfrm>
                            <a:off x="0" y="0"/>
                            <a:ext cx="532765" cy="230505"/>
                          </a:xfrm>
                          <a:prstGeom prst="rect">
                            <a:avLst/>
                          </a:prstGeom>
                          <a:noFill/>
                          <a:ln w="9525">
                            <a:noFill/>
                            <a:miter lim="800000"/>
                            <a:headEnd/>
                            <a:tailEnd/>
                          </a:ln>
                        </pic:spPr>
                      </pic:pic>
                    </a:graphicData>
                  </a:graphic>
                </wp:inline>
              </w:drawing>
            </w:r>
          </w:p>
        </w:tc>
        <w:tc>
          <w:tcPr>
            <w:tcW w:w="1071" w:type="dxa"/>
            <w:tcBorders>
              <w:top w:val="single" w:sz="6" w:space="0" w:color="auto"/>
              <w:left w:val="single" w:sz="6" w:space="0" w:color="auto"/>
              <w:bottom w:val="single" w:sz="6" w:space="0" w:color="auto"/>
              <w:right w:val="single" w:sz="6" w:space="0" w:color="auto"/>
            </w:tcBorders>
          </w:tcPr>
          <w:p w:rsidR="005155F1" w:rsidRPr="005155F1" w:rsidRDefault="005155F1" w:rsidP="005155F1">
            <w:pPr>
              <w:widowControl w:val="0"/>
              <w:jc w:val="center"/>
              <w:rPr>
                <w:szCs w:val="24"/>
              </w:rPr>
            </w:pPr>
            <w:r w:rsidRPr="005155F1">
              <w:rPr>
                <w:szCs w:val="24"/>
                <w:lang w:val="en-US"/>
              </w:rPr>
              <w:t>integer</w:t>
            </w:r>
            <w:r w:rsidRPr="005155F1">
              <w:rPr>
                <w:szCs w:val="24"/>
              </w:rPr>
              <w:t xml:space="preserve">, </w:t>
            </w:r>
            <w:r w:rsidRPr="005155F1">
              <w:rPr>
                <w:szCs w:val="24"/>
                <w:lang w:val="en-US"/>
              </w:rPr>
              <w:t>real</w:t>
            </w:r>
          </w:p>
        </w:tc>
        <w:tc>
          <w:tcPr>
            <w:tcW w:w="1125" w:type="dxa"/>
            <w:tcBorders>
              <w:top w:val="single" w:sz="6" w:space="0" w:color="auto"/>
              <w:left w:val="single" w:sz="6" w:space="0" w:color="auto"/>
              <w:bottom w:val="single" w:sz="6" w:space="0" w:color="auto"/>
              <w:right w:val="single" w:sz="6" w:space="0" w:color="auto"/>
            </w:tcBorders>
          </w:tcPr>
          <w:p w:rsidR="005155F1" w:rsidRPr="005155F1" w:rsidRDefault="005155F1" w:rsidP="005155F1">
            <w:pPr>
              <w:widowControl w:val="0"/>
              <w:jc w:val="center"/>
              <w:rPr>
                <w:szCs w:val="24"/>
              </w:rPr>
            </w:pPr>
            <w:r w:rsidRPr="005155F1">
              <w:rPr>
                <w:szCs w:val="24"/>
                <w:lang w:val="en-US"/>
              </w:rPr>
              <w:t>real</w:t>
            </w:r>
          </w:p>
        </w:tc>
        <w:tc>
          <w:tcPr>
            <w:tcW w:w="2511" w:type="dxa"/>
            <w:tcBorders>
              <w:top w:val="single" w:sz="6" w:space="0" w:color="auto"/>
              <w:left w:val="single" w:sz="6" w:space="0" w:color="auto"/>
              <w:bottom w:val="single" w:sz="6" w:space="0" w:color="auto"/>
              <w:right w:val="single" w:sz="6" w:space="0" w:color="auto"/>
            </w:tcBorders>
          </w:tcPr>
          <w:p w:rsidR="005155F1" w:rsidRPr="005155F1" w:rsidRDefault="005155F1" w:rsidP="005155F1">
            <w:pPr>
              <w:widowControl w:val="0"/>
              <w:rPr>
                <w:szCs w:val="24"/>
              </w:rPr>
            </w:pPr>
            <w:r w:rsidRPr="005155F1">
              <w:rPr>
                <w:szCs w:val="24"/>
              </w:rPr>
              <w:t xml:space="preserve">квадратный корень из числа </w:t>
            </w:r>
            <w:r w:rsidRPr="005155F1">
              <w:rPr>
                <w:i/>
                <w:szCs w:val="24"/>
              </w:rPr>
              <w:t>х</w:t>
            </w:r>
          </w:p>
        </w:tc>
      </w:tr>
      <w:tr w:rsidR="005155F1" w:rsidRPr="005155F1" w:rsidTr="005155F1">
        <w:tc>
          <w:tcPr>
            <w:tcW w:w="875" w:type="dxa"/>
            <w:tcBorders>
              <w:top w:val="single" w:sz="6" w:space="0" w:color="auto"/>
              <w:left w:val="single" w:sz="6" w:space="0" w:color="auto"/>
              <w:bottom w:val="single" w:sz="6" w:space="0" w:color="auto"/>
              <w:right w:val="single" w:sz="6" w:space="0" w:color="auto"/>
            </w:tcBorders>
          </w:tcPr>
          <w:p w:rsidR="005155F1" w:rsidRPr="005155F1" w:rsidRDefault="005155F1" w:rsidP="005155F1">
            <w:pPr>
              <w:widowControl w:val="0"/>
              <w:ind w:left="57"/>
              <w:rPr>
                <w:szCs w:val="24"/>
                <w:lang w:val="en-US"/>
              </w:rPr>
            </w:pPr>
            <w:r w:rsidRPr="005155F1">
              <w:rPr>
                <w:szCs w:val="24"/>
                <w:lang w:val="en-US"/>
              </w:rPr>
              <w:t>sin(</w:t>
            </w:r>
            <w:r w:rsidRPr="005155F1">
              <w:rPr>
                <w:i/>
                <w:iCs/>
                <w:szCs w:val="24"/>
                <w:lang w:val="en-US"/>
              </w:rPr>
              <w:t>x</w:t>
            </w:r>
            <w:r w:rsidRPr="005155F1">
              <w:rPr>
                <w:szCs w:val="24"/>
                <w:lang w:val="en-US"/>
              </w:rPr>
              <w:t>)</w:t>
            </w:r>
          </w:p>
        </w:tc>
        <w:tc>
          <w:tcPr>
            <w:tcW w:w="1183" w:type="dxa"/>
            <w:tcBorders>
              <w:top w:val="single" w:sz="6" w:space="0" w:color="auto"/>
              <w:left w:val="single" w:sz="6" w:space="0" w:color="auto"/>
              <w:bottom w:val="single" w:sz="6" w:space="0" w:color="auto"/>
              <w:right w:val="single" w:sz="6" w:space="0" w:color="auto"/>
            </w:tcBorders>
          </w:tcPr>
          <w:p w:rsidR="005155F1" w:rsidRPr="005155F1" w:rsidRDefault="00E622F4" w:rsidP="005155F1">
            <w:pPr>
              <w:widowControl w:val="0"/>
              <w:jc w:val="center"/>
              <w:rPr>
                <w:szCs w:val="24"/>
                <w:lang w:val="en-US"/>
              </w:rPr>
            </w:pPr>
            <w:r>
              <w:rPr>
                <w:noProof/>
                <w:szCs w:val="24"/>
                <w:vertAlign w:val="subscript"/>
              </w:rPr>
              <w:drawing>
                <wp:inline distT="0" distB="0" distL="0" distR="0">
                  <wp:extent cx="278130" cy="158750"/>
                  <wp:effectExtent l="19050" t="0" r="762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3"/>
                          <a:srcRect/>
                          <a:stretch>
                            <a:fillRect/>
                          </a:stretch>
                        </pic:blipFill>
                        <pic:spPr bwMode="auto">
                          <a:xfrm>
                            <a:off x="0" y="0"/>
                            <a:ext cx="278130" cy="158750"/>
                          </a:xfrm>
                          <a:prstGeom prst="rect">
                            <a:avLst/>
                          </a:prstGeom>
                          <a:noFill/>
                          <a:ln w="9525">
                            <a:noFill/>
                            <a:miter lim="800000"/>
                            <a:headEnd/>
                            <a:tailEnd/>
                          </a:ln>
                        </pic:spPr>
                      </pic:pic>
                    </a:graphicData>
                  </a:graphic>
                </wp:inline>
              </w:drawing>
            </w:r>
          </w:p>
        </w:tc>
        <w:tc>
          <w:tcPr>
            <w:tcW w:w="1071" w:type="dxa"/>
            <w:tcBorders>
              <w:top w:val="single" w:sz="6" w:space="0" w:color="auto"/>
              <w:left w:val="single" w:sz="6" w:space="0" w:color="auto"/>
              <w:bottom w:val="single" w:sz="6" w:space="0" w:color="auto"/>
              <w:right w:val="single" w:sz="6" w:space="0" w:color="auto"/>
            </w:tcBorders>
          </w:tcPr>
          <w:p w:rsidR="005155F1" w:rsidRPr="005155F1" w:rsidRDefault="005155F1" w:rsidP="005155F1">
            <w:pPr>
              <w:widowControl w:val="0"/>
              <w:jc w:val="center"/>
              <w:rPr>
                <w:szCs w:val="24"/>
                <w:lang w:val="en-US"/>
              </w:rPr>
            </w:pPr>
            <w:r w:rsidRPr="005155F1">
              <w:rPr>
                <w:szCs w:val="24"/>
                <w:lang w:val="en-US"/>
              </w:rPr>
              <w:t>integer, real</w:t>
            </w:r>
          </w:p>
        </w:tc>
        <w:tc>
          <w:tcPr>
            <w:tcW w:w="1125" w:type="dxa"/>
            <w:tcBorders>
              <w:top w:val="single" w:sz="6" w:space="0" w:color="auto"/>
              <w:left w:val="single" w:sz="6" w:space="0" w:color="auto"/>
              <w:bottom w:val="single" w:sz="6" w:space="0" w:color="auto"/>
              <w:right w:val="single" w:sz="6" w:space="0" w:color="auto"/>
            </w:tcBorders>
          </w:tcPr>
          <w:p w:rsidR="005155F1" w:rsidRPr="005155F1" w:rsidRDefault="005155F1" w:rsidP="005155F1">
            <w:pPr>
              <w:widowControl w:val="0"/>
              <w:jc w:val="center"/>
              <w:rPr>
                <w:szCs w:val="24"/>
                <w:lang w:val="en-US"/>
              </w:rPr>
            </w:pPr>
            <w:r w:rsidRPr="005155F1">
              <w:rPr>
                <w:szCs w:val="24"/>
                <w:lang w:val="en-US"/>
              </w:rPr>
              <w:t>real</w:t>
            </w:r>
          </w:p>
        </w:tc>
        <w:tc>
          <w:tcPr>
            <w:tcW w:w="2511" w:type="dxa"/>
            <w:tcBorders>
              <w:top w:val="single" w:sz="6" w:space="0" w:color="auto"/>
              <w:left w:val="single" w:sz="6" w:space="0" w:color="auto"/>
              <w:bottom w:val="single" w:sz="6" w:space="0" w:color="auto"/>
              <w:right w:val="single" w:sz="6" w:space="0" w:color="auto"/>
            </w:tcBorders>
          </w:tcPr>
          <w:p w:rsidR="005155F1" w:rsidRPr="005155F1" w:rsidRDefault="005155F1" w:rsidP="005155F1">
            <w:pPr>
              <w:widowControl w:val="0"/>
              <w:rPr>
                <w:szCs w:val="24"/>
              </w:rPr>
            </w:pPr>
            <w:r w:rsidRPr="005155F1">
              <w:rPr>
                <w:szCs w:val="24"/>
              </w:rPr>
              <w:t xml:space="preserve">синус числа </w:t>
            </w:r>
            <w:r w:rsidRPr="005155F1">
              <w:rPr>
                <w:i/>
                <w:szCs w:val="24"/>
              </w:rPr>
              <w:t>х</w:t>
            </w:r>
          </w:p>
        </w:tc>
      </w:tr>
      <w:tr w:rsidR="005155F1" w:rsidRPr="005155F1" w:rsidTr="005155F1">
        <w:tc>
          <w:tcPr>
            <w:tcW w:w="875" w:type="dxa"/>
            <w:tcBorders>
              <w:top w:val="single" w:sz="6" w:space="0" w:color="auto"/>
              <w:left w:val="single" w:sz="6" w:space="0" w:color="auto"/>
              <w:bottom w:val="single" w:sz="6" w:space="0" w:color="auto"/>
              <w:right w:val="single" w:sz="6" w:space="0" w:color="auto"/>
            </w:tcBorders>
          </w:tcPr>
          <w:p w:rsidR="005155F1" w:rsidRPr="005155F1" w:rsidRDefault="005155F1" w:rsidP="005155F1">
            <w:pPr>
              <w:widowControl w:val="0"/>
              <w:ind w:left="57"/>
              <w:rPr>
                <w:szCs w:val="24"/>
                <w:lang w:val="en-US"/>
              </w:rPr>
            </w:pPr>
            <w:r w:rsidRPr="005155F1">
              <w:rPr>
                <w:szCs w:val="24"/>
                <w:lang w:val="en-US"/>
              </w:rPr>
              <w:t>cos(</w:t>
            </w:r>
            <w:r w:rsidRPr="005155F1">
              <w:rPr>
                <w:i/>
                <w:iCs/>
                <w:szCs w:val="24"/>
                <w:lang w:val="en-US"/>
              </w:rPr>
              <w:t>x</w:t>
            </w:r>
            <w:r w:rsidRPr="005155F1">
              <w:rPr>
                <w:szCs w:val="24"/>
                <w:lang w:val="en-US"/>
              </w:rPr>
              <w:t>)</w:t>
            </w:r>
          </w:p>
        </w:tc>
        <w:tc>
          <w:tcPr>
            <w:tcW w:w="1183" w:type="dxa"/>
            <w:tcBorders>
              <w:top w:val="single" w:sz="6" w:space="0" w:color="auto"/>
              <w:left w:val="single" w:sz="6" w:space="0" w:color="auto"/>
              <w:bottom w:val="single" w:sz="6" w:space="0" w:color="auto"/>
              <w:right w:val="single" w:sz="6" w:space="0" w:color="auto"/>
            </w:tcBorders>
          </w:tcPr>
          <w:p w:rsidR="005155F1" w:rsidRPr="005155F1" w:rsidRDefault="00E622F4" w:rsidP="005155F1">
            <w:pPr>
              <w:widowControl w:val="0"/>
              <w:jc w:val="center"/>
              <w:rPr>
                <w:szCs w:val="24"/>
                <w:lang w:val="en-US"/>
              </w:rPr>
            </w:pPr>
            <w:r>
              <w:rPr>
                <w:noProof/>
                <w:szCs w:val="24"/>
                <w:vertAlign w:val="subscript"/>
              </w:rPr>
              <w:drawing>
                <wp:inline distT="0" distB="0" distL="0" distR="0">
                  <wp:extent cx="302260" cy="127000"/>
                  <wp:effectExtent l="19050" t="0" r="254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14"/>
                          <a:srcRect/>
                          <a:stretch>
                            <a:fillRect/>
                          </a:stretch>
                        </pic:blipFill>
                        <pic:spPr bwMode="auto">
                          <a:xfrm>
                            <a:off x="0" y="0"/>
                            <a:ext cx="302260" cy="127000"/>
                          </a:xfrm>
                          <a:prstGeom prst="rect">
                            <a:avLst/>
                          </a:prstGeom>
                          <a:noFill/>
                          <a:ln w="9525">
                            <a:noFill/>
                            <a:miter lim="800000"/>
                            <a:headEnd/>
                            <a:tailEnd/>
                          </a:ln>
                        </pic:spPr>
                      </pic:pic>
                    </a:graphicData>
                  </a:graphic>
                </wp:inline>
              </w:drawing>
            </w:r>
          </w:p>
        </w:tc>
        <w:tc>
          <w:tcPr>
            <w:tcW w:w="1071" w:type="dxa"/>
            <w:tcBorders>
              <w:top w:val="single" w:sz="6" w:space="0" w:color="auto"/>
              <w:left w:val="single" w:sz="6" w:space="0" w:color="auto"/>
              <w:bottom w:val="single" w:sz="6" w:space="0" w:color="auto"/>
              <w:right w:val="single" w:sz="6" w:space="0" w:color="auto"/>
            </w:tcBorders>
          </w:tcPr>
          <w:p w:rsidR="005155F1" w:rsidRPr="005155F1" w:rsidRDefault="005155F1" w:rsidP="005155F1">
            <w:pPr>
              <w:widowControl w:val="0"/>
              <w:jc w:val="center"/>
              <w:rPr>
                <w:szCs w:val="24"/>
                <w:lang w:val="en-US"/>
              </w:rPr>
            </w:pPr>
            <w:r w:rsidRPr="005155F1">
              <w:rPr>
                <w:szCs w:val="24"/>
                <w:lang w:val="en-US"/>
              </w:rPr>
              <w:t>integer, real</w:t>
            </w:r>
          </w:p>
        </w:tc>
        <w:tc>
          <w:tcPr>
            <w:tcW w:w="1125" w:type="dxa"/>
            <w:tcBorders>
              <w:top w:val="single" w:sz="6" w:space="0" w:color="auto"/>
              <w:left w:val="single" w:sz="6" w:space="0" w:color="auto"/>
              <w:bottom w:val="single" w:sz="6" w:space="0" w:color="auto"/>
              <w:right w:val="single" w:sz="6" w:space="0" w:color="auto"/>
            </w:tcBorders>
          </w:tcPr>
          <w:p w:rsidR="005155F1" w:rsidRPr="005155F1" w:rsidRDefault="005155F1" w:rsidP="005155F1">
            <w:pPr>
              <w:widowControl w:val="0"/>
              <w:jc w:val="center"/>
              <w:rPr>
                <w:szCs w:val="24"/>
                <w:lang w:val="en-US"/>
              </w:rPr>
            </w:pPr>
            <w:r w:rsidRPr="005155F1">
              <w:rPr>
                <w:szCs w:val="24"/>
                <w:lang w:val="en-US"/>
              </w:rPr>
              <w:t>real</w:t>
            </w:r>
          </w:p>
        </w:tc>
        <w:tc>
          <w:tcPr>
            <w:tcW w:w="2511" w:type="dxa"/>
            <w:tcBorders>
              <w:top w:val="single" w:sz="6" w:space="0" w:color="auto"/>
              <w:left w:val="single" w:sz="6" w:space="0" w:color="auto"/>
              <w:bottom w:val="single" w:sz="6" w:space="0" w:color="auto"/>
              <w:right w:val="single" w:sz="6" w:space="0" w:color="auto"/>
            </w:tcBorders>
          </w:tcPr>
          <w:p w:rsidR="005155F1" w:rsidRPr="005155F1" w:rsidRDefault="005155F1" w:rsidP="005155F1">
            <w:pPr>
              <w:widowControl w:val="0"/>
              <w:rPr>
                <w:szCs w:val="24"/>
              </w:rPr>
            </w:pPr>
            <w:r w:rsidRPr="005155F1">
              <w:rPr>
                <w:szCs w:val="24"/>
              </w:rPr>
              <w:t xml:space="preserve">косинус числа </w:t>
            </w:r>
            <w:r w:rsidRPr="005155F1">
              <w:rPr>
                <w:i/>
                <w:szCs w:val="24"/>
              </w:rPr>
              <w:t>х</w:t>
            </w:r>
          </w:p>
        </w:tc>
      </w:tr>
      <w:tr w:rsidR="005155F1" w:rsidRPr="005155F1" w:rsidTr="005155F1">
        <w:tc>
          <w:tcPr>
            <w:tcW w:w="875" w:type="dxa"/>
            <w:tcBorders>
              <w:top w:val="single" w:sz="6" w:space="0" w:color="auto"/>
              <w:left w:val="single" w:sz="6" w:space="0" w:color="auto"/>
              <w:bottom w:val="single" w:sz="6" w:space="0" w:color="auto"/>
              <w:right w:val="single" w:sz="6" w:space="0" w:color="auto"/>
            </w:tcBorders>
          </w:tcPr>
          <w:p w:rsidR="005155F1" w:rsidRPr="005155F1" w:rsidRDefault="005155F1" w:rsidP="005155F1">
            <w:pPr>
              <w:widowControl w:val="0"/>
              <w:ind w:left="57"/>
              <w:rPr>
                <w:szCs w:val="24"/>
                <w:lang w:val="en-US"/>
              </w:rPr>
            </w:pPr>
            <w:r w:rsidRPr="005155F1">
              <w:rPr>
                <w:szCs w:val="24"/>
              </w:rPr>
              <w:t>а</w:t>
            </w:r>
            <w:r w:rsidRPr="005155F1">
              <w:rPr>
                <w:szCs w:val="24"/>
                <w:lang w:val="en-US"/>
              </w:rPr>
              <w:t>rct</w:t>
            </w:r>
            <w:r w:rsidRPr="005155F1">
              <w:rPr>
                <w:szCs w:val="24"/>
              </w:rPr>
              <w:t>а</w:t>
            </w:r>
            <w:r w:rsidRPr="005155F1">
              <w:rPr>
                <w:szCs w:val="24"/>
                <w:lang w:val="en-US"/>
              </w:rPr>
              <w:t>n(</w:t>
            </w:r>
            <w:r w:rsidRPr="005155F1">
              <w:rPr>
                <w:i/>
                <w:iCs/>
                <w:szCs w:val="24"/>
                <w:lang w:val="en-US"/>
              </w:rPr>
              <w:t>x</w:t>
            </w:r>
            <w:r w:rsidRPr="005155F1">
              <w:rPr>
                <w:szCs w:val="24"/>
                <w:lang w:val="en-US"/>
              </w:rPr>
              <w:t xml:space="preserve">) </w:t>
            </w:r>
          </w:p>
        </w:tc>
        <w:tc>
          <w:tcPr>
            <w:tcW w:w="1183" w:type="dxa"/>
            <w:tcBorders>
              <w:top w:val="single" w:sz="6" w:space="0" w:color="auto"/>
              <w:left w:val="single" w:sz="6" w:space="0" w:color="auto"/>
              <w:bottom w:val="single" w:sz="6" w:space="0" w:color="auto"/>
              <w:right w:val="single" w:sz="6" w:space="0" w:color="auto"/>
            </w:tcBorders>
          </w:tcPr>
          <w:p w:rsidR="005155F1" w:rsidRPr="005155F1" w:rsidRDefault="00E622F4" w:rsidP="005155F1">
            <w:pPr>
              <w:widowControl w:val="0"/>
              <w:jc w:val="center"/>
              <w:rPr>
                <w:szCs w:val="24"/>
                <w:lang w:val="en-US"/>
              </w:rPr>
            </w:pPr>
            <w:r>
              <w:rPr>
                <w:noProof/>
                <w:szCs w:val="24"/>
                <w:vertAlign w:val="subscript"/>
              </w:rPr>
              <w:drawing>
                <wp:inline distT="0" distB="0" distL="0" distR="0">
                  <wp:extent cx="381635" cy="18288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15"/>
                          <a:srcRect/>
                          <a:stretch>
                            <a:fillRect/>
                          </a:stretch>
                        </pic:blipFill>
                        <pic:spPr bwMode="auto">
                          <a:xfrm>
                            <a:off x="0" y="0"/>
                            <a:ext cx="381635" cy="182880"/>
                          </a:xfrm>
                          <a:prstGeom prst="rect">
                            <a:avLst/>
                          </a:prstGeom>
                          <a:noFill/>
                          <a:ln w="9525">
                            <a:noFill/>
                            <a:miter lim="800000"/>
                            <a:headEnd/>
                            <a:tailEnd/>
                          </a:ln>
                        </pic:spPr>
                      </pic:pic>
                    </a:graphicData>
                  </a:graphic>
                </wp:inline>
              </w:drawing>
            </w:r>
          </w:p>
        </w:tc>
        <w:tc>
          <w:tcPr>
            <w:tcW w:w="1071" w:type="dxa"/>
            <w:tcBorders>
              <w:top w:val="single" w:sz="6" w:space="0" w:color="auto"/>
              <w:left w:val="single" w:sz="6" w:space="0" w:color="auto"/>
              <w:bottom w:val="single" w:sz="6" w:space="0" w:color="auto"/>
              <w:right w:val="single" w:sz="6" w:space="0" w:color="auto"/>
            </w:tcBorders>
          </w:tcPr>
          <w:p w:rsidR="005155F1" w:rsidRPr="005155F1" w:rsidRDefault="005155F1" w:rsidP="005155F1">
            <w:pPr>
              <w:widowControl w:val="0"/>
              <w:jc w:val="center"/>
              <w:rPr>
                <w:szCs w:val="24"/>
                <w:lang w:val="en-US"/>
              </w:rPr>
            </w:pPr>
            <w:r w:rsidRPr="005155F1">
              <w:rPr>
                <w:szCs w:val="24"/>
                <w:lang w:val="en-US"/>
              </w:rPr>
              <w:t>integer, real</w:t>
            </w:r>
          </w:p>
        </w:tc>
        <w:tc>
          <w:tcPr>
            <w:tcW w:w="1125" w:type="dxa"/>
            <w:tcBorders>
              <w:top w:val="single" w:sz="6" w:space="0" w:color="auto"/>
              <w:left w:val="single" w:sz="6" w:space="0" w:color="auto"/>
              <w:bottom w:val="single" w:sz="6" w:space="0" w:color="auto"/>
              <w:right w:val="single" w:sz="6" w:space="0" w:color="auto"/>
            </w:tcBorders>
          </w:tcPr>
          <w:p w:rsidR="005155F1" w:rsidRPr="005155F1" w:rsidRDefault="005155F1" w:rsidP="005155F1">
            <w:pPr>
              <w:widowControl w:val="0"/>
              <w:jc w:val="center"/>
              <w:rPr>
                <w:szCs w:val="24"/>
                <w:lang w:val="en-US"/>
              </w:rPr>
            </w:pPr>
            <w:r w:rsidRPr="005155F1">
              <w:rPr>
                <w:szCs w:val="24"/>
                <w:lang w:val="en-US"/>
              </w:rPr>
              <w:t>real</w:t>
            </w:r>
          </w:p>
        </w:tc>
        <w:tc>
          <w:tcPr>
            <w:tcW w:w="2511" w:type="dxa"/>
            <w:tcBorders>
              <w:top w:val="single" w:sz="6" w:space="0" w:color="auto"/>
              <w:left w:val="single" w:sz="6" w:space="0" w:color="auto"/>
              <w:bottom w:val="single" w:sz="6" w:space="0" w:color="auto"/>
              <w:right w:val="single" w:sz="6" w:space="0" w:color="auto"/>
            </w:tcBorders>
          </w:tcPr>
          <w:p w:rsidR="005155F1" w:rsidRPr="005155F1" w:rsidRDefault="005155F1" w:rsidP="005155F1">
            <w:pPr>
              <w:widowControl w:val="0"/>
              <w:rPr>
                <w:szCs w:val="24"/>
              </w:rPr>
            </w:pPr>
            <w:r w:rsidRPr="005155F1">
              <w:rPr>
                <w:szCs w:val="24"/>
              </w:rPr>
              <w:t xml:space="preserve">арктангенс числа </w:t>
            </w:r>
            <w:r w:rsidRPr="005155F1">
              <w:rPr>
                <w:i/>
                <w:szCs w:val="24"/>
              </w:rPr>
              <w:t>х</w:t>
            </w:r>
          </w:p>
        </w:tc>
      </w:tr>
      <w:tr w:rsidR="005155F1" w:rsidRPr="005155F1" w:rsidTr="005155F1">
        <w:tc>
          <w:tcPr>
            <w:tcW w:w="875" w:type="dxa"/>
            <w:tcBorders>
              <w:top w:val="single" w:sz="6" w:space="0" w:color="auto"/>
              <w:left w:val="single" w:sz="6" w:space="0" w:color="auto"/>
              <w:bottom w:val="single" w:sz="6" w:space="0" w:color="auto"/>
              <w:right w:val="single" w:sz="6" w:space="0" w:color="auto"/>
            </w:tcBorders>
          </w:tcPr>
          <w:p w:rsidR="005155F1" w:rsidRPr="005155F1" w:rsidRDefault="005155F1" w:rsidP="005155F1">
            <w:pPr>
              <w:widowControl w:val="0"/>
              <w:ind w:left="57"/>
              <w:rPr>
                <w:szCs w:val="24"/>
                <w:lang w:val="en-US"/>
              </w:rPr>
            </w:pPr>
            <w:r w:rsidRPr="005155F1">
              <w:rPr>
                <w:szCs w:val="24"/>
                <w:lang w:val="en-US"/>
              </w:rPr>
              <w:t>ln(</w:t>
            </w:r>
            <w:r w:rsidRPr="005155F1">
              <w:rPr>
                <w:i/>
                <w:iCs/>
                <w:szCs w:val="24"/>
                <w:lang w:val="en-US"/>
              </w:rPr>
              <w:t>x</w:t>
            </w:r>
            <w:r w:rsidRPr="005155F1">
              <w:rPr>
                <w:szCs w:val="24"/>
                <w:lang w:val="en-US"/>
              </w:rPr>
              <w:t>)</w:t>
            </w:r>
          </w:p>
        </w:tc>
        <w:tc>
          <w:tcPr>
            <w:tcW w:w="1183" w:type="dxa"/>
            <w:tcBorders>
              <w:top w:val="single" w:sz="6" w:space="0" w:color="auto"/>
              <w:left w:val="single" w:sz="6" w:space="0" w:color="auto"/>
              <w:bottom w:val="single" w:sz="6" w:space="0" w:color="auto"/>
              <w:right w:val="single" w:sz="6" w:space="0" w:color="auto"/>
            </w:tcBorders>
          </w:tcPr>
          <w:p w:rsidR="005155F1" w:rsidRPr="005155F1" w:rsidRDefault="00E622F4" w:rsidP="005155F1">
            <w:pPr>
              <w:widowControl w:val="0"/>
              <w:jc w:val="center"/>
              <w:rPr>
                <w:szCs w:val="24"/>
                <w:lang w:val="en-US"/>
              </w:rPr>
            </w:pPr>
            <w:r>
              <w:rPr>
                <w:noProof/>
                <w:szCs w:val="24"/>
                <w:vertAlign w:val="subscript"/>
              </w:rPr>
              <w:drawing>
                <wp:inline distT="0" distB="0" distL="0" distR="0">
                  <wp:extent cx="564515" cy="191135"/>
                  <wp:effectExtent l="19050" t="0" r="698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16"/>
                          <a:srcRect/>
                          <a:stretch>
                            <a:fillRect/>
                          </a:stretch>
                        </pic:blipFill>
                        <pic:spPr bwMode="auto">
                          <a:xfrm>
                            <a:off x="0" y="0"/>
                            <a:ext cx="564515" cy="191135"/>
                          </a:xfrm>
                          <a:prstGeom prst="rect">
                            <a:avLst/>
                          </a:prstGeom>
                          <a:noFill/>
                          <a:ln w="9525">
                            <a:noFill/>
                            <a:miter lim="800000"/>
                            <a:headEnd/>
                            <a:tailEnd/>
                          </a:ln>
                        </pic:spPr>
                      </pic:pic>
                    </a:graphicData>
                  </a:graphic>
                </wp:inline>
              </w:drawing>
            </w:r>
          </w:p>
        </w:tc>
        <w:tc>
          <w:tcPr>
            <w:tcW w:w="1071" w:type="dxa"/>
            <w:tcBorders>
              <w:top w:val="single" w:sz="6" w:space="0" w:color="auto"/>
              <w:left w:val="single" w:sz="6" w:space="0" w:color="auto"/>
              <w:bottom w:val="single" w:sz="6" w:space="0" w:color="auto"/>
              <w:right w:val="single" w:sz="6" w:space="0" w:color="auto"/>
            </w:tcBorders>
          </w:tcPr>
          <w:p w:rsidR="005155F1" w:rsidRPr="005155F1" w:rsidRDefault="005155F1" w:rsidP="005155F1">
            <w:pPr>
              <w:widowControl w:val="0"/>
              <w:jc w:val="center"/>
              <w:rPr>
                <w:szCs w:val="24"/>
                <w:lang w:val="en-US"/>
              </w:rPr>
            </w:pPr>
            <w:r w:rsidRPr="005155F1">
              <w:rPr>
                <w:szCs w:val="24"/>
                <w:lang w:val="en-US"/>
              </w:rPr>
              <w:t>integer, real</w:t>
            </w:r>
          </w:p>
        </w:tc>
        <w:tc>
          <w:tcPr>
            <w:tcW w:w="1125" w:type="dxa"/>
            <w:tcBorders>
              <w:top w:val="single" w:sz="6" w:space="0" w:color="auto"/>
              <w:left w:val="single" w:sz="6" w:space="0" w:color="auto"/>
              <w:bottom w:val="single" w:sz="6" w:space="0" w:color="auto"/>
              <w:right w:val="single" w:sz="6" w:space="0" w:color="auto"/>
            </w:tcBorders>
          </w:tcPr>
          <w:p w:rsidR="005155F1" w:rsidRPr="005155F1" w:rsidRDefault="005155F1" w:rsidP="005155F1">
            <w:pPr>
              <w:widowControl w:val="0"/>
              <w:jc w:val="center"/>
              <w:rPr>
                <w:szCs w:val="24"/>
                <w:lang w:val="en-US"/>
              </w:rPr>
            </w:pPr>
            <w:r w:rsidRPr="005155F1">
              <w:rPr>
                <w:szCs w:val="24"/>
                <w:lang w:val="en-US"/>
              </w:rPr>
              <w:t>real</w:t>
            </w:r>
          </w:p>
        </w:tc>
        <w:tc>
          <w:tcPr>
            <w:tcW w:w="2511" w:type="dxa"/>
            <w:tcBorders>
              <w:top w:val="single" w:sz="6" w:space="0" w:color="auto"/>
              <w:left w:val="single" w:sz="6" w:space="0" w:color="auto"/>
              <w:bottom w:val="single" w:sz="6" w:space="0" w:color="auto"/>
              <w:right w:val="single" w:sz="6" w:space="0" w:color="auto"/>
            </w:tcBorders>
          </w:tcPr>
          <w:p w:rsidR="005155F1" w:rsidRPr="005155F1" w:rsidRDefault="005155F1" w:rsidP="005155F1">
            <w:pPr>
              <w:widowControl w:val="0"/>
              <w:rPr>
                <w:szCs w:val="24"/>
              </w:rPr>
            </w:pPr>
            <w:r w:rsidRPr="005155F1">
              <w:rPr>
                <w:szCs w:val="24"/>
              </w:rPr>
              <w:t xml:space="preserve">натуральный логарифм числа </w:t>
            </w:r>
            <w:r w:rsidRPr="005155F1">
              <w:rPr>
                <w:i/>
                <w:szCs w:val="24"/>
              </w:rPr>
              <w:t>х</w:t>
            </w:r>
          </w:p>
        </w:tc>
      </w:tr>
      <w:tr w:rsidR="005155F1" w:rsidRPr="005155F1" w:rsidTr="005155F1">
        <w:tc>
          <w:tcPr>
            <w:tcW w:w="875" w:type="dxa"/>
            <w:tcBorders>
              <w:top w:val="single" w:sz="6" w:space="0" w:color="auto"/>
              <w:left w:val="single" w:sz="6" w:space="0" w:color="auto"/>
              <w:bottom w:val="single" w:sz="6" w:space="0" w:color="auto"/>
              <w:right w:val="single" w:sz="6" w:space="0" w:color="auto"/>
            </w:tcBorders>
          </w:tcPr>
          <w:p w:rsidR="005155F1" w:rsidRPr="005155F1" w:rsidRDefault="005155F1" w:rsidP="005155F1">
            <w:pPr>
              <w:widowControl w:val="0"/>
              <w:ind w:left="57"/>
              <w:rPr>
                <w:szCs w:val="24"/>
                <w:lang w:val="en-US"/>
              </w:rPr>
            </w:pPr>
            <w:r w:rsidRPr="005155F1">
              <w:rPr>
                <w:szCs w:val="24"/>
              </w:rPr>
              <w:t>ехр</w:t>
            </w:r>
            <w:r w:rsidRPr="005155F1">
              <w:rPr>
                <w:szCs w:val="24"/>
                <w:lang w:val="en-US"/>
              </w:rPr>
              <w:t>(</w:t>
            </w:r>
            <w:r w:rsidRPr="005155F1">
              <w:rPr>
                <w:i/>
                <w:iCs/>
                <w:szCs w:val="24"/>
                <w:lang w:val="en-US"/>
              </w:rPr>
              <w:t>x</w:t>
            </w:r>
            <w:r w:rsidRPr="005155F1">
              <w:rPr>
                <w:szCs w:val="24"/>
                <w:lang w:val="en-US"/>
              </w:rPr>
              <w:t>)</w:t>
            </w:r>
          </w:p>
        </w:tc>
        <w:tc>
          <w:tcPr>
            <w:tcW w:w="1183" w:type="dxa"/>
            <w:tcBorders>
              <w:top w:val="single" w:sz="6" w:space="0" w:color="auto"/>
              <w:left w:val="single" w:sz="6" w:space="0" w:color="auto"/>
              <w:bottom w:val="single" w:sz="6" w:space="0" w:color="auto"/>
              <w:right w:val="single" w:sz="6" w:space="0" w:color="auto"/>
            </w:tcBorders>
          </w:tcPr>
          <w:p w:rsidR="005155F1" w:rsidRPr="005155F1" w:rsidRDefault="00E622F4" w:rsidP="005155F1">
            <w:pPr>
              <w:widowControl w:val="0"/>
              <w:jc w:val="center"/>
              <w:rPr>
                <w:szCs w:val="24"/>
                <w:lang w:val="en-US"/>
              </w:rPr>
            </w:pPr>
            <w:r>
              <w:rPr>
                <w:noProof/>
                <w:szCs w:val="24"/>
                <w:vertAlign w:val="subscript"/>
              </w:rPr>
              <w:drawing>
                <wp:inline distT="0" distB="0" distL="0" distR="0">
                  <wp:extent cx="151130" cy="182880"/>
                  <wp:effectExtent l="19050" t="0" r="127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17"/>
                          <a:srcRect/>
                          <a:stretch>
                            <a:fillRect/>
                          </a:stretch>
                        </pic:blipFill>
                        <pic:spPr bwMode="auto">
                          <a:xfrm>
                            <a:off x="0" y="0"/>
                            <a:ext cx="151130" cy="182880"/>
                          </a:xfrm>
                          <a:prstGeom prst="rect">
                            <a:avLst/>
                          </a:prstGeom>
                          <a:noFill/>
                          <a:ln w="9525">
                            <a:noFill/>
                            <a:miter lim="800000"/>
                            <a:headEnd/>
                            <a:tailEnd/>
                          </a:ln>
                        </pic:spPr>
                      </pic:pic>
                    </a:graphicData>
                  </a:graphic>
                </wp:inline>
              </w:drawing>
            </w:r>
          </w:p>
        </w:tc>
        <w:tc>
          <w:tcPr>
            <w:tcW w:w="1071" w:type="dxa"/>
            <w:tcBorders>
              <w:top w:val="single" w:sz="6" w:space="0" w:color="auto"/>
              <w:left w:val="single" w:sz="6" w:space="0" w:color="auto"/>
              <w:bottom w:val="single" w:sz="6" w:space="0" w:color="auto"/>
              <w:right w:val="single" w:sz="6" w:space="0" w:color="auto"/>
            </w:tcBorders>
          </w:tcPr>
          <w:p w:rsidR="005155F1" w:rsidRPr="005155F1" w:rsidRDefault="005155F1" w:rsidP="005155F1">
            <w:pPr>
              <w:widowControl w:val="0"/>
              <w:jc w:val="center"/>
              <w:rPr>
                <w:szCs w:val="24"/>
                <w:lang w:val="en-US"/>
              </w:rPr>
            </w:pPr>
            <w:r w:rsidRPr="005155F1">
              <w:rPr>
                <w:szCs w:val="24"/>
                <w:lang w:val="en-US"/>
              </w:rPr>
              <w:t>integer, real</w:t>
            </w:r>
          </w:p>
        </w:tc>
        <w:tc>
          <w:tcPr>
            <w:tcW w:w="1125" w:type="dxa"/>
            <w:tcBorders>
              <w:top w:val="single" w:sz="6" w:space="0" w:color="auto"/>
              <w:left w:val="single" w:sz="6" w:space="0" w:color="auto"/>
              <w:bottom w:val="single" w:sz="6" w:space="0" w:color="auto"/>
              <w:right w:val="single" w:sz="6" w:space="0" w:color="auto"/>
            </w:tcBorders>
          </w:tcPr>
          <w:p w:rsidR="005155F1" w:rsidRPr="005155F1" w:rsidRDefault="005155F1" w:rsidP="005155F1">
            <w:pPr>
              <w:widowControl w:val="0"/>
              <w:jc w:val="center"/>
              <w:rPr>
                <w:szCs w:val="24"/>
                <w:lang w:val="en-US"/>
              </w:rPr>
            </w:pPr>
            <w:r w:rsidRPr="005155F1">
              <w:rPr>
                <w:szCs w:val="24"/>
                <w:lang w:val="en-US"/>
              </w:rPr>
              <w:t>real</w:t>
            </w:r>
          </w:p>
        </w:tc>
        <w:tc>
          <w:tcPr>
            <w:tcW w:w="2511" w:type="dxa"/>
            <w:tcBorders>
              <w:top w:val="single" w:sz="6" w:space="0" w:color="auto"/>
              <w:left w:val="single" w:sz="6" w:space="0" w:color="auto"/>
              <w:bottom w:val="single" w:sz="6" w:space="0" w:color="auto"/>
              <w:right w:val="single" w:sz="6" w:space="0" w:color="auto"/>
            </w:tcBorders>
          </w:tcPr>
          <w:p w:rsidR="005155F1" w:rsidRPr="005155F1" w:rsidRDefault="005155F1" w:rsidP="005155F1">
            <w:pPr>
              <w:widowControl w:val="0"/>
              <w:rPr>
                <w:szCs w:val="24"/>
              </w:rPr>
            </w:pPr>
            <w:r w:rsidRPr="005155F1">
              <w:rPr>
                <w:szCs w:val="24"/>
              </w:rPr>
              <w:t xml:space="preserve">экспонента числа </w:t>
            </w:r>
            <w:r w:rsidRPr="005155F1">
              <w:rPr>
                <w:i/>
                <w:szCs w:val="24"/>
              </w:rPr>
              <w:t>х</w:t>
            </w:r>
            <w:r w:rsidRPr="005155F1">
              <w:rPr>
                <w:szCs w:val="24"/>
              </w:rPr>
              <w:t>, т.</w:t>
            </w:r>
            <w:r w:rsidRPr="005155F1">
              <w:rPr>
                <w:szCs w:val="24"/>
                <w:lang w:val="en-US"/>
              </w:rPr>
              <w:t> </w:t>
            </w:r>
            <w:r w:rsidRPr="005155F1">
              <w:rPr>
                <w:szCs w:val="24"/>
              </w:rPr>
              <w:t>е.</w:t>
            </w:r>
            <w:r w:rsidRPr="005155F1">
              <w:rPr>
                <w:szCs w:val="24"/>
                <w:lang w:val="en-US"/>
              </w:rPr>
              <w:t> </w:t>
            </w:r>
            <w:r w:rsidRPr="005155F1">
              <w:rPr>
                <w:szCs w:val="24"/>
              </w:rPr>
              <w:t>2,718</w:t>
            </w:r>
            <w:r w:rsidRPr="005155F1">
              <w:rPr>
                <w:i/>
                <w:szCs w:val="24"/>
                <w:vertAlign w:val="superscript"/>
              </w:rPr>
              <w:t>х</w:t>
            </w:r>
          </w:p>
        </w:tc>
      </w:tr>
      <w:tr w:rsidR="005155F1" w:rsidRPr="005155F1" w:rsidTr="005155F1">
        <w:tc>
          <w:tcPr>
            <w:tcW w:w="875" w:type="dxa"/>
            <w:tcBorders>
              <w:top w:val="single" w:sz="6" w:space="0" w:color="auto"/>
              <w:left w:val="single" w:sz="6" w:space="0" w:color="auto"/>
              <w:bottom w:val="single" w:sz="6" w:space="0" w:color="auto"/>
              <w:right w:val="single" w:sz="6" w:space="0" w:color="auto"/>
            </w:tcBorders>
          </w:tcPr>
          <w:p w:rsidR="005155F1" w:rsidRPr="005155F1" w:rsidRDefault="005155F1" w:rsidP="005155F1">
            <w:pPr>
              <w:widowControl w:val="0"/>
              <w:ind w:left="57"/>
              <w:rPr>
                <w:szCs w:val="24"/>
                <w:lang w:val="en-US"/>
              </w:rPr>
            </w:pPr>
            <w:r w:rsidRPr="005155F1">
              <w:rPr>
                <w:szCs w:val="24"/>
                <w:lang w:val="en-US"/>
              </w:rPr>
              <w:t>trunc(</w:t>
            </w:r>
            <w:r w:rsidRPr="005155F1">
              <w:rPr>
                <w:i/>
                <w:iCs/>
                <w:szCs w:val="24"/>
                <w:lang w:val="en-US"/>
              </w:rPr>
              <w:t>x</w:t>
            </w:r>
            <w:r w:rsidRPr="005155F1">
              <w:rPr>
                <w:szCs w:val="24"/>
                <w:lang w:val="en-US"/>
              </w:rPr>
              <w:t>)</w:t>
            </w:r>
          </w:p>
        </w:tc>
        <w:tc>
          <w:tcPr>
            <w:tcW w:w="1183" w:type="dxa"/>
            <w:tcBorders>
              <w:top w:val="single" w:sz="6" w:space="0" w:color="auto"/>
              <w:left w:val="single" w:sz="6" w:space="0" w:color="auto"/>
              <w:bottom w:val="single" w:sz="6" w:space="0" w:color="auto"/>
              <w:right w:val="single" w:sz="6" w:space="0" w:color="auto"/>
            </w:tcBorders>
          </w:tcPr>
          <w:p w:rsidR="005155F1" w:rsidRPr="005155F1" w:rsidRDefault="005155F1" w:rsidP="005155F1">
            <w:pPr>
              <w:widowControl w:val="0"/>
              <w:jc w:val="center"/>
              <w:rPr>
                <w:szCs w:val="24"/>
                <w:lang w:val="en-US"/>
              </w:rPr>
            </w:pPr>
            <w:r w:rsidRPr="005155F1">
              <w:rPr>
                <w:szCs w:val="24"/>
                <w:lang w:val="en-US"/>
              </w:rPr>
              <w:t>−</w:t>
            </w:r>
          </w:p>
        </w:tc>
        <w:tc>
          <w:tcPr>
            <w:tcW w:w="1071" w:type="dxa"/>
            <w:tcBorders>
              <w:top w:val="single" w:sz="6" w:space="0" w:color="auto"/>
              <w:left w:val="single" w:sz="6" w:space="0" w:color="auto"/>
              <w:bottom w:val="single" w:sz="6" w:space="0" w:color="auto"/>
              <w:right w:val="single" w:sz="6" w:space="0" w:color="auto"/>
            </w:tcBorders>
          </w:tcPr>
          <w:p w:rsidR="005155F1" w:rsidRPr="005155F1" w:rsidRDefault="005155F1" w:rsidP="005155F1">
            <w:pPr>
              <w:widowControl w:val="0"/>
              <w:jc w:val="center"/>
              <w:rPr>
                <w:szCs w:val="24"/>
                <w:lang w:val="en-US"/>
              </w:rPr>
            </w:pPr>
            <w:r w:rsidRPr="005155F1">
              <w:rPr>
                <w:szCs w:val="24"/>
                <w:lang w:val="en-US"/>
              </w:rPr>
              <w:t>real</w:t>
            </w:r>
          </w:p>
        </w:tc>
        <w:tc>
          <w:tcPr>
            <w:tcW w:w="1125" w:type="dxa"/>
            <w:tcBorders>
              <w:top w:val="single" w:sz="6" w:space="0" w:color="auto"/>
              <w:left w:val="single" w:sz="6" w:space="0" w:color="auto"/>
              <w:bottom w:val="single" w:sz="6" w:space="0" w:color="auto"/>
              <w:right w:val="single" w:sz="6" w:space="0" w:color="auto"/>
            </w:tcBorders>
          </w:tcPr>
          <w:p w:rsidR="005155F1" w:rsidRPr="005155F1" w:rsidRDefault="005155F1" w:rsidP="005155F1">
            <w:pPr>
              <w:widowControl w:val="0"/>
              <w:jc w:val="center"/>
              <w:rPr>
                <w:szCs w:val="24"/>
                <w:lang w:val="en-US"/>
              </w:rPr>
            </w:pPr>
            <w:r w:rsidRPr="005155F1">
              <w:rPr>
                <w:szCs w:val="24"/>
                <w:lang w:val="en-US"/>
              </w:rPr>
              <w:t>integer</w:t>
            </w:r>
          </w:p>
        </w:tc>
        <w:tc>
          <w:tcPr>
            <w:tcW w:w="2511" w:type="dxa"/>
            <w:tcBorders>
              <w:top w:val="single" w:sz="6" w:space="0" w:color="auto"/>
              <w:left w:val="single" w:sz="6" w:space="0" w:color="auto"/>
              <w:bottom w:val="single" w:sz="6" w:space="0" w:color="auto"/>
              <w:right w:val="single" w:sz="6" w:space="0" w:color="auto"/>
            </w:tcBorders>
          </w:tcPr>
          <w:p w:rsidR="005155F1" w:rsidRPr="005155F1" w:rsidRDefault="005155F1" w:rsidP="005155F1">
            <w:pPr>
              <w:widowControl w:val="0"/>
              <w:rPr>
                <w:szCs w:val="24"/>
              </w:rPr>
            </w:pPr>
            <w:r w:rsidRPr="005155F1">
              <w:rPr>
                <w:szCs w:val="24"/>
              </w:rPr>
              <w:t xml:space="preserve">отбрасывает дробную часть </w:t>
            </w:r>
            <w:r w:rsidRPr="005155F1">
              <w:rPr>
                <w:i/>
                <w:szCs w:val="24"/>
              </w:rPr>
              <w:t>х</w:t>
            </w:r>
          </w:p>
        </w:tc>
      </w:tr>
      <w:tr w:rsidR="005155F1" w:rsidRPr="005155F1" w:rsidTr="005155F1">
        <w:tc>
          <w:tcPr>
            <w:tcW w:w="875" w:type="dxa"/>
            <w:tcBorders>
              <w:top w:val="single" w:sz="6" w:space="0" w:color="auto"/>
              <w:left w:val="single" w:sz="6" w:space="0" w:color="auto"/>
              <w:bottom w:val="single" w:sz="6" w:space="0" w:color="auto"/>
              <w:right w:val="single" w:sz="6" w:space="0" w:color="auto"/>
            </w:tcBorders>
          </w:tcPr>
          <w:p w:rsidR="005155F1" w:rsidRPr="005155F1" w:rsidRDefault="005155F1" w:rsidP="005155F1">
            <w:pPr>
              <w:widowControl w:val="0"/>
              <w:ind w:left="57"/>
              <w:rPr>
                <w:szCs w:val="24"/>
                <w:lang w:val="en-US"/>
              </w:rPr>
            </w:pPr>
            <w:r w:rsidRPr="005155F1">
              <w:rPr>
                <w:szCs w:val="24"/>
                <w:lang w:val="en-US"/>
              </w:rPr>
              <w:t>round(</w:t>
            </w:r>
            <w:r w:rsidRPr="005155F1">
              <w:rPr>
                <w:i/>
                <w:iCs/>
                <w:szCs w:val="24"/>
                <w:lang w:val="en-US"/>
              </w:rPr>
              <w:t>x</w:t>
            </w:r>
            <w:r w:rsidRPr="005155F1">
              <w:rPr>
                <w:szCs w:val="24"/>
                <w:lang w:val="en-US"/>
              </w:rPr>
              <w:t xml:space="preserve">) </w:t>
            </w:r>
          </w:p>
        </w:tc>
        <w:tc>
          <w:tcPr>
            <w:tcW w:w="1183" w:type="dxa"/>
            <w:tcBorders>
              <w:top w:val="single" w:sz="6" w:space="0" w:color="auto"/>
              <w:left w:val="single" w:sz="6" w:space="0" w:color="auto"/>
              <w:bottom w:val="single" w:sz="6" w:space="0" w:color="auto"/>
              <w:right w:val="single" w:sz="6" w:space="0" w:color="auto"/>
            </w:tcBorders>
          </w:tcPr>
          <w:p w:rsidR="005155F1" w:rsidRPr="005155F1" w:rsidRDefault="005155F1" w:rsidP="005155F1">
            <w:pPr>
              <w:widowControl w:val="0"/>
              <w:jc w:val="center"/>
              <w:rPr>
                <w:szCs w:val="24"/>
                <w:lang w:val="en-US"/>
              </w:rPr>
            </w:pPr>
            <w:r w:rsidRPr="005155F1">
              <w:rPr>
                <w:szCs w:val="24"/>
                <w:lang w:val="en-US"/>
              </w:rPr>
              <w:t>−</w:t>
            </w:r>
          </w:p>
        </w:tc>
        <w:tc>
          <w:tcPr>
            <w:tcW w:w="1071" w:type="dxa"/>
            <w:tcBorders>
              <w:top w:val="single" w:sz="6" w:space="0" w:color="auto"/>
              <w:left w:val="single" w:sz="6" w:space="0" w:color="auto"/>
              <w:bottom w:val="single" w:sz="6" w:space="0" w:color="auto"/>
              <w:right w:val="single" w:sz="6" w:space="0" w:color="auto"/>
            </w:tcBorders>
          </w:tcPr>
          <w:p w:rsidR="005155F1" w:rsidRPr="005155F1" w:rsidRDefault="005155F1" w:rsidP="005155F1">
            <w:pPr>
              <w:widowControl w:val="0"/>
              <w:jc w:val="center"/>
              <w:rPr>
                <w:szCs w:val="24"/>
                <w:lang w:val="en-US"/>
              </w:rPr>
            </w:pPr>
            <w:r w:rsidRPr="005155F1">
              <w:rPr>
                <w:szCs w:val="24"/>
                <w:lang w:val="en-US"/>
              </w:rPr>
              <w:t>real</w:t>
            </w:r>
          </w:p>
        </w:tc>
        <w:tc>
          <w:tcPr>
            <w:tcW w:w="1125" w:type="dxa"/>
            <w:tcBorders>
              <w:top w:val="single" w:sz="6" w:space="0" w:color="auto"/>
              <w:left w:val="single" w:sz="6" w:space="0" w:color="auto"/>
              <w:bottom w:val="single" w:sz="6" w:space="0" w:color="auto"/>
              <w:right w:val="single" w:sz="6" w:space="0" w:color="auto"/>
            </w:tcBorders>
          </w:tcPr>
          <w:p w:rsidR="005155F1" w:rsidRPr="005155F1" w:rsidRDefault="005155F1" w:rsidP="005155F1">
            <w:pPr>
              <w:widowControl w:val="0"/>
              <w:jc w:val="center"/>
              <w:rPr>
                <w:szCs w:val="24"/>
                <w:lang w:val="en-US"/>
              </w:rPr>
            </w:pPr>
            <w:r w:rsidRPr="005155F1">
              <w:rPr>
                <w:szCs w:val="24"/>
                <w:lang w:val="en-US"/>
              </w:rPr>
              <w:t>integer</w:t>
            </w:r>
          </w:p>
        </w:tc>
        <w:tc>
          <w:tcPr>
            <w:tcW w:w="2511" w:type="dxa"/>
            <w:tcBorders>
              <w:top w:val="single" w:sz="6" w:space="0" w:color="auto"/>
              <w:left w:val="single" w:sz="6" w:space="0" w:color="auto"/>
              <w:bottom w:val="single" w:sz="6" w:space="0" w:color="auto"/>
              <w:right w:val="single" w:sz="6" w:space="0" w:color="auto"/>
            </w:tcBorders>
          </w:tcPr>
          <w:p w:rsidR="005155F1" w:rsidRPr="005155F1" w:rsidRDefault="005155F1" w:rsidP="005155F1">
            <w:pPr>
              <w:widowControl w:val="0"/>
              <w:rPr>
                <w:szCs w:val="24"/>
              </w:rPr>
            </w:pPr>
            <w:r w:rsidRPr="005155F1">
              <w:rPr>
                <w:szCs w:val="24"/>
              </w:rPr>
              <w:t xml:space="preserve">округляет число </w:t>
            </w:r>
            <w:r w:rsidRPr="005155F1">
              <w:rPr>
                <w:i/>
                <w:szCs w:val="24"/>
              </w:rPr>
              <w:t>х</w:t>
            </w:r>
          </w:p>
        </w:tc>
      </w:tr>
      <w:tr w:rsidR="005155F1" w:rsidRPr="005155F1" w:rsidTr="005155F1">
        <w:tc>
          <w:tcPr>
            <w:tcW w:w="875" w:type="dxa"/>
            <w:tcBorders>
              <w:top w:val="single" w:sz="6" w:space="0" w:color="auto"/>
              <w:left w:val="single" w:sz="6" w:space="0" w:color="auto"/>
              <w:bottom w:val="single" w:sz="6" w:space="0" w:color="auto"/>
              <w:right w:val="single" w:sz="6" w:space="0" w:color="auto"/>
            </w:tcBorders>
          </w:tcPr>
          <w:p w:rsidR="005155F1" w:rsidRPr="005155F1" w:rsidRDefault="005155F1" w:rsidP="005155F1">
            <w:pPr>
              <w:widowControl w:val="0"/>
              <w:ind w:left="57"/>
              <w:rPr>
                <w:szCs w:val="24"/>
                <w:lang w:val="en-US"/>
              </w:rPr>
            </w:pPr>
            <w:r w:rsidRPr="005155F1">
              <w:rPr>
                <w:szCs w:val="24"/>
                <w:lang w:val="en-US"/>
              </w:rPr>
              <w:t>int(</w:t>
            </w:r>
            <w:r w:rsidRPr="005155F1">
              <w:rPr>
                <w:i/>
                <w:iCs/>
                <w:szCs w:val="24"/>
                <w:lang w:val="en-US"/>
              </w:rPr>
              <w:t>x</w:t>
            </w:r>
            <w:r w:rsidRPr="005155F1">
              <w:rPr>
                <w:szCs w:val="24"/>
                <w:lang w:val="en-US"/>
              </w:rPr>
              <w:t>)</w:t>
            </w:r>
          </w:p>
        </w:tc>
        <w:tc>
          <w:tcPr>
            <w:tcW w:w="1183" w:type="dxa"/>
            <w:tcBorders>
              <w:top w:val="single" w:sz="6" w:space="0" w:color="auto"/>
              <w:left w:val="single" w:sz="6" w:space="0" w:color="auto"/>
              <w:bottom w:val="single" w:sz="6" w:space="0" w:color="auto"/>
              <w:right w:val="single" w:sz="6" w:space="0" w:color="auto"/>
            </w:tcBorders>
          </w:tcPr>
          <w:p w:rsidR="005155F1" w:rsidRPr="005155F1" w:rsidRDefault="005155F1" w:rsidP="005155F1">
            <w:pPr>
              <w:widowControl w:val="0"/>
              <w:jc w:val="center"/>
              <w:rPr>
                <w:szCs w:val="24"/>
                <w:lang w:val="en-US"/>
              </w:rPr>
            </w:pPr>
            <w:r w:rsidRPr="005155F1">
              <w:rPr>
                <w:szCs w:val="24"/>
                <w:lang w:val="en-US"/>
              </w:rPr>
              <w:t>−</w:t>
            </w:r>
          </w:p>
        </w:tc>
        <w:tc>
          <w:tcPr>
            <w:tcW w:w="1071" w:type="dxa"/>
            <w:tcBorders>
              <w:top w:val="single" w:sz="6" w:space="0" w:color="auto"/>
              <w:left w:val="single" w:sz="6" w:space="0" w:color="auto"/>
              <w:bottom w:val="single" w:sz="6" w:space="0" w:color="auto"/>
              <w:right w:val="single" w:sz="6" w:space="0" w:color="auto"/>
            </w:tcBorders>
          </w:tcPr>
          <w:p w:rsidR="005155F1" w:rsidRPr="005155F1" w:rsidRDefault="005155F1" w:rsidP="005155F1">
            <w:pPr>
              <w:widowControl w:val="0"/>
              <w:jc w:val="center"/>
              <w:rPr>
                <w:szCs w:val="24"/>
                <w:lang w:val="en-US"/>
              </w:rPr>
            </w:pPr>
            <w:r w:rsidRPr="005155F1">
              <w:rPr>
                <w:szCs w:val="24"/>
                <w:lang w:val="en-US"/>
              </w:rPr>
              <w:t>real</w:t>
            </w:r>
          </w:p>
        </w:tc>
        <w:tc>
          <w:tcPr>
            <w:tcW w:w="1125" w:type="dxa"/>
            <w:tcBorders>
              <w:top w:val="single" w:sz="6" w:space="0" w:color="auto"/>
              <w:left w:val="single" w:sz="6" w:space="0" w:color="auto"/>
              <w:bottom w:val="single" w:sz="6" w:space="0" w:color="auto"/>
              <w:right w:val="single" w:sz="6" w:space="0" w:color="auto"/>
            </w:tcBorders>
          </w:tcPr>
          <w:p w:rsidR="005155F1" w:rsidRPr="005155F1" w:rsidRDefault="005155F1" w:rsidP="005155F1">
            <w:pPr>
              <w:widowControl w:val="0"/>
              <w:jc w:val="center"/>
              <w:rPr>
                <w:szCs w:val="24"/>
                <w:lang w:val="en-US"/>
              </w:rPr>
            </w:pPr>
            <w:r w:rsidRPr="005155F1">
              <w:rPr>
                <w:szCs w:val="24"/>
                <w:lang w:val="en-US"/>
              </w:rPr>
              <w:t>real</w:t>
            </w:r>
          </w:p>
        </w:tc>
        <w:tc>
          <w:tcPr>
            <w:tcW w:w="2511" w:type="dxa"/>
            <w:tcBorders>
              <w:top w:val="single" w:sz="6" w:space="0" w:color="auto"/>
              <w:left w:val="single" w:sz="6" w:space="0" w:color="auto"/>
              <w:bottom w:val="single" w:sz="6" w:space="0" w:color="auto"/>
              <w:right w:val="single" w:sz="6" w:space="0" w:color="auto"/>
            </w:tcBorders>
          </w:tcPr>
          <w:p w:rsidR="005155F1" w:rsidRPr="005155F1" w:rsidRDefault="005155F1" w:rsidP="005155F1">
            <w:pPr>
              <w:widowControl w:val="0"/>
              <w:rPr>
                <w:szCs w:val="24"/>
              </w:rPr>
            </w:pPr>
            <w:r w:rsidRPr="005155F1">
              <w:rPr>
                <w:szCs w:val="24"/>
              </w:rPr>
              <w:t xml:space="preserve">целая чась числа </w:t>
            </w:r>
            <w:r w:rsidRPr="005155F1">
              <w:rPr>
                <w:i/>
                <w:szCs w:val="24"/>
              </w:rPr>
              <w:t>х</w:t>
            </w:r>
          </w:p>
        </w:tc>
      </w:tr>
      <w:tr w:rsidR="005155F1" w:rsidRPr="005155F1" w:rsidTr="005155F1">
        <w:tc>
          <w:tcPr>
            <w:tcW w:w="875" w:type="dxa"/>
            <w:tcBorders>
              <w:top w:val="single" w:sz="6" w:space="0" w:color="auto"/>
              <w:left w:val="single" w:sz="6" w:space="0" w:color="auto"/>
              <w:bottom w:val="single" w:sz="6" w:space="0" w:color="auto"/>
              <w:right w:val="single" w:sz="6" w:space="0" w:color="auto"/>
            </w:tcBorders>
          </w:tcPr>
          <w:p w:rsidR="005155F1" w:rsidRPr="005155F1" w:rsidRDefault="005155F1" w:rsidP="005155F1">
            <w:pPr>
              <w:widowControl w:val="0"/>
              <w:ind w:left="57"/>
              <w:rPr>
                <w:szCs w:val="24"/>
                <w:lang w:val="en-US"/>
              </w:rPr>
            </w:pPr>
            <w:r w:rsidRPr="005155F1">
              <w:rPr>
                <w:szCs w:val="24"/>
                <w:lang w:val="en-US"/>
              </w:rPr>
              <w:t>frac(</w:t>
            </w:r>
            <w:r w:rsidRPr="005155F1">
              <w:rPr>
                <w:i/>
                <w:iCs/>
                <w:szCs w:val="24"/>
                <w:lang w:val="en-US"/>
              </w:rPr>
              <w:t>x</w:t>
            </w:r>
            <w:r w:rsidRPr="005155F1">
              <w:rPr>
                <w:szCs w:val="24"/>
                <w:lang w:val="en-US"/>
              </w:rPr>
              <w:t xml:space="preserve">) </w:t>
            </w:r>
          </w:p>
        </w:tc>
        <w:tc>
          <w:tcPr>
            <w:tcW w:w="1183" w:type="dxa"/>
            <w:tcBorders>
              <w:top w:val="single" w:sz="6" w:space="0" w:color="auto"/>
              <w:left w:val="single" w:sz="6" w:space="0" w:color="auto"/>
              <w:bottom w:val="single" w:sz="6" w:space="0" w:color="auto"/>
              <w:right w:val="single" w:sz="6" w:space="0" w:color="auto"/>
            </w:tcBorders>
          </w:tcPr>
          <w:p w:rsidR="005155F1" w:rsidRPr="005155F1" w:rsidRDefault="005155F1" w:rsidP="005155F1">
            <w:pPr>
              <w:widowControl w:val="0"/>
              <w:jc w:val="center"/>
              <w:rPr>
                <w:szCs w:val="24"/>
                <w:lang w:val="en-US"/>
              </w:rPr>
            </w:pPr>
            <w:r w:rsidRPr="005155F1">
              <w:rPr>
                <w:szCs w:val="24"/>
                <w:lang w:val="en-US"/>
              </w:rPr>
              <w:t>−</w:t>
            </w:r>
          </w:p>
        </w:tc>
        <w:tc>
          <w:tcPr>
            <w:tcW w:w="1071" w:type="dxa"/>
            <w:tcBorders>
              <w:top w:val="single" w:sz="6" w:space="0" w:color="auto"/>
              <w:left w:val="single" w:sz="6" w:space="0" w:color="auto"/>
              <w:bottom w:val="single" w:sz="6" w:space="0" w:color="auto"/>
              <w:right w:val="single" w:sz="6" w:space="0" w:color="auto"/>
            </w:tcBorders>
          </w:tcPr>
          <w:p w:rsidR="005155F1" w:rsidRPr="005155F1" w:rsidRDefault="005155F1" w:rsidP="005155F1">
            <w:pPr>
              <w:widowControl w:val="0"/>
              <w:jc w:val="center"/>
              <w:rPr>
                <w:szCs w:val="24"/>
                <w:lang w:val="en-US"/>
              </w:rPr>
            </w:pPr>
            <w:r w:rsidRPr="005155F1">
              <w:rPr>
                <w:szCs w:val="24"/>
                <w:lang w:val="en-US"/>
              </w:rPr>
              <w:t>real</w:t>
            </w:r>
          </w:p>
        </w:tc>
        <w:tc>
          <w:tcPr>
            <w:tcW w:w="1125" w:type="dxa"/>
            <w:tcBorders>
              <w:top w:val="single" w:sz="6" w:space="0" w:color="auto"/>
              <w:left w:val="single" w:sz="6" w:space="0" w:color="auto"/>
              <w:bottom w:val="single" w:sz="6" w:space="0" w:color="auto"/>
              <w:right w:val="single" w:sz="6" w:space="0" w:color="auto"/>
            </w:tcBorders>
          </w:tcPr>
          <w:p w:rsidR="005155F1" w:rsidRPr="005155F1" w:rsidRDefault="005155F1" w:rsidP="005155F1">
            <w:pPr>
              <w:widowControl w:val="0"/>
              <w:jc w:val="center"/>
              <w:rPr>
                <w:szCs w:val="24"/>
                <w:lang w:val="en-US"/>
              </w:rPr>
            </w:pPr>
            <w:r w:rsidRPr="005155F1">
              <w:rPr>
                <w:szCs w:val="24"/>
                <w:lang w:val="en-US"/>
              </w:rPr>
              <w:t>real</w:t>
            </w:r>
          </w:p>
        </w:tc>
        <w:tc>
          <w:tcPr>
            <w:tcW w:w="2511" w:type="dxa"/>
            <w:tcBorders>
              <w:top w:val="single" w:sz="6" w:space="0" w:color="auto"/>
              <w:left w:val="single" w:sz="6" w:space="0" w:color="auto"/>
              <w:bottom w:val="single" w:sz="6" w:space="0" w:color="auto"/>
              <w:right w:val="single" w:sz="6" w:space="0" w:color="auto"/>
            </w:tcBorders>
          </w:tcPr>
          <w:p w:rsidR="005155F1" w:rsidRPr="005155F1" w:rsidRDefault="005155F1" w:rsidP="005155F1">
            <w:pPr>
              <w:widowControl w:val="0"/>
              <w:rPr>
                <w:szCs w:val="24"/>
              </w:rPr>
            </w:pPr>
            <w:r w:rsidRPr="005155F1">
              <w:rPr>
                <w:szCs w:val="24"/>
              </w:rPr>
              <w:t xml:space="preserve">дробная часть числа </w:t>
            </w:r>
            <w:r w:rsidRPr="005155F1">
              <w:rPr>
                <w:i/>
                <w:szCs w:val="24"/>
              </w:rPr>
              <w:t>х</w:t>
            </w:r>
          </w:p>
        </w:tc>
      </w:tr>
    </w:tbl>
    <w:p w:rsidR="005155F1" w:rsidRPr="005155F1" w:rsidRDefault="005155F1" w:rsidP="005155F1">
      <w:pPr>
        <w:rPr>
          <w:szCs w:val="24"/>
        </w:rPr>
      </w:pPr>
    </w:p>
    <w:p w:rsidR="005155F1" w:rsidRPr="005155F1" w:rsidRDefault="005155F1" w:rsidP="005155F1">
      <w:pPr>
        <w:rPr>
          <w:szCs w:val="24"/>
        </w:rPr>
      </w:pPr>
      <w:r w:rsidRPr="005155F1">
        <w:rPr>
          <w:szCs w:val="24"/>
        </w:rPr>
        <w:t>Для записи математических функций, отсутствующих в перечне встроенных, используются известные математические формулы, например:</w:t>
      </w:r>
    </w:p>
    <w:p w:rsidR="005155F1" w:rsidRPr="005155F1" w:rsidRDefault="005155F1" w:rsidP="005155F1">
      <w:pPr>
        <w:rPr>
          <w:szCs w:val="24"/>
        </w:rPr>
      </w:pPr>
    </w:p>
    <w:tbl>
      <w:tblPr>
        <w:tblW w:w="7359" w:type="dxa"/>
        <w:tblInd w:w="5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17" w:type="dxa"/>
          <w:left w:w="28" w:type="dxa"/>
          <w:bottom w:w="17" w:type="dxa"/>
          <w:right w:w="28" w:type="dxa"/>
        </w:tblCellMar>
        <w:tblLook w:val="01E0"/>
      </w:tblPr>
      <w:tblGrid>
        <w:gridCol w:w="2635"/>
        <w:gridCol w:w="2376"/>
        <w:gridCol w:w="2348"/>
      </w:tblGrid>
      <w:tr w:rsidR="005155F1" w:rsidRPr="005155F1" w:rsidTr="005B3D76">
        <w:trPr>
          <w:trHeight w:val="404"/>
        </w:trPr>
        <w:tc>
          <w:tcPr>
            <w:tcW w:w="2124" w:type="dxa"/>
            <w:tcBorders>
              <w:top w:val="single" w:sz="6" w:space="0" w:color="auto"/>
              <w:left w:val="single" w:sz="6" w:space="0" w:color="auto"/>
              <w:bottom w:val="single" w:sz="6" w:space="0" w:color="auto"/>
              <w:right w:val="single" w:sz="6" w:space="0" w:color="auto"/>
            </w:tcBorders>
            <w:vAlign w:val="center"/>
          </w:tcPr>
          <w:p w:rsidR="005155F1" w:rsidRPr="005155F1" w:rsidRDefault="005155F1" w:rsidP="005155F1">
            <w:pPr>
              <w:widowControl w:val="0"/>
              <w:jc w:val="center"/>
              <w:rPr>
                <w:szCs w:val="24"/>
              </w:rPr>
            </w:pPr>
            <w:r w:rsidRPr="005155F1">
              <w:rPr>
                <w:szCs w:val="24"/>
              </w:rPr>
              <w:t>Математическаяфункция</w:t>
            </w:r>
          </w:p>
        </w:tc>
        <w:tc>
          <w:tcPr>
            <w:tcW w:w="2511" w:type="dxa"/>
            <w:tcBorders>
              <w:top w:val="single" w:sz="6" w:space="0" w:color="auto"/>
              <w:left w:val="single" w:sz="6" w:space="0" w:color="auto"/>
              <w:bottom w:val="single" w:sz="6" w:space="0" w:color="auto"/>
              <w:right w:val="single" w:sz="6" w:space="0" w:color="auto"/>
            </w:tcBorders>
            <w:vAlign w:val="center"/>
          </w:tcPr>
          <w:p w:rsidR="005155F1" w:rsidRPr="005155F1" w:rsidRDefault="005155F1" w:rsidP="005155F1">
            <w:pPr>
              <w:widowControl w:val="0"/>
              <w:jc w:val="center"/>
              <w:rPr>
                <w:szCs w:val="24"/>
              </w:rPr>
            </w:pPr>
            <w:r w:rsidRPr="005155F1">
              <w:rPr>
                <w:szCs w:val="24"/>
              </w:rPr>
              <w:t>Математическая формула</w:t>
            </w:r>
          </w:p>
        </w:tc>
        <w:tc>
          <w:tcPr>
            <w:tcW w:w="2724" w:type="dxa"/>
            <w:tcBorders>
              <w:top w:val="single" w:sz="6" w:space="0" w:color="auto"/>
              <w:left w:val="single" w:sz="6" w:space="0" w:color="auto"/>
              <w:bottom w:val="single" w:sz="6" w:space="0" w:color="auto"/>
              <w:right w:val="single" w:sz="6" w:space="0" w:color="auto"/>
            </w:tcBorders>
            <w:vAlign w:val="center"/>
          </w:tcPr>
          <w:p w:rsidR="005155F1" w:rsidRPr="005155F1" w:rsidRDefault="005155F1" w:rsidP="005155F1">
            <w:pPr>
              <w:widowControl w:val="0"/>
              <w:jc w:val="center"/>
              <w:rPr>
                <w:szCs w:val="24"/>
                <w:lang w:val="en-US"/>
              </w:rPr>
            </w:pPr>
            <w:r w:rsidRPr="005155F1">
              <w:rPr>
                <w:szCs w:val="24"/>
              </w:rPr>
              <w:t xml:space="preserve">Запись на языке </w:t>
            </w:r>
            <w:r w:rsidRPr="005155F1">
              <w:rPr>
                <w:szCs w:val="24"/>
                <w:lang w:val="en-US"/>
              </w:rPr>
              <w:t>Pascal</w:t>
            </w:r>
          </w:p>
        </w:tc>
      </w:tr>
      <w:tr w:rsidR="005155F1" w:rsidRPr="005155F1" w:rsidTr="005B3D76">
        <w:trPr>
          <w:trHeight w:val="391"/>
        </w:trPr>
        <w:tc>
          <w:tcPr>
            <w:tcW w:w="2124" w:type="dxa"/>
            <w:tcBorders>
              <w:top w:val="single" w:sz="6" w:space="0" w:color="auto"/>
              <w:left w:val="single" w:sz="6" w:space="0" w:color="auto"/>
              <w:bottom w:val="single" w:sz="6" w:space="0" w:color="auto"/>
              <w:right w:val="single" w:sz="6" w:space="0" w:color="auto"/>
            </w:tcBorders>
            <w:vAlign w:val="center"/>
          </w:tcPr>
          <w:p w:rsidR="005155F1" w:rsidRPr="005155F1" w:rsidRDefault="00E622F4" w:rsidP="005155F1">
            <w:pPr>
              <w:widowControl w:val="0"/>
              <w:jc w:val="center"/>
              <w:rPr>
                <w:szCs w:val="24"/>
                <w:lang w:val="en-US"/>
              </w:rPr>
            </w:pPr>
            <w:r>
              <w:rPr>
                <w:noProof/>
                <w:szCs w:val="24"/>
                <w:vertAlign w:val="subscript"/>
              </w:rPr>
              <w:drawing>
                <wp:inline distT="0" distB="0" distL="0" distR="0">
                  <wp:extent cx="238760" cy="182880"/>
                  <wp:effectExtent l="1905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18"/>
                          <a:srcRect/>
                          <a:stretch>
                            <a:fillRect/>
                          </a:stretch>
                        </pic:blipFill>
                        <pic:spPr bwMode="auto">
                          <a:xfrm>
                            <a:off x="0" y="0"/>
                            <a:ext cx="238760" cy="182880"/>
                          </a:xfrm>
                          <a:prstGeom prst="rect">
                            <a:avLst/>
                          </a:prstGeom>
                          <a:noFill/>
                          <a:ln w="9525">
                            <a:noFill/>
                            <a:miter lim="800000"/>
                            <a:headEnd/>
                            <a:tailEnd/>
                          </a:ln>
                        </pic:spPr>
                      </pic:pic>
                    </a:graphicData>
                  </a:graphic>
                </wp:inline>
              </w:drawing>
            </w:r>
          </w:p>
        </w:tc>
        <w:tc>
          <w:tcPr>
            <w:tcW w:w="2511" w:type="dxa"/>
            <w:tcBorders>
              <w:top w:val="single" w:sz="6" w:space="0" w:color="auto"/>
              <w:left w:val="single" w:sz="6" w:space="0" w:color="auto"/>
              <w:bottom w:val="single" w:sz="6" w:space="0" w:color="auto"/>
              <w:right w:val="single" w:sz="6" w:space="0" w:color="auto"/>
            </w:tcBorders>
          </w:tcPr>
          <w:p w:rsidR="005155F1" w:rsidRPr="005155F1" w:rsidRDefault="00E622F4" w:rsidP="005155F1">
            <w:pPr>
              <w:widowControl w:val="0"/>
              <w:jc w:val="center"/>
              <w:rPr>
                <w:szCs w:val="24"/>
                <w:lang w:val="en-US"/>
              </w:rPr>
            </w:pPr>
            <w:r>
              <w:rPr>
                <w:noProof/>
                <w:szCs w:val="24"/>
                <w:vertAlign w:val="subscript"/>
              </w:rPr>
              <w:drawing>
                <wp:inline distT="0" distB="0" distL="0" distR="0">
                  <wp:extent cx="334010" cy="334010"/>
                  <wp:effectExtent l="0" t="0" r="889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19"/>
                          <a:srcRect/>
                          <a:stretch>
                            <a:fillRect/>
                          </a:stretch>
                        </pic:blipFill>
                        <pic:spPr bwMode="auto">
                          <a:xfrm>
                            <a:off x="0" y="0"/>
                            <a:ext cx="334010" cy="334010"/>
                          </a:xfrm>
                          <a:prstGeom prst="rect">
                            <a:avLst/>
                          </a:prstGeom>
                          <a:noFill/>
                          <a:ln w="9525">
                            <a:noFill/>
                            <a:miter lim="800000"/>
                            <a:headEnd/>
                            <a:tailEnd/>
                          </a:ln>
                        </pic:spPr>
                      </pic:pic>
                    </a:graphicData>
                  </a:graphic>
                </wp:inline>
              </w:drawing>
            </w:r>
          </w:p>
        </w:tc>
        <w:tc>
          <w:tcPr>
            <w:tcW w:w="2724" w:type="dxa"/>
            <w:tcBorders>
              <w:top w:val="single" w:sz="6" w:space="0" w:color="auto"/>
              <w:left w:val="single" w:sz="6" w:space="0" w:color="auto"/>
              <w:bottom w:val="single" w:sz="6" w:space="0" w:color="auto"/>
              <w:right w:val="single" w:sz="6" w:space="0" w:color="auto"/>
            </w:tcBorders>
            <w:vAlign w:val="center"/>
          </w:tcPr>
          <w:p w:rsidR="005155F1" w:rsidRPr="005155F1" w:rsidRDefault="005155F1" w:rsidP="005155F1">
            <w:pPr>
              <w:widowControl w:val="0"/>
              <w:ind w:left="57"/>
              <w:rPr>
                <w:szCs w:val="24"/>
                <w:lang w:val="en-US"/>
              </w:rPr>
            </w:pPr>
            <w:r w:rsidRPr="005155F1">
              <w:rPr>
                <w:szCs w:val="24"/>
                <w:lang w:val="en-US"/>
              </w:rPr>
              <w:t>sin(x)/cos(x)</w:t>
            </w:r>
          </w:p>
        </w:tc>
      </w:tr>
      <w:tr w:rsidR="005155F1" w:rsidRPr="005155F1" w:rsidTr="005B3D76">
        <w:trPr>
          <w:trHeight w:val="391"/>
        </w:trPr>
        <w:tc>
          <w:tcPr>
            <w:tcW w:w="2124" w:type="dxa"/>
            <w:tcBorders>
              <w:top w:val="single" w:sz="6" w:space="0" w:color="auto"/>
              <w:left w:val="single" w:sz="6" w:space="0" w:color="auto"/>
              <w:bottom w:val="single" w:sz="6" w:space="0" w:color="auto"/>
              <w:right w:val="single" w:sz="6" w:space="0" w:color="auto"/>
            </w:tcBorders>
            <w:vAlign w:val="center"/>
          </w:tcPr>
          <w:p w:rsidR="005155F1" w:rsidRPr="005155F1" w:rsidRDefault="00E622F4" w:rsidP="005155F1">
            <w:pPr>
              <w:widowControl w:val="0"/>
              <w:jc w:val="center"/>
              <w:rPr>
                <w:szCs w:val="24"/>
              </w:rPr>
            </w:pPr>
            <w:r>
              <w:rPr>
                <w:noProof/>
                <w:szCs w:val="24"/>
                <w:vertAlign w:val="subscript"/>
              </w:rPr>
              <w:drawing>
                <wp:inline distT="0" distB="0" distL="0" distR="0">
                  <wp:extent cx="294005" cy="182880"/>
                  <wp:effectExtent l="1905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20"/>
                          <a:srcRect/>
                          <a:stretch>
                            <a:fillRect/>
                          </a:stretch>
                        </pic:blipFill>
                        <pic:spPr bwMode="auto">
                          <a:xfrm>
                            <a:off x="0" y="0"/>
                            <a:ext cx="294005" cy="182880"/>
                          </a:xfrm>
                          <a:prstGeom prst="rect">
                            <a:avLst/>
                          </a:prstGeom>
                          <a:noFill/>
                          <a:ln w="9525">
                            <a:noFill/>
                            <a:miter lim="800000"/>
                            <a:headEnd/>
                            <a:tailEnd/>
                          </a:ln>
                        </pic:spPr>
                      </pic:pic>
                    </a:graphicData>
                  </a:graphic>
                </wp:inline>
              </w:drawing>
            </w:r>
          </w:p>
        </w:tc>
        <w:tc>
          <w:tcPr>
            <w:tcW w:w="2511" w:type="dxa"/>
            <w:tcBorders>
              <w:top w:val="single" w:sz="6" w:space="0" w:color="auto"/>
              <w:left w:val="single" w:sz="6" w:space="0" w:color="auto"/>
              <w:bottom w:val="single" w:sz="6" w:space="0" w:color="auto"/>
              <w:right w:val="single" w:sz="6" w:space="0" w:color="auto"/>
            </w:tcBorders>
          </w:tcPr>
          <w:p w:rsidR="005155F1" w:rsidRPr="005155F1" w:rsidRDefault="00E622F4" w:rsidP="005155F1">
            <w:pPr>
              <w:widowControl w:val="0"/>
              <w:jc w:val="center"/>
              <w:rPr>
                <w:szCs w:val="24"/>
              </w:rPr>
            </w:pPr>
            <w:r>
              <w:rPr>
                <w:noProof/>
                <w:szCs w:val="24"/>
                <w:vertAlign w:val="subscript"/>
              </w:rPr>
              <w:drawing>
                <wp:inline distT="0" distB="0" distL="0" distR="0">
                  <wp:extent cx="334010" cy="33401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21"/>
                          <a:srcRect/>
                          <a:stretch>
                            <a:fillRect/>
                          </a:stretch>
                        </pic:blipFill>
                        <pic:spPr bwMode="auto">
                          <a:xfrm>
                            <a:off x="0" y="0"/>
                            <a:ext cx="334010" cy="334010"/>
                          </a:xfrm>
                          <a:prstGeom prst="rect">
                            <a:avLst/>
                          </a:prstGeom>
                          <a:noFill/>
                          <a:ln w="9525">
                            <a:noFill/>
                            <a:miter lim="800000"/>
                            <a:headEnd/>
                            <a:tailEnd/>
                          </a:ln>
                        </pic:spPr>
                      </pic:pic>
                    </a:graphicData>
                  </a:graphic>
                </wp:inline>
              </w:drawing>
            </w:r>
          </w:p>
        </w:tc>
        <w:tc>
          <w:tcPr>
            <w:tcW w:w="2724" w:type="dxa"/>
            <w:tcBorders>
              <w:top w:val="single" w:sz="6" w:space="0" w:color="auto"/>
              <w:left w:val="single" w:sz="6" w:space="0" w:color="auto"/>
              <w:bottom w:val="single" w:sz="6" w:space="0" w:color="auto"/>
              <w:right w:val="single" w:sz="6" w:space="0" w:color="auto"/>
            </w:tcBorders>
            <w:vAlign w:val="center"/>
          </w:tcPr>
          <w:p w:rsidR="005155F1" w:rsidRPr="005155F1" w:rsidRDefault="005155F1" w:rsidP="005155F1">
            <w:pPr>
              <w:widowControl w:val="0"/>
              <w:ind w:left="57"/>
              <w:rPr>
                <w:szCs w:val="24"/>
                <w:lang w:val="en-US"/>
              </w:rPr>
            </w:pPr>
            <w:r w:rsidRPr="005155F1">
              <w:rPr>
                <w:szCs w:val="24"/>
                <w:lang w:val="en-US"/>
              </w:rPr>
              <w:t>cos(x)/sin(x)</w:t>
            </w:r>
          </w:p>
        </w:tc>
      </w:tr>
      <w:tr w:rsidR="005155F1" w:rsidRPr="00AC0A4C" w:rsidTr="005B3D76">
        <w:trPr>
          <w:trHeight w:val="474"/>
        </w:trPr>
        <w:tc>
          <w:tcPr>
            <w:tcW w:w="2124" w:type="dxa"/>
            <w:tcBorders>
              <w:top w:val="single" w:sz="6" w:space="0" w:color="auto"/>
              <w:left w:val="single" w:sz="6" w:space="0" w:color="auto"/>
              <w:bottom w:val="single" w:sz="6" w:space="0" w:color="auto"/>
              <w:right w:val="single" w:sz="6" w:space="0" w:color="auto"/>
            </w:tcBorders>
            <w:vAlign w:val="center"/>
          </w:tcPr>
          <w:p w:rsidR="005155F1" w:rsidRPr="005155F1" w:rsidRDefault="00E622F4" w:rsidP="005155F1">
            <w:pPr>
              <w:widowControl w:val="0"/>
              <w:jc w:val="center"/>
              <w:rPr>
                <w:szCs w:val="24"/>
              </w:rPr>
            </w:pPr>
            <w:r>
              <w:rPr>
                <w:noProof/>
                <w:szCs w:val="24"/>
                <w:vertAlign w:val="subscript"/>
              </w:rPr>
              <w:drawing>
                <wp:inline distT="0" distB="0" distL="0" distR="0">
                  <wp:extent cx="429260" cy="158750"/>
                  <wp:effectExtent l="19050" t="0" r="889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22"/>
                          <a:srcRect/>
                          <a:stretch>
                            <a:fillRect/>
                          </a:stretch>
                        </pic:blipFill>
                        <pic:spPr bwMode="auto">
                          <a:xfrm>
                            <a:off x="0" y="0"/>
                            <a:ext cx="429260" cy="158750"/>
                          </a:xfrm>
                          <a:prstGeom prst="rect">
                            <a:avLst/>
                          </a:prstGeom>
                          <a:noFill/>
                          <a:ln w="9525">
                            <a:noFill/>
                            <a:miter lim="800000"/>
                            <a:headEnd/>
                            <a:tailEnd/>
                          </a:ln>
                        </pic:spPr>
                      </pic:pic>
                    </a:graphicData>
                  </a:graphic>
                </wp:inline>
              </w:drawing>
            </w:r>
          </w:p>
        </w:tc>
        <w:tc>
          <w:tcPr>
            <w:tcW w:w="2511" w:type="dxa"/>
            <w:tcBorders>
              <w:top w:val="single" w:sz="6" w:space="0" w:color="auto"/>
              <w:left w:val="single" w:sz="6" w:space="0" w:color="auto"/>
              <w:bottom w:val="single" w:sz="6" w:space="0" w:color="auto"/>
              <w:right w:val="single" w:sz="6" w:space="0" w:color="auto"/>
            </w:tcBorders>
          </w:tcPr>
          <w:p w:rsidR="005155F1" w:rsidRPr="005155F1" w:rsidRDefault="00E622F4" w:rsidP="005155F1">
            <w:pPr>
              <w:widowControl w:val="0"/>
              <w:jc w:val="center"/>
              <w:rPr>
                <w:szCs w:val="24"/>
              </w:rPr>
            </w:pPr>
            <w:r>
              <w:rPr>
                <w:noProof/>
                <w:szCs w:val="24"/>
                <w:vertAlign w:val="subscript"/>
              </w:rPr>
              <w:drawing>
                <wp:inline distT="0" distB="0" distL="0" distR="0">
                  <wp:extent cx="1304290" cy="413385"/>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23"/>
                          <a:srcRect/>
                          <a:stretch>
                            <a:fillRect/>
                          </a:stretch>
                        </pic:blipFill>
                        <pic:spPr bwMode="auto">
                          <a:xfrm>
                            <a:off x="0" y="0"/>
                            <a:ext cx="1304290" cy="413385"/>
                          </a:xfrm>
                          <a:prstGeom prst="rect">
                            <a:avLst/>
                          </a:prstGeom>
                          <a:noFill/>
                          <a:ln w="9525">
                            <a:noFill/>
                            <a:miter lim="800000"/>
                            <a:headEnd/>
                            <a:tailEnd/>
                          </a:ln>
                        </pic:spPr>
                      </pic:pic>
                    </a:graphicData>
                  </a:graphic>
                </wp:inline>
              </w:drawing>
            </w:r>
          </w:p>
        </w:tc>
        <w:tc>
          <w:tcPr>
            <w:tcW w:w="2724" w:type="dxa"/>
            <w:tcBorders>
              <w:top w:val="single" w:sz="6" w:space="0" w:color="auto"/>
              <w:left w:val="single" w:sz="6" w:space="0" w:color="auto"/>
              <w:bottom w:val="single" w:sz="6" w:space="0" w:color="auto"/>
              <w:right w:val="single" w:sz="6" w:space="0" w:color="auto"/>
            </w:tcBorders>
            <w:vAlign w:val="center"/>
          </w:tcPr>
          <w:p w:rsidR="005155F1" w:rsidRPr="005155F1" w:rsidRDefault="005155F1" w:rsidP="005155F1">
            <w:pPr>
              <w:widowControl w:val="0"/>
              <w:ind w:left="57"/>
              <w:rPr>
                <w:szCs w:val="24"/>
                <w:lang w:val="en-US"/>
              </w:rPr>
            </w:pPr>
            <w:r w:rsidRPr="005155F1">
              <w:rPr>
                <w:szCs w:val="24"/>
                <w:lang w:val="en-US"/>
              </w:rPr>
              <w:t>arctan(x/sqrt(1-sqr(x)))</w:t>
            </w:r>
          </w:p>
        </w:tc>
      </w:tr>
      <w:tr w:rsidR="005155F1" w:rsidRPr="00AC0A4C" w:rsidTr="005B3D76">
        <w:trPr>
          <w:trHeight w:val="474"/>
        </w:trPr>
        <w:tc>
          <w:tcPr>
            <w:tcW w:w="2124" w:type="dxa"/>
            <w:tcBorders>
              <w:top w:val="single" w:sz="6" w:space="0" w:color="auto"/>
              <w:left w:val="single" w:sz="6" w:space="0" w:color="auto"/>
              <w:bottom w:val="single" w:sz="6" w:space="0" w:color="auto"/>
              <w:right w:val="single" w:sz="6" w:space="0" w:color="auto"/>
            </w:tcBorders>
            <w:vAlign w:val="center"/>
          </w:tcPr>
          <w:p w:rsidR="005155F1" w:rsidRPr="005155F1" w:rsidRDefault="00E622F4" w:rsidP="005155F1">
            <w:pPr>
              <w:widowControl w:val="0"/>
              <w:jc w:val="center"/>
              <w:rPr>
                <w:szCs w:val="24"/>
                <w:lang w:val="en-US"/>
              </w:rPr>
            </w:pPr>
            <w:r>
              <w:rPr>
                <w:noProof/>
                <w:szCs w:val="24"/>
                <w:vertAlign w:val="subscript"/>
              </w:rPr>
              <w:drawing>
                <wp:inline distT="0" distB="0" distL="0" distR="0">
                  <wp:extent cx="461010" cy="127000"/>
                  <wp:effectExtent l="1905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24"/>
                          <a:srcRect/>
                          <a:stretch>
                            <a:fillRect/>
                          </a:stretch>
                        </pic:blipFill>
                        <pic:spPr bwMode="auto">
                          <a:xfrm>
                            <a:off x="0" y="0"/>
                            <a:ext cx="461010" cy="127000"/>
                          </a:xfrm>
                          <a:prstGeom prst="rect">
                            <a:avLst/>
                          </a:prstGeom>
                          <a:noFill/>
                          <a:ln w="9525">
                            <a:noFill/>
                            <a:miter lim="800000"/>
                            <a:headEnd/>
                            <a:tailEnd/>
                          </a:ln>
                        </pic:spPr>
                      </pic:pic>
                    </a:graphicData>
                  </a:graphic>
                </wp:inline>
              </w:drawing>
            </w:r>
          </w:p>
        </w:tc>
        <w:tc>
          <w:tcPr>
            <w:tcW w:w="2511" w:type="dxa"/>
            <w:tcBorders>
              <w:top w:val="single" w:sz="6" w:space="0" w:color="auto"/>
              <w:left w:val="single" w:sz="6" w:space="0" w:color="auto"/>
              <w:bottom w:val="single" w:sz="6" w:space="0" w:color="auto"/>
              <w:right w:val="single" w:sz="6" w:space="0" w:color="auto"/>
            </w:tcBorders>
          </w:tcPr>
          <w:p w:rsidR="005155F1" w:rsidRPr="005155F1" w:rsidRDefault="00E622F4" w:rsidP="005155F1">
            <w:pPr>
              <w:widowControl w:val="0"/>
              <w:jc w:val="center"/>
              <w:rPr>
                <w:szCs w:val="24"/>
                <w:lang w:val="en-US"/>
              </w:rPr>
            </w:pPr>
            <w:r>
              <w:rPr>
                <w:noProof/>
                <w:szCs w:val="24"/>
                <w:vertAlign w:val="subscript"/>
              </w:rPr>
              <w:drawing>
                <wp:inline distT="0" distB="0" distL="0" distR="0">
                  <wp:extent cx="1232535" cy="413385"/>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25"/>
                          <a:srcRect/>
                          <a:stretch>
                            <a:fillRect/>
                          </a:stretch>
                        </pic:blipFill>
                        <pic:spPr bwMode="auto">
                          <a:xfrm>
                            <a:off x="0" y="0"/>
                            <a:ext cx="1232535" cy="413385"/>
                          </a:xfrm>
                          <a:prstGeom prst="rect">
                            <a:avLst/>
                          </a:prstGeom>
                          <a:noFill/>
                          <a:ln w="9525">
                            <a:noFill/>
                            <a:miter lim="800000"/>
                            <a:headEnd/>
                            <a:tailEnd/>
                          </a:ln>
                        </pic:spPr>
                      </pic:pic>
                    </a:graphicData>
                  </a:graphic>
                </wp:inline>
              </w:drawing>
            </w:r>
          </w:p>
        </w:tc>
        <w:tc>
          <w:tcPr>
            <w:tcW w:w="2724" w:type="dxa"/>
            <w:tcBorders>
              <w:top w:val="single" w:sz="6" w:space="0" w:color="auto"/>
              <w:left w:val="single" w:sz="6" w:space="0" w:color="auto"/>
              <w:bottom w:val="single" w:sz="6" w:space="0" w:color="auto"/>
              <w:right w:val="single" w:sz="6" w:space="0" w:color="auto"/>
            </w:tcBorders>
            <w:vAlign w:val="center"/>
          </w:tcPr>
          <w:p w:rsidR="005155F1" w:rsidRPr="005155F1" w:rsidRDefault="005155F1" w:rsidP="005155F1">
            <w:pPr>
              <w:widowControl w:val="0"/>
              <w:ind w:left="57"/>
              <w:rPr>
                <w:szCs w:val="24"/>
                <w:lang w:val="en-US"/>
              </w:rPr>
            </w:pPr>
            <w:r w:rsidRPr="005155F1">
              <w:rPr>
                <w:szCs w:val="24"/>
                <w:lang w:val="en-US"/>
              </w:rPr>
              <w:t>arctan(sqrt(1-sqr(x))/x)</w:t>
            </w:r>
          </w:p>
        </w:tc>
      </w:tr>
      <w:tr w:rsidR="005155F1" w:rsidRPr="005155F1" w:rsidTr="005B3D76">
        <w:trPr>
          <w:trHeight w:val="419"/>
        </w:trPr>
        <w:tc>
          <w:tcPr>
            <w:tcW w:w="2124" w:type="dxa"/>
            <w:tcBorders>
              <w:top w:val="single" w:sz="6" w:space="0" w:color="auto"/>
              <w:left w:val="single" w:sz="6" w:space="0" w:color="auto"/>
              <w:bottom w:val="single" w:sz="6" w:space="0" w:color="auto"/>
              <w:right w:val="single" w:sz="6" w:space="0" w:color="auto"/>
            </w:tcBorders>
            <w:vAlign w:val="center"/>
          </w:tcPr>
          <w:p w:rsidR="005155F1" w:rsidRPr="005155F1" w:rsidRDefault="00E622F4" w:rsidP="005155F1">
            <w:pPr>
              <w:widowControl w:val="0"/>
              <w:jc w:val="center"/>
              <w:rPr>
                <w:szCs w:val="24"/>
                <w:lang w:val="en-US"/>
              </w:rPr>
            </w:pPr>
            <w:r>
              <w:rPr>
                <w:noProof/>
                <w:szCs w:val="24"/>
                <w:vertAlign w:val="subscript"/>
              </w:rPr>
              <w:drawing>
                <wp:inline distT="0" distB="0" distL="0" distR="0">
                  <wp:extent cx="445135" cy="18288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26"/>
                          <a:srcRect/>
                          <a:stretch>
                            <a:fillRect/>
                          </a:stretch>
                        </pic:blipFill>
                        <pic:spPr bwMode="auto">
                          <a:xfrm>
                            <a:off x="0" y="0"/>
                            <a:ext cx="445135" cy="182880"/>
                          </a:xfrm>
                          <a:prstGeom prst="rect">
                            <a:avLst/>
                          </a:prstGeom>
                          <a:noFill/>
                          <a:ln w="9525">
                            <a:noFill/>
                            <a:miter lim="800000"/>
                            <a:headEnd/>
                            <a:tailEnd/>
                          </a:ln>
                        </pic:spPr>
                      </pic:pic>
                    </a:graphicData>
                  </a:graphic>
                </wp:inline>
              </w:drawing>
            </w:r>
          </w:p>
        </w:tc>
        <w:tc>
          <w:tcPr>
            <w:tcW w:w="2511" w:type="dxa"/>
            <w:tcBorders>
              <w:top w:val="single" w:sz="6" w:space="0" w:color="auto"/>
              <w:left w:val="single" w:sz="6" w:space="0" w:color="auto"/>
              <w:bottom w:val="single" w:sz="6" w:space="0" w:color="auto"/>
              <w:right w:val="single" w:sz="6" w:space="0" w:color="auto"/>
            </w:tcBorders>
          </w:tcPr>
          <w:p w:rsidR="005155F1" w:rsidRPr="005155F1" w:rsidRDefault="00E622F4" w:rsidP="005155F1">
            <w:pPr>
              <w:widowControl w:val="0"/>
              <w:jc w:val="center"/>
              <w:rPr>
                <w:szCs w:val="24"/>
                <w:lang w:val="en-US"/>
              </w:rPr>
            </w:pPr>
            <w:r>
              <w:rPr>
                <w:noProof/>
                <w:szCs w:val="24"/>
                <w:vertAlign w:val="subscript"/>
              </w:rPr>
              <w:drawing>
                <wp:inline distT="0" distB="0" distL="0" distR="0">
                  <wp:extent cx="731520" cy="349885"/>
                  <wp:effectExtent l="1905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27"/>
                          <a:srcRect/>
                          <a:stretch>
                            <a:fillRect/>
                          </a:stretch>
                        </pic:blipFill>
                        <pic:spPr bwMode="auto">
                          <a:xfrm>
                            <a:off x="0" y="0"/>
                            <a:ext cx="731520" cy="349885"/>
                          </a:xfrm>
                          <a:prstGeom prst="rect">
                            <a:avLst/>
                          </a:prstGeom>
                          <a:noFill/>
                          <a:ln w="9525">
                            <a:noFill/>
                            <a:miter lim="800000"/>
                            <a:headEnd/>
                            <a:tailEnd/>
                          </a:ln>
                        </pic:spPr>
                      </pic:pic>
                    </a:graphicData>
                  </a:graphic>
                </wp:inline>
              </w:drawing>
            </w:r>
          </w:p>
        </w:tc>
        <w:tc>
          <w:tcPr>
            <w:tcW w:w="2724" w:type="dxa"/>
            <w:tcBorders>
              <w:top w:val="single" w:sz="6" w:space="0" w:color="auto"/>
              <w:left w:val="single" w:sz="6" w:space="0" w:color="auto"/>
              <w:bottom w:val="single" w:sz="6" w:space="0" w:color="auto"/>
              <w:right w:val="single" w:sz="6" w:space="0" w:color="auto"/>
            </w:tcBorders>
            <w:vAlign w:val="center"/>
          </w:tcPr>
          <w:p w:rsidR="005155F1" w:rsidRPr="005155F1" w:rsidRDefault="005155F1" w:rsidP="005155F1">
            <w:pPr>
              <w:widowControl w:val="0"/>
              <w:ind w:left="57"/>
              <w:rPr>
                <w:szCs w:val="24"/>
                <w:lang w:val="en-US"/>
              </w:rPr>
            </w:pPr>
            <w:r w:rsidRPr="005155F1">
              <w:rPr>
                <w:szCs w:val="24"/>
                <w:lang w:val="en-US"/>
              </w:rPr>
              <w:t>arctan(1/x)</w:t>
            </w:r>
          </w:p>
        </w:tc>
      </w:tr>
      <w:tr w:rsidR="005155F1" w:rsidRPr="005155F1" w:rsidTr="005B3D76">
        <w:trPr>
          <w:trHeight w:val="251"/>
        </w:trPr>
        <w:tc>
          <w:tcPr>
            <w:tcW w:w="2124" w:type="dxa"/>
            <w:tcBorders>
              <w:top w:val="single" w:sz="6" w:space="0" w:color="auto"/>
              <w:left w:val="single" w:sz="6" w:space="0" w:color="auto"/>
              <w:bottom w:val="single" w:sz="6" w:space="0" w:color="auto"/>
              <w:right w:val="single" w:sz="6" w:space="0" w:color="auto"/>
            </w:tcBorders>
            <w:vAlign w:val="center"/>
          </w:tcPr>
          <w:p w:rsidR="005155F1" w:rsidRPr="005155F1" w:rsidRDefault="00E622F4" w:rsidP="005155F1">
            <w:pPr>
              <w:widowControl w:val="0"/>
              <w:jc w:val="center"/>
              <w:rPr>
                <w:szCs w:val="24"/>
              </w:rPr>
            </w:pPr>
            <w:r>
              <w:rPr>
                <w:noProof/>
                <w:szCs w:val="24"/>
                <w:vertAlign w:val="subscript"/>
              </w:rPr>
              <w:drawing>
                <wp:inline distT="0" distB="0" distL="0" distR="0">
                  <wp:extent cx="158750" cy="182880"/>
                  <wp:effectExtent l="1905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28"/>
                          <a:srcRect/>
                          <a:stretch>
                            <a:fillRect/>
                          </a:stretch>
                        </pic:blipFill>
                        <pic:spPr bwMode="auto">
                          <a:xfrm>
                            <a:off x="0" y="0"/>
                            <a:ext cx="158750" cy="182880"/>
                          </a:xfrm>
                          <a:prstGeom prst="rect">
                            <a:avLst/>
                          </a:prstGeom>
                          <a:noFill/>
                          <a:ln w="9525">
                            <a:noFill/>
                            <a:miter lim="800000"/>
                            <a:headEnd/>
                            <a:tailEnd/>
                          </a:ln>
                        </pic:spPr>
                      </pic:pic>
                    </a:graphicData>
                  </a:graphic>
                </wp:inline>
              </w:drawing>
            </w:r>
          </w:p>
        </w:tc>
        <w:tc>
          <w:tcPr>
            <w:tcW w:w="2511" w:type="dxa"/>
            <w:tcBorders>
              <w:top w:val="single" w:sz="6" w:space="0" w:color="auto"/>
              <w:left w:val="single" w:sz="6" w:space="0" w:color="auto"/>
              <w:bottom w:val="single" w:sz="6" w:space="0" w:color="auto"/>
              <w:right w:val="single" w:sz="6" w:space="0" w:color="auto"/>
            </w:tcBorders>
          </w:tcPr>
          <w:p w:rsidR="005155F1" w:rsidRPr="005155F1" w:rsidRDefault="00E622F4" w:rsidP="005155F1">
            <w:pPr>
              <w:widowControl w:val="0"/>
              <w:jc w:val="center"/>
              <w:rPr>
                <w:szCs w:val="24"/>
                <w:lang w:val="en-US"/>
              </w:rPr>
            </w:pPr>
            <w:r>
              <w:rPr>
                <w:noProof/>
                <w:szCs w:val="24"/>
                <w:vertAlign w:val="subscript"/>
              </w:rPr>
              <w:drawing>
                <wp:inline distT="0" distB="0" distL="0" distR="0">
                  <wp:extent cx="643890" cy="222885"/>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29"/>
                          <a:srcRect/>
                          <a:stretch>
                            <a:fillRect/>
                          </a:stretch>
                        </pic:blipFill>
                        <pic:spPr bwMode="auto">
                          <a:xfrm>
                            <a:off x="0" y="0"/>
                            <a:ext cx="643890" cy="222885"/>
                          </a:xfrm>
                          <a:prstGeom prst="rect">
                            <a:avLst/>
                          </a:prstGeom>
                          <a:noFill/>
                          <a:ln w="9525">
                            <a:noFill/>
                            <a:miter lim="800000"/>
                            <a:headEnd/>
                            <a:tailEnd/>
                          </a:ln>
                        </pic:spPr>
                      </pic:pic>
                    </a:graphicData>
                  </a:graphic>
                </wp:inline>
              </w:drawing>
            </w:r>
          </w:p>
        </w:tc>
        <w:tc>
          <w:tcPr>
            <w:tcW w:w="2724" w:type="dxa"/>
            <w:tcBorders>
              <w:top w:val="single" w:sz="6" w:space="0" w:color="auto"/>
              <w:left w:val="single" w:sz="6" w:space="0" w:color="auto"/>
              <w:bottom w:val="single" w:sz="6" w:space="0" w:color="auto"/>
              <w:right w:val="single" w:sz="6" w:space="0" w:color="auto"/>
            </w:tcBorders>
            <w:vAlign w:val="center"/>
          </w:tcPr>
          <w:p w:rsidR="005155F1" w:rsidRPr="005155F1" w:rsidRDefault="005155F1" w:rsidP="005155F1">
            <w:pPr>
              <w:widowControl w:val="0"/>
              <w:ind w:left="57"/>
              <w:rPr>
                <w:szCs w:val="24"/>
                <w:lang w:val="en-US"/>
              </w:rPr>
            </w:pPr>
            <w:r w:rsidRPr="005155F1">
              <w:rPr>
                <w:szCs w:val="24"/>
                <w:lang w:val="en-US"/>
              </w:rPr>
              <w:t>exp(x*ln(a))</w:t>
            </w:r>
          </w:p>
        </w:tc>
      </w:tr>
      <w:tr w:rsidR="005155F1" w:rsidRPr="005155F1" w:rsidTr="005B3D76">
        <w:trPr>
          <w:trHeight w:val="391"/>
        </w:trPr>
        <w:tc>
          <w:tcPr>
            <w:tcW w:w="2124" w:type="dxa"/>
            <w:tcBorders>
              <w:top w:val="single" w:sz="6" w:space="0" w:color="auto"/>
              <w:left w:val="single" w:sz="6" w:space="0" w:color="auto"/>
              <w:bottom w:val="single" w:sz="6" w:space="0" w:color="auto"/>
              <w:right w:val="single" w:sz="6" w:space="0" w:color="auto"/>
            </w:tcBorders>
            <w:vAlign w:val="center"/>
          </w:tcPr>
          <w:p w:rsidR="005155F1" w:rsidRPr="005155F1" w:rsidRDefault="00E622F4" w:rsidP="005155F1">
            <w:pPr>
              <w:widowControl w:val="0"/>
              <w:jc w:val="center"/>
              <w:rPr>
                <w:szCs w:val="24"/>
              </w:rPr>
            </w:pPr>
            <w:r>
              <w:rPr>
                <w:noProof/>
                <w:szCs w:val="24"/>
                <w:vertAlign w:val="subscript"/>
              </w:rPr>
              <w:drawing>
                <wp:inline distT="0" distB="0" distL="0" distR="0">
                  <wp:extent cx="230505" cy="191135"/>
                  <wp:effectExtent l="1905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30"/>
                          <a:srcRect/>
                          <a:stretch>
                            <a:fillRect/>
                          </a:stretch>
                        </pic:blipFill>
                        <pic:spPr bwMode="auto">
                          <a:xfrm>
                            <a:off x="0" y="0"/>
                            <a:ext cx="230505" cy="191135"/>
                          </a:xfrm>
                          <a:prstGeom prst="rect">
                            <a:avLst/>
                          </a:prstGeom>
                          <a:noFill/>
                          <a:ln w="9525">
                            <a:noFill/>
                            <a:miter lim="800000"/>
                            <a:headEnd/>
                            <a:tailEnd/>
                          </a:ln>
                        </pic:spPr>
                      </pic:pic>
                    </a:graphicData>
                  </a:graphic>
                </wp:inline>
              </w:drawing>
            </w:r>
          </w:p>
        </w:tc>
        <w:tc>
          <w:tcPr>
            <w:tcW w:w="2511" w:type="dxa"/>
            <w:tcBorders>
              <w:top w:val="single" w:sz="6" w:space="0" w:color="auto"/>
              <w:left w:val="single" w:sz="6" w:space="0" w:color="auto"/>
              <w:bottom w:val="single" w:sz="6" w:space="0" w:color="auto"/>
              <w:right w:val="single" w:sz="6" w:space="0" w:color="auto"/>
            </w:tcBorders>
          </w:tcPr>
          <w:p w:rsidR="005155F1" w:rsidRPr="005155F1" w:rsidRDefault="00E622F4" w:rsidP="005155F1">
            <w:pPr>
              <w:widowControl w:val="0"/>
              <w:jc w:val="center"/>
              <w:rPr>
                <w:szCs w:val="24"/>
                <w:lang w:val="en-US"/>
              </w:rPr>
            </w:pPr>
            <w:r>
              <w:rPr>
                <w:noProof/>
                <w:szCs w:val="24"/>
                <w:vertAlign w:val="subscript"/>
              </w:rPr>
              <w:drawing>
                <wp:inline distT="0" distB="0" distL="0" distR="0">
                  <wp:extent cx="302260" cy="334010"/>
                  <wp:effectExtent l="0" t="0" r="254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31"/>
                          <a:srcRect/>
                          <a:stretch>
                            <a:fillRect/>
                          </a:stretch>
                        </pic:blipFill>
                        <pic:spPr bwMode="auto">
                          <a:xfrm>
                            <a:off x="0" y="0"/>
                            <a:ext cx="302260" cy="334010"/>
                          </a:xfrm>
                          <a:prstGeom prst="rect">
                            <a:avLst/>
                          </a:prstGeom>
                          <a:noFill/>
                          <a:ln w="9525">
                            <a:noFill/>
                            <a:miter lim="800000"/>
                            <a:headEnd/>
                            <a:tailEnd/>
                          </a:ln>
                        </pic:spPr>
                      </pic:pic>
                    </a:graphicData>
                  </a:graphic>
                </wp:inline>
              </w:drawing>
            </w:r>
          </w:p>
        </w:tc>
        <w:tc>
          <w:tcPr>
            <w:tcW w:w="2724" w:type="dxa"/>
            <w:tcBorders>
              <w:top w:val="single" w:sz="6" w:space="0" w:color="auto"/>
              <w:left w:val="single" w:sz="6" w:space="0" w:color="auto"/>
              <w:bottom w:val="single" w:sz="6" w:space="0" w:color="auto"/>
              <w:right w:val="single" w:sz="6" w:space="0" w:color="auto"/>
            </w:tcBorders>
            <w:vAlign w:val="center"/>
          </w:tcPr>
          <w:p w:rsidR="005155F1" w:rsidRPr="005155F1" w:rsidRDefault="005155F1" w:rsidP="005155F1">
            <w:pPr>
              <w:widowControl w:val="0"/>
              <w:ind w:left="57"/>
              <w:rPr>
                <w:szCs w:val="24"/>
                <w:lang w:val="en-US"/>
              </w:rPr>
            </w:pPr>
            <w:r w:rsidRPr="005155F1">
              <w:rPr>
                <w:szCs w:val="24"/>
                <w:lang w:val="en-US"/>
              </w:rPr>
              <w:t>ln(x)/ln(10)</w:t>
            </w:r>
          </w:p>
        </w:tc>
      </w:tr>
      <w:tr w:rsidR="005155F1" w:rsidRPr="005155F1" w:rsidTr="005B3D76">
        <w:trPr>
          <w:trHeight w:val="377"/>
        </w:trPr>
        <w:tc>
          <w:tcPr>
            <w:tcW w:w="2124" w:type="dxa"/>
            <w:tcBorders>
              <w:top w:val="single" w:sz="6" w:space="0" w:color="auto"/>
              <w:left w:val="single" w:sz="6" w:space="0" w:color="auto"/>
              <w:bottom w:val="single" w:sz="6" w:space="0" w:color="auto"/>
              <w:right w:val="single" w:sz="6" w:space="0" w:color="auto"/>
            </w:tcBorders>
            <w:vAlign w:val="center"/>
          </w:tcPr>
          <w:p w:rsidR="005155F1" w:rsidRPr="005155F1" w:rsidRDefault="00E622F4" w:rsidP="005155F1">
            <w:pPr>
              <w:widowControl w:val="0"/>
              <w:jc w:val="center"/>
              <w:rPr>
                <w:szCs w:val="24"/>
              </w:rPr>
            </w:pPr>
            <w:r>
              <w:rPr>
                <w:noProof/>
                <w:szCs w:val="24"/>
                <w:vertAlign w:val="subscript"/>
              </w:rPr>
              <w:drawing>
                <wp:inline distT="0" distB="0" distL="0" distR="0">
                  <wp:extent cx="349885" cy="191135"/>
                  <wp:effectExtent l="1905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32"/>
                          <a:srcRect/>
                          <a:stretch>
                            <a:fillRect/>
                          </a:stretch>
                        </pic:blipFill>
                        <pic:spPr bwMode="auto">
                          <a:xfrm>
                            <a:off x="0" y="0"/>
                            <a:ext cx="349885" cy="191135"/>
                          </a:xfrm>
                          <a:prstGeom prst="rect">
                            <a:avLst/>
                          </a:prstGeom>
                          <a:noFill/>
                          <a:ln w="9525">
                            <a:noFill/>
                            <a:miter lim="800000"/>
                            <a:headEnd/>
                            <a:tailEnd/>
                          </a:ln>
                        </pic:spPr>
                      </pic:pic>
                    </a:graphicData>
                  </a:graphic>
                </wp:inline>
              </w:drawing>
            </w:r>
          </w:p>
        </w:tc>
        <w:tc>
          <w:tcPr>
            <w:tcW w:w="2511" w:type="dxa"/>
            <w:tcBorders>
              <w:top w:val="single" w:sz="6" w:space="0" w:color="auto"/>
              <w:left w:val="single" w:sz="6" w:space="0" w:color="auto"/>
              <w:bottom w:val="single" w:sz="6" w:space="0" w:color="auto"/>
              <w:right w:val="single" w:sz="6" w:space="0" w:color="auto"/>
            </w:tcBorders>
          </w:tcPr>
          <w:p w:rsidR="005155F1" w:rsidRPr="005155F1" w:rsidRDefault="00E622F4" w:rsidP="005155F1">
            <w:pPr>
              <w:widowControl w:val="0"/>
              <w:ind w:firstLine="284"/>
              <w:jc w:val="center"/>
              <w:rPr>
                <w:szCs w:val="24"/>
                <w:lang w:val="en-US"/>
              </w:rPr>
            </w:pPr>
            <w:r>
              <w:rPr>
                <w:noProof/>
                <w:szCs w:val="24"/>
                <w:vertAlign w:val="subscript"/>
              </w:rPr>
              <w:drawing>
                <wp:inline distT="0" distB="0" distL="0" distR="0">
                  <wp:extent cx="254635" cy="334010"/>
                  <wp:effectExtent l="1905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33"/>
                          <a:srcRect/>
                          <a:stretch>
                            <a:fillRect/>
                          </a:stretch>
                        </pic:blipFill>
                        <pic:spPr bwMode="auto">
                          <a:xfrm>
                            <a:off x="0" y="0"/>
                            <a:ext cx="254635" cy="334010"/>
                          </a:xfrm>
                          <a:prstGeom prst="rect">
                            <a:avLst/>
                          </a:prstGeom>
                          <a:noFill/>
                          <a:ln w="9525">
                            <a:noFill/>
                            <a:miter lim="800000"/>
                            <a:headEnd/>
                            <a:tailEnd/>
                          </a:ln>
                        </pic:spPr>
                      </pic:pic>
                    </a:graphicData>
                  </a:graphic>
                </wp:inline>
              </w:drawing>
            </w:r>
          </w:p>
        </w:tc>
        <w:tc>
          <w:tcPr>
            <w:tcW w:w="2724" w:type="dxa"/>
            <w:tcBorders>
              <w:top w:val="single" w:sz="6" w:space="0" w:color="auto"/>
              <w:left w:val="single" w:sz="6" w:space="0" w:color="auto"/>
              <w:bottom w:val="single" w:sz="6" w:space="0" w:color="auto"/>
              <w:right w:val="single" w:sz="6" w:space="0" w:color="auto"/>
            </w:tcBorders>
            <w:vAlign w:val="center"/>
          </w:tcPr>
          <w:p w:rsidR="005155F1" w:rsidRPr="005155F1" w:rsidRDefault="005155F1" w:rsidP="005155F1">
            <w:pPr>
              <w:widowControl w:val="0"/>
              <w:ind w:left="57"/>
              <w:rPr>
                <w:szCs w:val="24"/>
                <w:lang w:val="en-US"/>
              </w:rPr>
            </w:pPr>
            <w:r w:rsidRPr="005155F1">
              <w:rPr>
                <w:szCs w:val="24"/>
                <w:lang w:val="en-US"/>
              </w:rPr>
              <w:t>ln(x)/ln(a)</w:t>
            </w:r>
          </w:p>
        </w:tc>
      </w:tr>
      <w:tr w:rsidR="005155F1" w:rsidRPr="005155F1" w:rsidTr="005B3D76">
        <w:trPr>
          <w:trHeight w:val="404"/>
        </w:trPr>
        <w:tc>
          <w:tcPr>
            <w:tcW w:w="2124" w:type="dxa"/>
            <w:tcBorders>
              <w:top w:val="single" w:sz="6" w:space="0" w:color="auto"/>
              <w:left w:val="single" w:sz="6" w:space="0" w:color="auto"/>
              <w:bottom w:val="single" w:sz="6" w:space="0" w:color="auto"/>
              <w:right w:val="single" w:sz="6" w:space="0" w:color="auto"/>
            </w:tcBorders>
            <w:vAlign w:val="center"/>
          </w:tcPr>
          <w:p w:rsidR="005155F1" w:rsidRPr="005155F1" w:rsidRDefault="00E622F4" w:rsidP="005155F1">
            <w:pPr>
              <w:widowControl w:val="0"/>
              <w:jc w:val="center"/>
              <w:rPr>
                <w:szCs w:val="24"/>
              </w:rPr>
            </w:pPr>
            <w:r>
              <w:rPr>
                <w:noProof/>
                <w:szCs w:val="24"/>
                <w:vertAlign w:val="subscript"/>
              </w:rPr>
              <w:drawing>
                <wp:inline distT="0" distB="0" distL="0" distR="0">
                  <wp:extent cx="254635" cy="158750"/>
                  <wp:effectExtent l="1905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34"/>
                          <a:srcRect/>
                          <a:stretch>
                            <a:fillRect/>
                          </a:stretch>
                        </pic:blipFill>
                        <pic:spPr bwMode="auto">
                          <a:xfrm>
                            <a:off x="0" y="0"/>
                            <a:ext cx="254635" cy="158750"/>
                          </a:xfrm>
                          <a:prstGeom prst="rect">
                            <a:avLst/>
                          </a:prstGeom>
                          <a:noFill/>
                          <a:ln w="9525">
                            <a:noFill/>
                            <a:miter lim="800000"/>
                            <a:headEnd/>
                            <a:tailEnd/>
                          </a:ln>
                        </pic:spPr>
                      </pic:pic>
                    </a:graphicData>
                  </a:graphic>
                </wp:inline>
              </w:drawing>
            </w:r>
          </w:p>
        </w:tc>
        <w:tc>
          <w:tcPr>
            <w:tcW w:w="2511" w:type="dxa"/>
            <w:tcBorders>
              <w:top w:val="single" w:sz="6" w:space="0" w:color="auto"/>
              <w:left w:val="single" w:sz="6" w:space="0" w:color="auto"/>
              <w:bottom w:val="single" w:sz="6" w:space="0" w:color="auto"/>
              <w:right w:val="single" w:sz="6" w:space="0" w:color="auto"/>
            </w:tcBorders>
          </w:tcPr>
          <w:p w:rsidR="005155F1" w:rsidRPr="005155F1" w:rsidRDefault="00E622F4" w:rsidP="005155F1">
            <w:pPr>
              <w:widowControl w:val="0"/>
              <w:jc w:val="center"/>
              <w:rPr>
                <w:szCs w:val="24"/>
                <w:lang w:val="en-US"/>
              </w:rPr>
            </w:pPr>
            <w:r>
              <w:rPr>
                <w:noProof/>
                <w:szCs w:val="24"/>
                <w:vertAlign w:val="subscript"/>
              </w:rPr>
              <w:drawing>
                <wp:inline distT="0" distB="0" distL="0" distR="0">
                  <wp:extent cx="469265" cy="341630"/>
                  <wp:effectExtent l="0" t="0" r="6985"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35"/>
                          <a:srcRect/>
                          <a:stretch>
                            <a:fillRect/>
                          </a:stretch>
                        </pic:blipFill>
                        <pic:spPr bwMode="auto">
                          <a:xfrm>
                            <a:off x="0" y="0"/>
                            <a:ext cx="469265" cy="341630"/>
                          </a:xfrm>
                          <a:prstGeom prst="rect">
                            <a:avLst/>
                          </a:prstGeom>
                          <a:noFill/>
                          <a:ln w="9525">
                            <a:noFill/>
                            <a:miter lim="800000"/>
                            <a:headEnd/>
                            <a:tailEnd/>
                          </a:ln>
                        </pic:spPr>
                      </pic:pic>
                    </a:graphicData>
                  </a:graphic>
                </wp:inline>
              </w:drawing>
            </w:r>
          </w:p>
        </w:tc>
        <w:tc>
          <w:tcPr>
            <w:tcW w:w="2724" w:type="dxa"/>
            <w:tcBorders>
              <w:top w:val="single" w:sz="6" w:space="0" w:color="auto"/>
              <w:left w:val="single" w:sz="6" w:space="0" w:color="auto"/>
              <w:bottom w:val="single" w:sz="6" w:space="0" w:color="auto"/>
              <w:right w:val="single" w:sz="6" w:space="0" w:color="auto"/>
            </w:tcBorders>
            <w:vAlign w:val="center"/>
          </w:tcPr>
          <w:p w:rsidR="005155F1" w:rsidRPr="005155F1" w:rsidRDefault="005155F1" w:rsidP="005155F1">
            <w:pPr>
              <w:widowControl w:val="0"/>
              <w:ind w:left="57"/>
              <w:rPr>
                <w:szCs w:val="24"/>
                <w:lang w:val="en-US"/>
              </w:rPr>
            </w:pPr>
            <w:r w:rsidRPr="005155F1">
              <w:rPr>
                <w:szCs w:val="24"/>
                <w:lang w:val="en-US"/>
              </w:rPr>
              <w:t>(exp(x)-exp(-x))/2</w:t>
            </w:r>
          </w:p>
        </w:tc>
      </w:tr>
      <w:tr w:rsidR="005155F1" w:rsidRPr="005155F1" w:rsidTr="005B3D76">
        <w:trPr>
          <w:trHeight w:val="391"/>
        </w:trPr>
        <w:tc>
          <w:tcPr>
            <w:tcW w:w="2124" w:type="dxa"/>
            <w:tcBorders>
              <w:top w:val="single" w:sz="6" w:space="0" w:color="auto"/>
              <w:left w:val="single" w:sz="6" w:space="0" w:color="auto"/>
              <w:bottom w:val="single" w:sz="6" w:space="0" w:color="auto"/>
              <w:right w:val="single" w:sz="6" w:space="0" w:color="auto"/>
            </w:tcBorders>
            <w:vAlign w:val="center"/>
          </w:tcPr>
          <w:p w:rsidR="005155F1" w:rsidRPr="005155F1" w:rsidRDefault="00E622F4" w:rsidP="005155F1">
            <w:pPr>
              <w:widowControl w:val="0"/>
              <w:jc w:val="center"/>
              <w:rPr>
                <w:szCs w:val="24"/>
              </w:rPr>
            </w:pPr>
            <w:r>
              <w:rPr>
                <w:noProof/>
                <w:szCs w:val="24"/>
                <w:vertAlign w:val="subscript"/>
              </w:rPr>
              <w:drawing>
                <wp:inline distT="0" distB="0" distL="0" distR="0">
                  <wp:extent cx="254635" cy="158750"/>
                  <wp:effectExtent l="1905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36"/>
                          <a:srcRect/>
                          <a:stretch>
                            <a:fillRect/>
                          </a:stretch>
                        </pic:blipFill>
                        <pic:spPr bwMode="auto">
                          <a:xfrm>
                            <a:off x="0" y="0"/>
                            <a:ext cx="254635" cy="158750"/>
                          </a:xfrm>
                          <a:prstGeom prst="rect">
                            <a:avLst/>
                          </a:prstGeom>
                          <a:noFill/>
                          <a:ln w="9525">
                            <a:noFill/>
                            <a:miter lim="800000"/>
                            <a:headEnd/>
                            <a:tailEnd/>
                          </a:ln>
                        </pic:spPr>
                      </pic:pic>
                    </a:graphicData>
                  </a:graphic>
                </wp:inline>
              </w:drawing>
            </w:r>
          </w:p>
        </w:tc>
        <w:tc>
          <w:tcPr>
            <w:tcW w:w="2511" w:type="dxa"/>
            <w:tcBorders>
              <w:top w:val="single" w:sz="6" w:space="0" w:color="auto"/>
              <w:left w:val="single" w:sz="6" w:space="0" w:color="auto"/>
              <w:bottom w:val="single" w:sz="6" w:space="0" w:color="auto"/>
              <w:right w:val="single" w:sz="6" w:space="0" w:color="auto"/>
            </w:tcBorders>
          </w:tcPr>
          <w:p w:rsidR="005155F1" w:rsidRPr="005155F1" w:rsidRDefault="00E622F4" w:rsidP="005155F1">
            <w:pPr>
              <w:widowControl w:val="0"/>
              <w:jc w:val="center"/>
              <w:rPr>
                <w:szCs w:val="24"/>
                <w:lang w:val="en-US"/>
              </w:rPr>
            </w:pPr>
            <w:r>
              <w:rPr>
                <w:noProof/>
                <w:szCs w:val="24"/>
                <w:vertAlign w:val="subscript"/>
              </w:rPr>
              <w:drawing>
                <wp:inline distT="0" distB="0" distL="0" distR="0">
                  <wp:extent cx="469265" cy="341630"/>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37"/>
                          <a:srcRect/>
                          <a:stretch>
                            <a:fillRect/>
                          </a:stretch>
                        </pic:blipFill>
                        <pic:spPr bwMode="auto">
                          <a:xfrm>
                            <a:off x="0" y="0"/>
                            <a:ext cx="469265" cy="341630"/>
                          </a:xfrm>
                          <a:prstGeom prst="rect">
                            <a:avLst/>
                          </a:prstGeom>
                          <a:noFill/>
                          <a:ln w="9525">
                            <a:noFill/>
                            <a:miter lim="800000"/>
                            <a:headEnd/>
                            <a:tailEnd/>
                          </a:ln>
                        </pic:spPr>
                      </pic:pic>
                    </a:graphicData>
                  </a:graphic>
                </wp:inline>
              </w:drawing>
            </w:r>
          </w:p>
        </w:tc>
        <w:tc>
          <w:tcPr>
            <w:tcW w:w="2724" w:type="dxa"/>
            <w:tcBorders>
              <w:top w:val="single" w:sz="6" w:space="0" w:color="auto"/>
              <w:left w:val="single" w:sz="6" w:space="0" w:color="auto"/>
              <w:bottom w:val="single" w:sz="6" w:space="0" w:color="auto"/>
              <w:right w:val="single" w:sz="6" w:space="0" w:color="auto"/>
            </w:tcBorders>
            <w:vAlign w:val="center"/>
          </w:tcPr>
          <w:p w:rsidR="005155F1" w:rsidRPr="005155F1" w:rsidRDefault="005155F1" w:rsidP="005155F1">
            <w:pPr>
              <w:widowControl w:val="0"/>
              <w:ind w:left="57"/>
              <w:rPr>
                <w:szCs w:val="24"/>
                <w:lang w:val="en-US"/>
              </w:rPr>
            </w:pPr>
            <w:r w:rsidRPr="005155F1">
              <w:rPr>
                <w:szCs w:val="24"/>
                <w:lang w:val="en-US"/>
              </w:rPr>
              <w:t>(exp(x)+exp(-x))/2</w:t>
            </w:r>
          </w:p>
        </w:tc>
      </w:tr>
    </w:tbl>
    <w:p w:rsidR="005155F1" w:rsidRDefault="005155F1" w:rsidP="005155F1">
      <w:pPr>
        <w:rPr>
          <w:sz w:val="22"/>
          <w:szCs w:val="24"/>
          <w:lang w:val="en-US"/>
        </w:rPr>
      </w:pPr>
    </w:p>
    <w:p w:rsidR="005155F1" w:rsidRDefault="005155F1" w:rsidP="005155F1">
      <w:pPr>
        <w:pStyle w:val="2"/>
        <w:tabs>
          <w:tab w:val="left" w:pos="708"/>
        </w:tabs>
        <w:ind w:left="0"/>
      </w:pPr>
    </w:p>
    <w:p w:rsidR="005155F1" w:rsidRDefault="005155F1" w:rsidP="005155F1">
      <w:pPr>
        <w:overflowPunct w:val="0"/>
        <w:autoSpaceDE w:val="0"/>
        <w:autoSpaceDN w:val="0"/>
        <w:adjustRightInd w:val="0"/>
        <w:ind w:right="279"/>
        <w:jc w:val="center"/>
        <w:textAlignment w:val="baseline"/>
        <w:rPr>
          <w:b/>
        </w:rPr>
      </w:pPr>
      <w:r w:rsidRPr="00AA118F">
        <w:rPr>
          <w:b/>
        </w:rPr>
        <w:t>Зад</w:t>
      </w:r>
      <w:r>
        <w:rPr>
          <w:b/>
        </w:rPr>
        <w:t>ани</w:t>
      </w:r>
      <w:r w:rsidR="005B3D76">
        <w:rPr>
          <w:b/>
        </w:rPr>
        <w:t>е</w:t>
      </w:r>
      <w:r>
        <w:rPr>
          <w:b/>
        </w:rPr>
        <w:t xml:space="preserve"> для практическ</w:t>
      </w:r>
      <w:r w:rsidR="005B3D76">
        <w:rPr>
          <w:b/>
        </w:rPr>
        <w:t>ой работы</w:t>
      </w:r>
      <w:r w:rsidRPr="00AA118F">
        <w:rPr>
          <w:b/>
        </w:rPr>
        <w:t>:</w:t>
      </w:r>
    </w:p>
    <w:p w:rsidR="005B3D76" w:rsidRDefault="005B3D76" w:rsidP="005B3D76">
      <w:pPr>
        <w:overflowPunct w:val="0"/>
        <w:autoSpaceDE w:val="0"/>
        <w:autoSpaceDN w:val="0"/>
        <w:adjustRightInd w:val="0"/>
        <w:ind w:right="279"/>
        <w:textAlignment w:val="baseline"/>
      </w:pPr>
      <w:r>
        <w:t>Научиться создавать рабочую программу с применением циклического алгоритма.</w:t>
      </w:r>
    </w:p>
    <w:p w:rsidR="005B3D76" w:rsidRDefault="005B3D76" w:rsidP="005B3D76">
      <w:pPr>
        <w:overflowPunct w:val="0"/>
        <w:autoSpaceDE w:val="0"/>
        <w:autoSpaceDN w:val="0"/>
        <w:adjustRightInd w:val="0"/>
        <w:ind w:right="279"/>
        <w:textAlignment w:val="baseline"/>
      </w:pPr>
    </w:p>
    <w:p w:rsidR="005155F1" w:rsidRPr="005B3D76" w:rsidRDefault="005B3D76" w:rsidP="005B3D76">
      <w:pPr>
        <w:overflowPunct w:val="0"/>
        <w:autoSpaceDE w:val="0"/>
        <w:autoSpaceDN w:val="0"/>
        <w:adjustRightInd w:val="0"/>
        <w:ind w:right="279"/>
        <w:jc w:val="center"/>
        <w:textAlignment w:val="baseline"/>
        <w:rPr>
          <w:b/>
        </w:rPr>
      </w:pPr>
      <w:r w:rsidRPr="005B3D76">
        <w:rPr>
          <w:b/>
        </w:rPr>
        <w:t>Этапы выполнения практической работы:</w:t>
      </w:r>
    </w:p>
    <w:p w:rsidR="00587666" w:rsidRDefault="005155F1" w:rsidP="00EE5003">
      <w:pPr>
        <w:pStyle w:val="afc"/>
        <w:numPr>
          <w:ilvl w:val="0"/>
          <w:numId w:val="70"/>
        </w:numPr>
        <w:ind w:left="-284" w:firstLine="426"/>
        <w:jc w:val="both"/>
      </w:pPr>
      <w:r w:rsidRPr="00587666">
        <w:t xml:space="preserve">Создать новый файл: </w:t>
      </w:r>
      <w:r w:rsidRPr="00587666">
        <w:rPr>
          <w:b/>
          <w:lang w:val="en-US"/>
        </w:rPr>
        <w:t>File</w:t>
      </w:r>
      <w:r w:rsidRPr="00587666">
        <w:rPr>
          <w:b/>
        </w:rPr>
        <w:t xml:space="preserve"> / </w:t>
      </w:r>
      <w:r w:rsidRPr="00587666">
        <w:rPr>
          <w:b/>
          <w:lang w:val="en-US"/>
        </w:rPr>
        <w:t>New</w:t>
      </w:r>
      <w:r w:rsidRPr="00587666">
        <w:t xml:space="preserve"> (</w:t>
      </w:r>
      <w:r w:rsidRPr="00587666">
        <w:rPr>
          <w:i/>
        </w:rPr>
        <w:t>Файл</w:t>
      </w:r>
      <w:r w:rsidRPr="00587666">
        <w:t xml:space="preserve"> / </w:t>
      </w:r>
      <w:r w:rsidRPr="00587666">
        <w:rPr>
          <w:i/>
        </w:rPr>
        <w:t>Создать</w:t>
      </w:r>
      <w:r w:rsidRPr="00587666">
        <w:t xml:space="preserve">). Сохранить его в личной папке на диске </w:t>
      </w:r>
      <w:r w:rsidRPr="00587666">
        <w:rPr>
          <w:b/>
          <w:lang w:val="en-US"/>
        </w:rPr>
        <w:t>z</w:t>
      </w:r>
      <w:r w:rsidRPr="00587666">
        <w:rPr>
          <w:b/>
        </w:rPr>
        <w:t>:\</w:t>
      </w:r>
      <w:r w:rsidRPr="00587666">
        <w:t xml:space="preserve"> под именем </w:t>
      </w:r>
      <w:r w:rsidRPr="00587666">
        <w:rPr>
          <w:rFonts w:ascii="Courier New" w:hAnsi="Courier New" w:cs="Courier New"/>
        </w:rPr>
        <w:t>ФИО23.</w:t>
      </w:r>
      <w:r w:rsidRPr="00587666">
        <w:rPr>
          <w:rFonts w:ascii="Courier New" w:hAnsi="Courier New" w:cs="Courier New"/>
          <w:lang w:val="en-US"/>
        </w:rPr>
        <w:t>pas</w:t>
      </w:r>
      <w:r w:rsidRPr="00587666">
        <w:t xml:space="preserve">. Периодически сохранять файл в процессе работы (клавиша </w:t>
      </w:r>
      <w:r w:rsidRPr="00587666">
        <w:rPr>
          <w:b/>
          <w:lang w:val="en-US"/>
        </w:rPr>
        <w:t>F</w:t>
      </w:r>
      <w:r w:rsidRPr="00587666">
        <w:rPr>
          <w:b/>
        </w:rPr>
        <w:t>2</w:t>
      </w:r>
      <w:r w:rsidRPr="00587666">
        <w:t>).</w:t>
      </w:r>
    </w:p>
    <w:p w:rsidR="005155F1" w:rsidRPr="00587666" w:rsidRDefault="005155F1" w:rsidP="00EE5003">
      <w:pPr>
        <w:pStyle w:val="afc"/>
        <w:numPr>
          <w:ilvl w:val="0"/>
          <w:numId w:val="70"/>
        </w:numPr>
        <w:ind w:left="-284" w:firstLine="426"/>
        <w:jc w:val="both"/>
      </w:pPr>
      <w:r w:rsidRPr="00587666">
        <w:t xml:space="preserve">Набрать в окне </w:t>
      </w:r>
      <w:r w:rsidRPr="00587666">
        <w:rPr>
          <w:rFonts w:ascii="Courier New" w:hAnsi="Courier New" w:cs="Courier New"/>
        </w:rPr>
        <w:t>ФИО23.pas</w:t>
      </w:r>
      <w:r w:rsidRPr="00587666">
        <w:t xml:space="preserve"> текст программы табулирования функции, т. е. вычисления значения функции </w:t>
      </w:r>
      <w:r w:rsidR="00E622F4">
        <w:rPr>
          <w:noProof/>
          <w:vertAlign w:val="subscript"/>
        </w:rPr>
        <w:drawing>
          <wp:inline distT="0" distB="0" distL="0" distR="0">
            <wp:extent cx="1065530" cy="413385"/>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38"/>
                    <a:srcRect/>
                    <a:stretch>
                      <a:fillRect/>
                    </a:stretch>
                  </pic:blipFill>
                  <pic:spPr bwMode="auto">
                    <a:xfrm>
                      <a:off x="0" y="0"/>
                      <a:ext cx="1065530" cy="413385"/>
                    </a:xfrm>
                    <a:prstGeom prst="rect">
                      <a:avLst/>
                    </a:prstGeom>
                    <a:noFill/>
                    <a:ln w="9525">
                      <a:noFill/>
                      <a:miter lim="800000"/>
                      <a:headEnd/>
                      <a:tailEnd/>
                    </a:ln>
                  </pic:spPr>
                </pic:pic>
              </a:graphicData>
            </a:graphic>
          </wp:inline>
        </w:drawing>
      </w:r>
      <w:r w:rsidRPr="00587666">
        <w:t xml:space="preserve"> при изменении аргумента </w:t>
      </w:r>
      <w:r w:rsidRPr="00587666">
        <w:rPr>
          <w:i/>
          <w:lang w:val="en-US"/>
        </w:rPr>
        <w:t>vr</w:t>
      </w:r>
      <w:r w:rsidRPr="00587666">
        <w:t xml:space="preserve"> на диапазоне от -1 до 4, т. е. </w:t>
      </w:r>
      <w:r w:rsidR="00E622F4">
        <w:rPr>
          <w:noProof/>
          <w:vertAlign w:val="subscript"/>
        </w:rPr>
        <w:drawing>
          <wp:inline distT="0" distB="0" distL="0" distR="0">
            <wp:extent cx="596265" cy="182880"/>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39"/>
                    <a:srcRect/>
                    <a:stretch>
                      <a:fillRect/>
                    </a:stretch>
                  </pic:blipFill>
                  <pic:spPr bwMode="auto">
                    <a:xfrm>
                      <a:off x="0" y="0"/>
                      <a:ext cx="596265" cy="182880"/>
                    </a:xfrm>
                    <a:prstGeom prst="rect">
                      <a:avLst/>
                    </a:prstGeom>
                    <a:noFill/>
                    <a:ln w="9525">
                      <a:noFill/>
                      <a:miter lim="800000"/>
                      <a:headEnd/>
                      <a:tailEnd/>
                    </a:ln>
                  </pic:spPr>
                </pic:pic>
              </a:graphicData>
            </a:graphic>
          </wp:inline>
        </w:drawing>
      </w:r>
      <w:r w:rsidRPr="00587666">
        <w:t xml:space="preserve">, с шагом 0,4, где </w:t>
      </w:r>
      <w:r w:rsidRPr="00587666">
        <w:rPr>
          <w:i/>
        </w:rPr>
        <w:t>с</w:t>
      </w:r>
      <w:r w:rsidRPr="00587666">
        <w:rPr>
          <w:lang w:val="en-US"/>
        </w:rPr>
        <w:t> </w:t>
      </w:r>
      <w:r w:rsidRPr="00587666">
        <w:t>=</w:t>
      </w:r>
      <w:r w:rsidRPr="00587666">
        <w:rPr>
          <w:lang w:val="en-US"/>
        </w:rPr>
        <w:t> </w:t>
      </w:r>
      <w:r w:rsidRPr="00587666">
        <w:t xml:space="preserve">12. Использовать цикл </w:t>
      </w:r>
      <w:r w:rsidRPr="00587666">
        <w:rPr>
          <w:b/>
          <w:lang w:val="en-US"/>
        </w:rPr>
        <w:t>while</w:t>
      </w:r>
      <w:r w:rsidRPr="00587666">
        <w:rPr>
          <w:b/>
        </w:rPr>
        <w:t>…</w:t>
      </w:r>
      <w:r w:rsidRPr="00587666">
        <w:rPr>
          <w:b/>
          <w:lang w:val="en-US"/>
        </w:rPr>
        <w:t>do</w:t>
      </w:r>
      <w:r w:rsidRPr="00587666">
        <w:t xml:space="preserve"> с предусловием.</w:t>
      </w:r>
    </w:p>
    <w:p w:rsidR="005155F1" w:rsidRPr="005155F1" w:rsidRDefault="005155F1" w:rsidP="005155F1">
      <w:pPr>
        <w:rPr>
          <w:szCs w:val="24"/>
        </w:rPr>
      </w:pPr>
    </w:p>
    <w:p w:rsidR="00587666" w:rsidRDefault="005B3D76" w:rsidP="005155F1">
      <w:pPr>
        <w:jc w:val="both"/>
        <w:rPr>
          <w:sz w:val="20"/>
          <w:szCs w:val="24"/>
        </w:rPr>
      </w:pPr>
      <w:r>
        <w:rPr>
          <w:noProof/>
        </w:rPr>
        <w:lastRenderedPageBreak/>
        <w:drawing>
          <wp:inline distT="0" distB="0" distL="0" distR="0">
            <wp:extent cx="4610607" cy="2825087"/>
            <wp:effectExtent l="0" t="0" r="0" b="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0"/>
                    <a:srcRect l="23291" t="17133" r="26248" b="33397"/>
                    <a:stretch/>
                  </pic:blipFill>
                  <pic:spPr bwMode="auto">
                    <a:xfrm>
                      <a:off x="0" y="0"/>
                      <a:ext cx="4634360" cy="2839641"/>
                    </a:xfrm>
                    <a:prstGeom prst="rect">
                      <a:avLst/>
                    </a:prstGeom>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587666" w:rsidRPr="00587666" w:rsidRDefault="005155F1" w:rsidP="00EE5003">
      <w:pPr>
        <w:pStyle w:val="afc"/>
        <w:numPr>
          <w:ilvl w:val="0"/>
          <w:numId w:val="70"/>
        </w:numPr>
        <w:jc w:val="both"/>
        <w:rPr>
          <w:sz w:val="20"/>
        </w:rPr>
      </w:pPr>
      <w:r w:rsidRPr="00587666">
        <w:t xml:space="preserve">Произвести компиляцию программы (клавиша </w:t>
      </w:r>
      <w:r w:rsidRPr="00587666">
        <w:rPr>
          <w:b/>
          <w:lang w:val="en-US"/>
        </w:rPr>
        <w:t>F</w:t>
      </w:r>
      <w:r w:rsidRPr="00587666">
        <w:rPr>
          <w:b/>
        </w:rPr>
        <w:t>9</w:t>
      </w:r>
      <w:r w:rsidRPr="00587666">
        <w:t>). При наличии ошибок исправить их. Запустить программу на выполнение (</w:t>
      </w:r>
      <w:r w:rsidRPr="00587666">
        <w:rPr>
          <w:b/>
          <w:lang w:val="en-US"/>
        </w:rPr>
        <w:t>Ctrl</w:t>
      </w:r>
      <w:r w:rsidRPr="00587666">
        <w:rPr>
          <w:b/>
        </w:rPr>
        <w:t> + </w:t>
      </w:r>
      <w:r w:rsidRPr="00587666">
        <w:rPr>
          <w:b/>
          <w:lang w:val="en-US"/>
        </w:rPr>
        <w:t>F</w:t>
      </w:r>
      <w:r w:rsidRPr="00587666">
        <w:rPr>
          <w:b/>
        </w:rPr>
        <w:t>9</w:t>
      </w:r>
      <w:r w:rsidRPr="00587666">
        <w:t>) и просмотреть результаты (</w:t>
      </w:r>
      <w:r w:rsidRPr="00587666">
        <w:rPr>
          <w:b/>
          <w:lang w:val="en-US"/>
        </w:rPr>
        <w:t>Alt</w:t>
      </w:r>
      <w:r w:rsidRPr="00587666">
        <w:rPr>
          <w:b/>
        </w:rPr>
        <w:t> + </w:t>
      </w:r>
      <w:r w:rsidRPr="00587666">
        <w:rPr>
          <w:b/>
          <w:lang w:val="en-US"/>
        </w:rPr>
        <w:t>F</w:t>
      </w:r>
      <w:r w:rsidRPr="00587666">
        <w:rPr>
          <w:b/>
        </w:rPr>
        <w:t>5</w:t>
      </w:r>
      <w:r w:rsidRPr="00587666">
        <w:t>).</w:t>
      </w:r>
    </w:p>
    <w:p w:rsidR="00587666" w:rsidRPr="00587666" w:rsidRDefault="005155F1" w:rsidP="00EE5003">
      <w:pPr>
        <w:pStyle w:val="afc"/>
        <w:numPr>
          <w:ilvl w:val="0"/>
          <w:numId w:val="70"/>
        </w:numPr>
        <w:jc w:val="both"/>
        <w:rPr>
          <w:sz w:val="20"/>
        </w:rPr>
      </w:pPr>
      <w:r w:rsidRPr="00587666">
        <w:t xml:space="preserve">Создать новый файл: </w:t>
      </w:r>
      <w:r w:rsidRPr="00587666">
        <w:rPr>
          <w:b/>
          <w:lang w:val="en-US"/>
        </w:rPr>
        <w:t>File</w:t>
      </w:r>
      <w:r w:rsidRPr="00587666">
        <w:rPr>
          <w:b/>
        </w:rPr>
        <w:t xml:space="preserve"> / </w:t>
      </w:r>
      <w:r w:rsidRPr="00587666">
        <w:rPr>
          <w:b/>
          <w:lang w:val="en-US"/>
        </w:rPr>
        <w:t>New</w:t>
      </w:r>
      <w:r w:rsidRPr="00587666">
        <w:t xml:space="preserve"> (</w:t>
      </w:r>
      <w:r w:rsidRPr="00587666">
        <w:rPr>
          <w:i/>
        </w:rPr>
        <w:t>Файл</w:t>
      </w:r>
      <w:r w:rsidRPr="00587666">
        <w:t xml:space="preserve"> / </w:t>
      </w:r>
      <w:r w:rsidRPr="00587666">
        <w:rPr>
          <w:i/>
        </w:rPr>
        <w:t>Создать</w:t>
      </w:r>
      <w:r w:rsidRPr="00587666">
        <w:t xml:space="preserve">). Сохранить его в личной папке на диске </w:t>
      </w:r>
      <w:r w:rsidRPr="00587666">
        <w:rPr>
          <w:b/>
          <w:lang w:val="en-US"/>
        </w:rPr>
        <w:t>z</w:t>
      </w:r>
      <w:r w:rsidRPr="00587666">
        <w:rPr>
          <w:b/>
        </w:rPr>
        <w:t>:\</w:t>
      </w:r>
      <w:r w:rsidRPr="00587666">
        <w:t xml:space="preserve"> под именем </w:t>
      </w:r>
      <w:r w:rsidRPr="00587666">
        <w:rPr>
          <w:rFonts w:ascii="Courier New" w:hAnsi="Courier New" w:cs="Courier New"/>
        </w:rPr>
        <w:t>ФИО24.</w:t>
      </w:r>
      <w:r w:rsidRPr="00587666">
        <w:rPr>
          <w:rFonts w:ascii="Courier New" w:hAnsi="Courier New" w:cs="Courier New"/>
          <w:lang w:val="en-US"/>
        </w:rPr>
        <w:t>pas</w:t>
      </w:r>
      <w:r w:rsidRPr="00587666">
        <w:t xml:space="preserve">. Периодически сохранять файл в процессе работы (клавиша </w:t>
      </w:r>
      <w:r w:rsidRPr="00587666">
        <w:rPr>
          <w:b/>
          <w:lang w:val="en-US"/>
        </w:rPr>
        <w:t>F</w:t>
      </w:r>
      <w:r w:rsidRPr="00587666">
        <w:rPr>
          <w:b/>
        </w:rPr>
        <w:t>2</w:t>
      </w:r>
      <w:r w:rsidRPr="00587666">
        <w:t>).</w:t>
      </w:r>
    </w:p>
    <w:p w:rsidR="005155F1" w:rsidRPr="00587666" w:rsidRDefault="005155F1" w:rsidP="00EE5003">
      <w:pPr>
        <w:pStyle w:val="afc"/>
        <w:numPr>
          <w:ilvl w:val="0"/>
          <w:numId w:val="70"/>
        </w:numPr>
        <w:jc w:val="both"/>
        <w:rPr>
          <w:sz w:val="20"/>
        </w:rPr>
      </w:pPr>
      <w:r w:rsidRPr="00587666">
        <w:t xml:space="preserve">Набрать в файле </w:t>
      </w:r>
      <w:r w:rsidRPr="00587666">
        <w:rPr>
          <w:rFonts w:ascii="Courier New" w:hAnsi="Courier New" w:cs="Courier New"/>
        </w:rPr>
        <w:t>ФИО24.pas</w:t>
      </w:r>
      <w:r w:rsidRPr="00587666">
        <w:t xml:space="preserve"> текст программы табулирования функции, т. е. вычисления значения функции </w:t>
      </w:r>
      <w:r w:rsidR="00E622F4">
        <w:rPr>
          <w:noProof/>
          <w:vertAlign w:val="subscript"/>
        </w:rPr>
        <w:drawing>
          <wp:inline distT="0" distB="0" distL="0" distR="0">
            <wp:extent cx="1065530" cy="413385"/>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41"/>
                    <a:srcRect/>
                    <a:stretch>
                      <a:fillRect/>
                    </a:stretch>
                  </pic:blipFill>
                  <pic:spPr bwMode="auto">
                    <a:xfrm>
                      <a:off x="0" y="0"/>
                      <a:ext cx="1065530" cy="413385"/>
                    </a:xfrm>
                    <a:prstGeom prst="rect">
                      <a:avLst/>
                    </a:prstGeom>
                    <a:noFill/>
                    <a:ln w="9525">
                      <a:noFill/>
                      <a:miter lim="800000"/>
                      <a:headEnd/>
                      <a:tailEnd/>
                    </a:ln>
                  </pic:spPr>
                </pic:pic>
              </a:graphicData>
            </a:graphic>
          </wp:inline>
        </w:drawing>
      </w:r>
      <w:r w:rsidRPr="00587666">
        <w:t xml:space="preserve"> при изменении аргумента </w:t>
      </w:r>
      <w:r w:rsidRPr="00587666">
        <w:rPr>
          <w:i/>
          <w:lang w:val="en-US"/>
        </w:rPr>
        <w:t>vr</w:t>
      </w:r>
      <w:r w:rsidRPr="00587666">
        <w:t xml:space="preserve"> на диапазоне от -1 до 4 с шагом 0,4, где </w:t>
      </w:r>
      <w:r w:rsidRPr="00587666">
        <w:rPr>
          <w:i/>
        </w:rPr>
        <w:t>с</w:t>
      </w:r>
      <w:r w:rsidRPr="00587666">
        <w:rPr>
          <w:lang w:val="en-US"/>
        </w:rPr>
        <w:t> </w:t>
      </w:r>
      <w:r w:rsidRPr="00587666">
        <w:t>=</w:t>
      </w:r>
      <w:r w:rsidRPr="00587666">
        <w:rPr>
          <w:lang w:val="en-US"/>
        </w:rPr>
        <w:t> </w:t>
      </w:r>
      <w:r w:rsidRPr="00587666">
        <w:t xml:space="preserve">12. Использовать цикл </w:t>
      </w:r>
      <w:r w:rsidRPr="00587666">
        <w:rPr>
          <w:b/>
          <w:lang w:val="en-US"/>
        </w:rPr>
        <w:t>repeat</w:t>
      </w:r>
      <w:r w:rsidRPr="00587666">
        <w:rPr>
          <w:b/>
        </w:rPr>
        <w:t>…</w:t>
      </w:r>
      <w:r w:rsidRPr="00587666">
        <w:rPr>
          <w:b/>
          <w:lang w:val="en-US"/>
        </w:rPr>
        <w:t>until</w:t>
      </w:r>
      <w:r w:rsidRPr="00587666">
        <w:t xml:space="preserve"> с постусловием.</w:t>
      </w:r>
    </w:p>
    <w:p w:rsidR="005155F1" w:rsidRPr="005155F1" w:rsidRDefault="00995117" w:rsidP="005155F1">
      <w:pPr>
        <w:rPr>
          <w:szCs w:val="24"/>
        </w:rPr>
      </w:pPr>
      <w:r>
        <w:rPr>
          <w:noProof/>
        </w:rPr>
        <w:drawing>
          <wp:inline distT="0" distB="0" distL="0" distR="0">
            <wp:extent cx="4382219" cy="2667472"/>
            <wp:effectExtent l="0" t="0" r="0"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2"/>
                    <a:srcRect l="25418" t="21380" r="21148" b="26581"/>
                    <a:stretch/>
                  </pic:blipFill>
                  <pic:spPr bwMode="auto">
                    <a:xfrm>
                      <a:off x="0" y="0"/>
                      <a:ext cx="4390182" cy="2672319"/>
                    </a:xfrm>
                    <a:prstGeom prst="rect">
                      <a:avLst/>
                    </a:prstGeom>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5155F1" w:rsidRPr="005155F1" w:rsidRDefault="005155F1" w:rsidP="005155F1">
      <w:pPr>
        <w:rPr>
          <w:szCs w:val="24"/>
        </w:rPr>
      </w:pPr>
    </w:p>
    <w:p w:rsidR="00E52B41" w:rsidRPr="00E52B41" w:rsidRDefault="005155F1" w:rsidP="00EE5003">
      <w:pPr>
        <w:pStyle w:val="afc"/>
        <w:numPr>
          <w:ilvl w:val="0"/>
          <w:numId w:val="70"/>
        </w:numPr>
        <w:jc w:val="both"/>
      </w:pPr>
      <w:r w:rsidRPr="00E52B41">
        <w:t xml:space="preserve">Произвести компиляцию программы (клавиша </w:t>
      </w:r>
      <w:r w:rsidRPr="00E52B41">
        <w:rPr>
          <w:b/>
          <w:lang w:val="en-US"/>
        </w:rPr>
        <w:t>F</w:t>
      </w:r>
      <w:r w:rsidRPr="00E52B41">
        <w:rPr>
          <w:b/>
        </w:rPr>
        <w:t>9</w:t>
      </w:r>
      <w:r w:rsidRPr="00E52B41">
        <w:t>). При наличии ошибок исправить их. Запустить программу на выполнение (</w:t>
      </w:r>
      <w:r w:rsidRPr="00E52B41">
        <w:rPr>
          <w:b/>
          <w:lang w:val="en-US"/>
        </w:rPr>
        <w:t>Ctrl</w:t>
      </w:r>
      <w:r w:rsidRPr="00E52B41">
        <w:rPr>
          <w:b/>
        </w:rPr>
        <w:t> + </w:t>
      </w:r>
      <w:r w:rsidRPr="00E52B41">
        <w:rPr>
          <w:b/>
          <w:lang w:val="en-US"/>
        </w:rPr>
        <w:t>F</w:t>
      </w:r>
      <w:r w:rsidRPr="00E52B41">
        <w:rPr>
          <w:b/>
        </w:rPr>
        <w:t>9</w:t>
      </w:r>
      <w:r w:rsidRPr="00E52B41">
        <w:t>) и просмотреть результаты (</w:t>
      </w:r>
      <w:r w:rsidRPr="00E52B41">
        <w:rPr>
          <w:b/>
          <w:lang w:val="en-US"/>
        </w:rPr>
        <w:t>Alt</w:t>
      </w:r>
      <w:r w:rsidRPr="00E52B41">
        <w:rPr>
          <w:b/>
        </w:rPr>
        <w:t> + </w:t>
      </w:r>
      <w:r w:rsidRPr="00E52B41">
        <w:rPr>
          <w:b/>
          <w:lang w:val="en-US"/>
        </w:rPr>
        <w:t>F</w:t>
      </w:r>
      <w:r w:rsidRPr="00E52B41">
        <w:rPr>
          <w:b/>
        </w:rPr>
        <w:t>5</w:t>
      </w:r>
      <w:r w:rsidRPr="00E52B41">
        <w:t>).</w:t>
      </w:r>
    </w:p>
    <w:p w:rsidR="00E52B41" w:rsidRPr="00E52B41" w:rsidRDefault="005155F1" w:rsidP="00EE5003">
      <w:pPr>
        <w:pStyle w:val="afc"/>
        <w:numPr>
          <w:ilvl w:val="0"/>
          <w:numId w:val="70"/>
        </w:numPr>
        <w:jc w:val="both"/>
      </w:pPr>
      <w:r w:rsidRPr="00E52B41">
        <w:t xml:space="preserve">Создать новый файл: </w:t>
      </w:r>
      <w:r w:rsidRPr="00E52B41">
        <w:rPr>
          <w:b/>
          <w:lang w:val="en-US"/>
        </w:rPr>
        <w:t>File</w:t>
      </w:r>
      <w:r w:rsidRPr="00E52B41">
        <w:rPr>
          <w:b/>
        </w:rPr>
        <w:t xml:space="preserve"> / </w:t>
      </w:r>
      <w:r w:rsidRPr="00E52B41">
        <w:rPr>
          <w:b/>
          <w:lang w:val="en-US"/>
        </w:rPr>
        <w:t>New</w:t>
      </w:r>
      <w:r w:rsidRPr="00E52B41">
        <w:t xml:space="preserve"> (</w:t>
      </w:r>
      <w:r w:rsidRPr="00E52B41">
        <w:rPr>
          <w:i/>
        </w:rPr>
        <w:t>Файл</w:t>
      </w:r>
      <w:r w:rsidRPr="00E52B41">
        <w:t xml:space="preserve"> / </w:t>
      </w:r>
      <w:r w:rsidRPr="00E52B41">
        <w:rPr>
          <w:i/>
        </w:rPr>
        <w:t>Создать</w:t>
      </w:r>
      <w:r w:rsidRPr="00E52B41">
        <w:t xml:space="preserve">). Сохранить его в личной папке на диске </w:t>
      </w:r>
      <w:r w:rsidRPr="00E52B41">
        <w:rPr>
          <w:b/>
          <w:lang w:val="en-US"/>
        </w:rPr>
        <w:t>z</w:t>
      </w:r>
      <w:r w:rsidRPr="00E52B41">
        <w:rPr>
          <w:b/>
        </w:rPr>
        <w:t>:\</w:t>
      </w:r>
      <w:r w:rsidRPr="00E52B41">
        <w:t xml:space="preserve"> под именем </w:t>
      </w:r>
      <w:r w:rsidRPr="00E52B41">
        <w:rPr>
          <w:rFonts w:ascii="Courier New" w:hAnsi="Courier New" w:cs="Courier New"/>
        </w:rPr>
        <w:t>ФИО25.</w:t>
      </w:r>
      <w:r w:rsidRPr="00E52B41">
        <w:rPr>
          <w:rFonts w:ascii="Courier New" w:hAnsi="Courier New" w:cs="Courier New"/>
          <w:lang w:val="en-US"/>
        </w:rPr>
        <w:t>pas</w:t>
      </w:r>
      <w:r w:rsidRPr="00E52B41">
        <w:t xml:space="preserve">. Периодически сохранять файл в процессе работы (клавиша </w:t>
      </w:r>
      <w:r w:rsidRPr="00E52B41">
        <w:rPr>
          <w:b/>
          <w:lang w:val="en-US"/>
        </w:rPr>
        <w:t>F</w:t>
      </w:r>
      <w:r w:rsidRPr="00E52B41">
        <w:rPr>
          <w:b/>
        </w:rPr>
        <w:t>2</w:t>
      </w:r>
      <w:r w:rsidRPr="00E52B41">
        <w:t>).</w:t>
      </w:r>
    </w:p>
    <w:p w:rsidR="005155F1" w:rsidRPr="00E52B41" w:rsidRDefault="005155F1" w:rsidP="00EE5003">
      <w:pPr>
        <w:pStyle w:val="afc"/>
        <w:numPr>
          <w:ilvl w:val="0"/>
          <w:numId w:val="70"/>
        </w:numPr>
        <w:jc w:val="both"/>
      </w:pPr>
      <w:r w:rsidRPr="00E52B41">
        <w:t xml:space="preserve">Набрать в файле </w:t>
      </w:r>
      <w:r w:rsidRPr="00E52B41">
        <w:rPr>
          <w:rFonts w:ascii="Courier New" w:hAnsi="Courier New" w:cs="Courier New"/>
        </w:rPr>
        <w:t>ФИО25.pas</w:t>
      </w:r>
      <w:r w:rsidRPr="00E52B41">
        <w:t xml:space="preserve"> текст программы табулирования функции, т. е. вычисления значения функции </w:t>
      </w:r>
      <w:r w:rsidR="00E622F4" w:rsidRPr="00E52B41">
        <w:rPr>
          <w:noProof/>
          <w:vertAlign w:val="subscript"/>
        </w:rPr>
        <w:drawing>
          <wp:inline distT="0" distB="0" distL="0" distR="0">
            <wp:extent cx="1065530" cy="413385"/>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43"/>
                    <a:srcRect/>
                    <a:stretch>
                      <a:fillRect/>
                    </a:stretch>
                  </pic:blipFill>
                  <pic:spPr bwMode="auto">
                    <a:xfrm>
                      <a:off x="0" y="0"/>
                      <a:ext cx="1065530" cy="413385"/>
                    </a:xfrm>
                    <a:prstGeom prst="rect">
                      <a:avLst/>
                    </a:prstGeom>
                    <a:noFill/>
                    <a:ln w="9525">
                      <a:noFill/>
                      <a:miter lim="800000"/>
                      <a:headEnd/>
                      <a:tailEnd/>
                    </a:ln>
                  </pic:spPr>
                </pic:pic>
              </a:graphicData>
            </a:graphic>
          </wp:inline>
        </w:drawing>
      </w:r>
      <w:r w:rsidRPr="00E52B41">
        <w:t xml:space="preserve"> при изменении аргумента </w:t>
      </w:r>
      <w:r w:rsidRPr="00E52B41">
        <w:rPr>
          <w:i/>
          <w:lang w:val="en-US"/>
        </w:rPr>
        <w:t>vr</w:t>
      </w:r>
      <w:r w:rsidRPr="00E52B41">
        <w:t xml:space="preserve"> на </w:t>
      </w:r>
      <w:r w:rsidRPr="00E52B41">
        <w:lastRenderedPageBreak/>
        <w:t xml:space="preserve">диапазоне от -1 до 4 с шагом 0,4, где </w:t>
      </w:r>
      <w:r w:rsidRPr="00E52B41">
        <w:rPr>
          <w:i/>
        </w:rPr>
        <w:t>с</w:t>
      </w:r>
      <w:r w:rsidRPr="00E52B41">
        <w:rPr>
          <w:lang w:val="en-US"/>
        </w:rPr>
        <w:t> </w:t>
      </w:r>
      <w:r w:rsidRPr="00E52B41">
        <w:t>=</w:t>
      </w:r>
      <w:r w:rsidRPr="00E52B41">
        <w:rPr>
          <w:lang w:val="en-US"/>
        </w:rPr>
        <w:t> </w:t>
      </w:r>
      <w:r w:rsidRPr="00E52B41">
        <w:t xml:space="preserve">12. Использовать цикл </w:t>
      </w:r>
      <w:r w:rsidRPr="00E52B41">
        <w:rPr>
          <w:b/>
          <w:lang w:val="en-US"/>
        </w:rPr>
        <w:t>for</w:t>
      </w:r>
      <w:r w:rsidRPr="00E52B41">
        <w:rPr>
          <w:b/>
        </w:rPr>
        <w:t>…</w:t>
      </w:r>
      <w:r w:rsidRPr="00E52B41">
        <w:rPr>
          <w:b/>
          <w:lang w:val="en-US"/>
        </w:rPr>
        <w:t>to</w:t>
      </w:r>
      <w:r w:rsidRPr="00E52B41">
        <w:rPr>
          <w:b/>
        </w:rPr>
        <w:t>…</w:t>
      </w:r>
      <w:r w:rsidRPr="00E52B41">
        <w:rPr>
          <w:b/>
          <w:lang w:val="en-US"/>
        </w:rPr>
        <w:t>do</w:t>
      </w:r>
      <w:r w:rsidRPr="00E52B41">
        <w:t xml:space="preserve"> с известным числом повторений.</w:t>
      </w:r>
    </w:p>
    <w:p w:rsidR="005155F1" w:rsidRPr="005155F1" w:rsidRDefault="00E52B41" w:rsidP="005155F1">
      <w:pPr>
        <w:rPr>
          <w:szCs w:val="24"/>
        </w:rPr>
      </w:pPr>
      <w:r>
        <w:rPr>
          <w:noProof/>
        </w:rPr>
        <w:drawing>
          <wp:inline distT="0" distB="0" distL="0" distR="0">
            <wp:extent cx="4442604" cy="2775190"/>
            <wp:effectExtent l="0" t="0" r="0" b="0"/>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4"/>
                    <a:srcRect l="24545" t="17195" r="21293" b="28671"/>
                    <a:stretch/>
                  </pic:blipFill>
                  <pic:spPr bwMode="auto">
                    <a:xfrm>
                      <a:off x="0" y="0"/>
                      <a:ext cx="4452421" cy="2781323"/>
                    </a:xfrm>
                    <a:prstGeom prst="rect">
                      <a:avLst/>
                    </a:prstGeom>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5155F1" w:rsidRPr="00E52B41" w:rsidRDefault="005155F1" w:rsidP="00EE5003">
      <w:pPr>
        <w:pStyle w:val="afc"/>
        <w:numPr>
          <w:ilvl w:val="0"/>
          <w:numId w:val="70"/>
        </w:numPr>
        <w:jc w:val="both"/>
      </w:pPr>
      <w:r w:rsidRPr="00E52B41">
        <w:t xml:space="preserve">Произвести компиляцию программы (клавиша </w:t>
      </w:r>
      <w:r w:rsidRPr="00E52B41">
        <w:rPr>
          <w:b/>
          <w:lang w:val="en-US"/>
        </w:rPr>
        <w:t>F</w:t>
      </w:r>
      <w:r w:rsidRPr="00E52B41">
        <w:rPr>
          <w:b/>
        </w:rPr>
        <w:t>9</w:t>
      </w:r>
      <w:r w:rsidRPr="00E52B41">
        <w:t>). При наличии ошибок исправить их. Запустить программу на выполнение (</w:t>
      </w:r>
      <w:r w:rsidRPr="00E52B41">
        <w:rPr>
          <w:b/>
          <w:lang w:val="en-US"/>
        </w:rPr>
        <w:t>Ctrl</w:t>
      </w:r>
      <w:r w:rsidRPr="00E52B41">
        <w:rPr>
          <w:b/>
        </w:rPr>
        <w:t> + </w:t>
      </w:r>
      <w:r w:rsidRPr="00E52B41">
        <w:rPr>
          <w:b/>
          <w:lang w:val="en-US"/>
        </w:rPr>
        <w:t>F</w:t>
      </w:r>
      <w:r w:rsidRPr="00E52B41">
        <w:rPr>
          <w:b/>
        </w:rPr>
        <w:t>9</w:t>
      </w:r>
      <w:r w:rsidRPr="00E52B41">
        <w:t>) и просмотреть результаты (</w:t>
      </w:r>
      <w:r w:rsidRPr="00E52B41">
        <w:rPr>
          <w:b/>
          <w:lang w:val="en-US"/>
        </w:rPr>
        <w:t>Alt</w:t>
      </w:r>
      <w:r w:rsidRPr="00E52B41">
        <w:rPr>
          <w:b/>
        </w:rPr>
        <w:t> + </w:t>
      </w:r>
      <w:r w:rsidRPr="00E52B41">
        <w:rPr>
          <w:b/>
          <w:lang w:val="en-US"/>
        </w:rPr>
        <w:t>F</w:t>
      </w:r>
      <w:r w:rsidRPr="00E52B41">
        <w:rPr>
          <w:b/>
        </w:rPr>
        <w:t>5</w:t>
      </w:r>
      <w:r w:rsidRPr="00E52B41">
        <w:t>).</w:t>
      </w:r>
    </w:p>
    <w:p w:rsidR="005155F1" w:rsidRDefault="005155F1" w:rsidP="005155F1">
      <w:pPr>
        <w:pStyle w:val="2"/>
        <w:tabs>
          <w:tab w:val="left" w:pos="708"/>
        </w:tabs>
        <w:ind w:left="0"/>
        <w:jc w:val="both"/>
        <w:rPr>
          <w:iCs/>
          <w:sz w:val="18"/>
        </w:rPr>
      </w:pPr>
    </w:p>
    <w:p w:rsidR="005155F1" w:rsidRPr="005155F1" w:rsidRDefault="005155F1" w:rsidP="005155F1">
      <w:pPr>
        <w:pStyle w:val="2"/>
        <w:tabs>
          <w:tab w:val="left" w:pos="708"/>
        </w:tabs>
        <w:ind w:left="0"/>
        <w:jc w:val="center"/>
        <w:rPr>
          <w:b/>
          <w:szCs w:val="24"/>
        </w:rPr>
      </w:pPr>
      <w:r w:rsidRPr="005155F1">
        <w:rPr>
          <w:b/>
          <w:iCs/>
          <w:szCs w:val="24"/>
        </w:rPr>
        <w:t>Контрольные вопросы</w:t>
      </w:r>
      <w:r>
        <w:rPr>
          <w:b/>
          <w:iCs/>
          <w:szCs w:val="24"/>
        </w:rPr>
        <w:t xml:space="preserve">: </w:t>
      </w:r>
    </w:p>
    <w:p w:rsidR="005155F1" w:rsidRPr="005155F1" w:rsidRDefault="005155F1" w:rsidP="005155F1">
      <w:pPr>
        <w:jc w:val="both"/>
        <w:rPr>
          <w:szCs w:val="24"/>
        </w:rPr>
      </w:pPr>
      <w:r>
        <w:t xml:space="preserve">1. </w:t>
      </w:r>
      <w:r w:rsidRPr="005155F1">
        <w:rPr>
          <w:szCs w:val="24"/>
        </w:rPr>
        <w:t>Оператор условного перехода. Полная и краткая формы. Использование составного оператора. Оператор выбора. Тип ключа выбора.</w:t>
      </w:r>
    </w:p>
    <w:p w:rsidR="005155F1" w:rsidRPr="005155F1" w:rsidRDefault="005155F1" w:rsidP="005155F1">
      <w:pPr>
        <w:jc w:val="both"/>
        <w:rPr>
          <w:szCs w:val="24"/>
        </w:rPr>
      </w:pPr>
      <w:r>
        <w:rPr>
          <w:szCs w:val="24"/>
        </w:rPr>
        <w:t xml:space="preserve">2. </w:t>
      </w:r>
      <w:r w:rsidRPr="005155F1">
        <w:rPr>
          <w:szCs w:val="24"/>
        </w:rPr>
        <w:t xml:space="preserve">Основные циклические конструкции. Формат и принцип действия оператора с предусловием </w:t>
      </w:r>
      <w:r w:rsidRPr="005155F1">
        <w:rPr>
          <w:b/>
          <w:szCs w:val="24"/>
          <w:lang w:val="en-US"/>
        </w:rPr>
        <w:t>while</w:t>
      </w:r>
      <w:r w:rsidRPr="005155F1">
        <w:rPr>
          <w:b/>
          <w:szCs w:val="24"/>
        </w:rPr>
        <w:t>…</w:t>
      </w:r>
      <w:r w:rsidRPr="005155F1">
        <w:rPr>
          <w:b/>
          <w:szCs w:val="24"/>
          <w:lang w:val="en-US"/>
        </w:rPr>
        <w:t>do</w:t>
      </w:r>
      <w:r w:rsidRPr="005155F1">
        <w:rPr>
          <w:szCs w:val="24"/>
        </w:rPr>
        <w:t>. Особенности применения.</w:t>
      </w:r>
    </w:p>
    <w:p w:rsidR="005155F1" w:rsidRPr="005155F1" w:rsidRDefault="005155F1" w:rsidP="005155F1">
      <w:pPr>
        <w:jc w:val="both"/>
        <w:rPr>
          <w:szCs w:val="24"/>
        </w:rPr>
      </w:pPr>
      <w:r>
        <w:rPr>
          <w:szCs w:val="24"/>
        </w:rPr>
        <w:t xml:space="preserve">3. </w:t>
      </w:r>
      <w:r w:rsidRPr="005155F1">
        <w:rPr>
          <w:szCs w:val="24"/>
        </w:rPr>
        <w:t xml:space="preserve">Формат и принцип действия оператора с постусловием </w:t>
      </w:r>
      <w:r w:rsidRPr="005155F1">
        <w:rPr>
          <w:b/>
          <w:szCs w:val="24"/>
          <w:lang w:val="en-US"/>
        </w:rPr>
        <w:t>repeat</w:t>
      </w:r>
      <w:r w:rsidRPr="005155F1">
        <w:rPr>
          <w:b/>
          <w:szCs w:val="24"/>
        </w:rPr>
        <w:t>…</w:t>
      </w:r>
      <w:r w:rsidRPr="005155F1">
        <w:rPr>
          <w:b/>
          <w:szCs w:val="24"/>
          <w:lang w:val="en-US"/>
        </w:rPr>
        <w:t>until</w:t>
      </w:r>
      <w:r w:rsidRPr="005155F1">
        <w:rPr>
          <w:szCs w:val="24"/>
        </w:rPr>
        <w:t>. Особенности применения.</w:t>
      </w:r>
    </w:p>
    <w:p w:rsidR="00023049" w:rsidRPr="005B3D76" w:rsidRDefault="005155F1" w:rsidP="005B3D76">
      <w:pPr>
        <w:jc w:val="both"/>
        <w:rPr>
          <w:szCs w:val="24"/>
        </w:rPr>
      </w:pPr>
      <w:r>
        <w:rPr>
          <w:szCs w:val="24"/>
        </w:rPr>
        <w:t xml:space="preserve">4. </w:t>
      </w:r>
      <w:r w:rsidRPr="005155F1">
        <w:rPr>
          <w:szCs w:val="24"/>
        </w:rPr>
        <w:t xml:space="preserve">Формат и принцип действия оператора </w:t>
      </w:r>
      <w:r w:rsidRPr="005155F1">
        <w:rPr>
          <w:b/>
          <w:szCs w:val="24"/>
          <w:lang w:val="en-US"/>
        </w:rPr>
        <w:t>for</w:t>
      </w:r>
      <w:r w:rsidRPr="005155F1">
        <w:rPr>
          <w:b/>
          <w:szCs w:val="24"/>
        </w:rPr>
        <w:t>…</w:t>
      </w:r>
      <w:r w:rsidRPr="005155F1">
        <w:rPr>
          <w:b/>
          <w:szCs w:val="24"/>
          <w:lang w:val="en-US"/>
        </w:rPr>
        <w:t>to</w:t>
      </w:r>
      <w:r w:rsidRPr="005155F1">
        <w:rPr>
          <w:b/>
          <w:szCs w:val="24"/>
        </w:rPr>
        <w:t>…</w:t>
      </w:r>
      <w:r w:rsidRPr="005155F1">
        <w:rPr>
          <w:b/>
          <w:szCs w:val="24"/>
          <w:lang w:val="en-US"/>
        </w:rPr>
        <w:t>do</w:t>
      </w:r>
      <w:r w:rsidRPr="005155F1">
        <w:rPr>
          <w:szCs w:val="24"/>
        </w:rPr>
        <w:t>. Особенности применения.</w:t>
      </w:r>
    </w:p>
    <w:p w:rsidR="00023049" w:rsidRDefault="00023049" w:rsidP="0014518F">
      <w:pPr>
        <w:ind w:left="142"/>
      </w:pPr>
    </w:p>
    <w:p w:rsidR="005B3D76" w:rsidRPr="00B033DA" w:rsidRDefault="005B3D76" w:rsidP="005B3D76">
      <w:pPr>
        <w:rPr>
          <w:i/>
        </w:rPr>
      </w:pPr>
      <w:r w:rsidRPr="00B033DA">
        <w:rPr>
          <w:i/>
        </w:rPr>
        <w:t xml:space="preserve">Отчет по </w:t>
      </w:r>
      <w:r>
        <w:rPr>
          <w:i/>
        </w:rPr>
        <w:t>практической</w:t>
      </w:r>
      <w:r w:rsidRPr="00B033DA">
        <w:rPr>
          <w:i/>
        </w:rPr>
        <w:t xml:space="preserve"> работе должен содержать:</w:t>
      </w:r>
    </w:p>
    <w:p w:rsidR="005B3D76" w:rsidRDefault="005B3D76" w:rsidP="00EE5003">
      <w:pPr>
        <w:pStyle w:val="afc"/>
        <w:numPr>
          <w:ilvl w:val="0"/>
          <w:numId w:val="69"/>
        </w:numPr>
        <w:contextualSpacing/>
      </w:pPr>
      <w:r>
        <w:t>Номер практической работы;</w:t>
      </w:r>
    </w:p>
    <w:p w:rsidR="005B3D76" w:rsidRDefault="005B3D76" w:rsidP="00EE5003">
      <w:pPr>
        <w:pStyle w:val="afc"/>
        <w:numPr>
          <w:ilvl w:val="0"/>
          <w:numId w:val="69"/>
        </w:numPr>
        <w:contextualSpacing/>
      </w:pPr>
      <w:r>
        <w:t>Название практической работы;</w:t>
      </w:r>
    </w:p>
    <w:p w:rsidR="005B3D76" w:rsidRDefault="005B3D76" w:rsidP="00EE5003">
      <w:pPr>
        <w:pStyle w:val="afc"/>
        <w:numPr>
          <w:ilvl w:val="0"/>
          <w:numId w:val="69"/>
        </w:numPr>
        <w:contextualSpacing/>
      </w:pPr>
      <w:r>
        <w:t>Конспект теоретического материала;</w:t>
      </w:r>
    </w:p>
    <w:p w:rsidR="005B3D76" w:rsidRDefault="005B3D76" w:rsidP="00EE5003">
      <w:pPr>
        <w:pStyle w:val="afc"/>
        <w:numPr>
          <w:ilvl w:val="0"/>
          <w:numId w:val="69"/>
        </w:numPr>
        <w:contextualSpacing/>
      </w:pPr>
      <w:r>
        <w:t>Этапы выполнения практической работы;</w:t>
      </w:r>
    </w:p>
    <w:p w:rsidR="005B3D76" w:rsidRDefault="005B3D76" w:rsidP="00EE5003">
      <w:pPr>
        <w:pStyle w:val="afc"/>
        <w:numPr>
          <w:ilvl w:val="0"/>
          <w:numId w:val="69"/>
        </w:numPr>
        <w:contextualSpacing/>
      </w:pPr>
      <w:r>
        <w:t>Контрольные вопросы;</w:t>
      </w:r>
    </w:p>
    <w:p w:rsidR="005B3D76" w:rsidRDefault="005B3D76" w:rsidP="00EE5003">
      <w:pPr>
        <w:pStyle w:val="afc"/>
        <w:numPr>
          <w:ilvl w:val="0"/>
          <w:numId w:val="69"/>
        </w:numPr>
        <w:contextualSpacing/>
      </w:pPr>
      <w:r>
        <w:t>Вывод.</w:t>
      </w:r>
    </w:p>
    <w:p w:rsidR="003B19FC" w:rsidRDefault="003B19FC" w:rsidP="005B3D76">
      <w:pPr>
        <w:tabs>
          <w:tab w:val="left" w:pos="1980"/>
        </w:tabs>
        <w:spacing w:line="360" w:lineRule="auto"/>
        <w:rPr>
          <w:b/>
          <w:bCs/>
          <w:sz w:val="28"/>
        </w:rPr>
      </w:pPr>
    </w:p>
    <w:p w:rsidR="003B19FC" w:rsidRDefault="003B19FC" w:rsidP="00EB544A">
      <w:pPr>
        <w:tabs>
          <w:tab w:val="left" w:pos="1980"/>
        </w:tabs>
        <w:spacing w:line="360" w:lineRule="auto"/>
        <w:jc w:val="center"/>
        <w:rPr>
          <w:b/>
          <w:bCs/>
          <w:sz w:val="28"/>
        </w:rPr>
      </w:pPr>
    </w:p>
    <w:p w:rsidR="003B19FC" w:rsidRDefault="003B19FC" w:rsidP="00EB544A">
      <w:pPr>
        <w:tabs>
          <w:tab w:val="left" w:pos="1980"/>
        </w:tabs>
        <w:spacing w:line="360" w:lineRule="auto"/>
        <w:jc w:val="center"/>
        <w:rPr>
          <w:b/>
          <w:bCs/>
          <w:sz w:val="28"/>
        </w:rPr>
      </w:pPr>
    </w:p>
    <w:p w:rsidR="003B19FC" w:rsidRPr="00EF17B4" w:rsidRDefault="00EF17B4" w:rsidP="00EB544A">
      <w:pPr>
        <w:tabs>
          <w:tab w:val="left" w:pos="1980"/>
        </w:tabs>
        <w:spacing w:line="360" w:lineRule="auto"/>
        <w:jc w:val="center"/>
        <w:rPr>
          <w:b/>
          <w:bCs/>
        </w:rPr>
      </w:pPr>
      <w:r>
        <w:rPr>
          <w:b/>
          <w:bCs/>
        </w:rPr>
        <w:br w:type="page"/>
      </w:r>
      <w:r w:rsidR="00F626E7">
        <w:rPr>
          <w:b/>
          <w:szCs w:val="24"/>
        </w:rPr>
        <w:lastRenderedPageBreak/>
        <w:t>Практическая</w:t>
      </w:r>
      <w:r w:rsidRPr="00EF17B4">
        <w:rPr>
          <w:b/>
          <w:bCs/>
        </w:rPr>
        <w:t xml:space="preserve"> работа </w:t>
      </w:r>
      <w:r w:rsidR="00E52B41">
        <w:rPr>
          <w:b/>
          <w:bCs/>
        </w:rPr>
        <w:t>№12</w:t>
      </w:r>
    </w:p>
    <w:p w:rsidR="00D57586" w:rsidRDefault="00D57586" w:rsidP="00D57586">
      <w:pPr>
        <w:jc w:val="center"/>
        <w:rPr>
          <w:b/>
          <w:szCs w:val="24"/>
        </w:rPr>
      </w:pPr>
      <w:r>
        <w:rPr>
          <w:b/>
          <w:szCs w:val="24"/>
        </w:rPr>
        <w:t>«</w:t>
      </w:r>
      <w:r w:rsidR="00EF17B4">
        <w:rPr>
          <w:b/>
          <w:szCs w:val="24"/>
        </w:rPr>
        <w:t xml:space="preserve">Применение логических операций </w:t>
      </w:r>
      <w:r>
        <w:rPr>
          <w:b/>
          <w:szCs w:val="24"/>
        </w:rPr>
        <w:t>формул логики»</w:t>
      </w:r>
    </w:p>
    <w:p w:rsidR="00D57586" w:rsidRDefault="00D57586" w:rsidP="00D57586">
      <w:pPr>
        <w:rPr>
          <w:sz w:val="20"/>
        </w:rPr>
      </w:pPr>
    </w:p>
    <w:p w:rsidR="00D57586" w:rsidRDefault="00D57586" w:rsidP="00D57586">
      <w:pPr>
        <w:rPr>
          <w:b/>
          <w:bCs/>
          <w:szCs w:val="24"/>
        </w:rPr>
      </w:pPr>
      <w:r>
        <w:rPr>
          <w:b/>
          <w:bCs/>
          <w:szCs w:val="24"/>
        </w:rPr>
        <w:t xml:space="preserve">Цель работы: </w:t>
      </w:r>
      <w:r>
        <w:t>приобрести навыки применения алгебры логики.</w:t>
      </w:r>
    </w:p>
    <w:p w:rsidR="00D57586" w:rsidRDefault="00D57586" w:rsidP="00D57586">
      <w:pPr>
        <w:rPr>
          <w:szCs w:val="24"/>
        </w:rPr>
      </w:pPr>
    </w:p>
    <w:p w:rsidR="00D57586" w:rsidRDefault="00D57586" w:rsidP="00D57586">
      <w:pPr>
        <w:jc w:val="center"/>
        <w:rPr>
          <w:b/>
          <w:szCs w:val="24"/>
        </w:rPr>
      </w:pPr>
      <w:r>
        <w:rPr>
          <w:b/>
          <w:szCs w:val="24"/>
        </w:rPr>
        <w:t>Образовательные результаты, заявленные во ФГОС третьего поколения:</w:t>
      </w:r>
    </w:p>
    <w:p w:rsidR="00D57586" w:rsidRDefault="00D57586" w:rsidP="00D57586">
      <w:pPr>
        <w:ind w:firstLine="720"/>
        <w:jc w:val="both"/>
        <w:rPr>
          <w:szCs w:val="24"/>
        </w:rPr>
      </w:pPr>
      <w:r>
        <w:rPr>
          <w:szCs w:val="24"/>
        </w:rPr>
        <w:t xml:space="preserve">Студент должен </w:t>
      </w:r>
    </w:p>
    <w:p w:rsidR="00D57586" w:rsidRDefault="00D57586" w:rsidP="00D57586">
      <w:pPr>
        <w:ind w:firstLine="720"/>
        <w:jc w:val="both"/>
        <w:rPr>
          <w:szCs w:val="24"/>
        </w:rPr>
      </w:pPr>
      <w:r>
        <w:rPr>
          <w:szCs w:val="24"/>
          <w:u w:val="single"/>
        </w:rPr>
        <w:t>уметь:</w:t>
      </w:r>
    </w:p>
    <w:p w:rsidR="00D57586" w:rsidRDefault="00D57586" w:rsidP="00D57586">
      <w:pPr>
        <w:ind w:firstLine="720"/>
        <w:jc w:val="both"/>
        <w:rPr>
          <w:szCs w:val="24"/>
        </w:rPr>
      </w:pPr>
      <w:r>
        <w:rPr>
          <w:szCs w:val="24"/>
        </w:rPr>
        <w:t>- строить логические схемы и алгоритмы;</w:t>
      </w:r>
    </w:p>
    <w:p w:rsidR="00D57586" w:rsidRDefault="00D57586" w:rsidP="00D57586">
      <w:pPr>
        <w:ind w:firstLine="720"/>
        <w:jc w:val="both"/>
        <w:rPr>
          <w:szCs w:val="24"/>
        </w:rPr>
      </w:pPr>
      <w:r>
        <w:rPr>
          <w:szCs w:val="24"/>
        </w:rPr>
        <w:t>- использовать средства операционных систем и сред для обеспечения работы вычислительной техники;</w:t>
      </w:r>
    </w:p>
    <w:p w:rsidR="00D57586" w:rsidRDefault="00D57586" w:rsidP="00D57586">
      <w:pPr>
        <w:ind w:firstLine="720"/>
        <w:jc w:val="both"/>
        <w:rPr>
          <w:szCs w:val="24"/>
        </w:rPr>
      </w:pPr>
      <w:r>
        <w:rPr>
          <w:szCs w:val="24"/>
        </w:rPr>
        <w:t>- использовать языки программирования строить логически правильные и эффективные программы;</w:t>
      </w:r>
    </w:p>
    <w:p w:rsidR="00D57586" w:rsidRDefault="00D57586" w:rsidP="00D57586">
      <w:pPr>
        <w:ind w:firstLine="720"/>
        <w:jc w:val="both"/>
        <w:rPr>
          <w:szCs w:val="24"/>
        </w:rPr>
      </w:pPr>
      <w:r>
        <w:rPr>
          <w:szCs w:val="24"/>
        </w:rPr>
        <w:t>- осваивать и использовать базовые системные программные продукты и пакеты прикладных программ.</w:t>
      </w:r>
    </w:p>
    <w:p w:rsidR="00D57586" w:rsidRDefault="00D57586" w:rsidP="00D57586">
      <w:pPr>
        <w:ind w:firstLine="720"/>
        <w:jc w:val="both"/>
        <w:rPr>
          <w:szCs w:val="24"/>
        </w:rPr>
      </w:pPr>
      <w:r>
        <w:rPr>
          <w:szCs w:val="24"/>
        </w:rPr>
        <w:t>.</w:t>
      </w:r>
    </w:p>
    <w:p w:rsidR="00D57586" w:rsidRDefault="00D57586" w:rsidP="00D57586">
      <w:pPr>
        <w:ind w:firstLine="720"/>
        <w:jc w:val="both"/>
        <w:rPr>
          <w:szCs w:val="24"/>
        </w:rPr>
      </w:pPr>
      <w:r>
        <w:rPr>
          <w:szCs w:val="24"/>
          <w:u w:val="single"/>
        </w:rPr>
        <w:t>знать:</w:t>
      </w:r>
    </w:p>
    <w:p w:rsidR="00D57586" w:rsidRDefault="00D57586" w:rsidP="00D57586">
      <w:pPr>
        <w:ind w:firstLine="720"/>
        <w:jc w:val="both"/>
        <w:rPr>
          <w:szCs w:val="24"/>
        </w:rPr>
      </w:pPr>
      <w:r>
        <w:rPr>
          <w:szCs w:val="24"/>
        </w:rPr>
        <w:t>- общий состав и структуру персональных ЭВМ и вычислительных систем;</w:t>
      </w:r>
    </w:p>
    <w:p w:rsidR="00D57586" w:rsidRDefault="00D57586" w:rsidP="00D57586">
      <w:pPr>
        <w:ind w:firstLine="720"/>
        <w:jc w:val="both"/>
        <w:rPr>
          <w:szCs w:val="24"/>
        </w:rPr>
      </w:pPr>
      <w:r>
        <w:rPr>
          <w:szCs w:val="24"/>
        </w:rPr>
        <w:t>- основные функции назначение и принципы работы распространенных операционных систем;</w:t>
      </w:r>
    </w:p>
    <w:p w:rsidR="00D57586" w:rsidRDefault="00D57586" w:rsidP="00D57586">
      <w:pPr>
        <w:ind w:firstLine="720"/>
        <w:jc w:val="both"/>
        <w:rPr>
          <w:szCs w:val="24"/>
        </w:rPr>
      </w:pPr>
      <w:r>
        <w:rPr>
          <w:szCs w:val="24"/>
        </w:rPr>
        <w:t>- состав, структуру, принципы реализации и функционирования информационных технологий;</w:t>
      </w:r>
    </w:p>
    <w:p w:rsidR="00D57586" w:rsidRDefault="00D57586" w:rsidP="00D57586">
      <w:pPr>
        <w:ind w:firstLine="720"/>
        <w:jc w:val="both"/>
        <w:rPr>
          <w:szCs w:val="24"/>
        </w:rPr>
      </w:pPr>
      <w:r>
        <w:rPr>
          <w:szCs w:val="24"/>
        </w:rPr>
        <w:t>- общие принципы построение алгоритмов основные алгоритмические конструкции;</w:t>
      </w:r>
    </w:p>
    <w:p w:rsidR="00D57586" w:rsidRDefault="00D57586" w:rsidP="00D57586">
      <w:pPr>
        <w:ind w:firstLine="720"/>
        <w:jc w:val="both"/>
        <w:rPr>
          <w:szCs w:val="24"/>
        </w:rPr>
      </w:pPr>
      <w:r>
        <w:rPr>
          <w:szCs w:val="24"/>
        </w:rPr>
        <w:t>- стандартные типы данных;</w:t>
      </w:r>
    </w:p>
    <w:p w:rsidR="00D57586" w:rsidRDefault="00D57586" w:rsidP="00D57586">
      <w:pPr>
        <w:ind w:firstLine="720"/>
        <w:jc w:val="both"/>
        <w:rPr>
          <w:szCs w:val="24"/>
        </w:rPr>
      </w:pPr>
      <w:r>
        <w:rPr>
          <w:szCs w:val="24"/>
        </w:rPr>
        <w:t>- базовые системные программные продукты и пакеты прикладных программ.</w:t>
      </w:r>
    </w:p>
    <w:p w:rsidR="00D57586" w:rsidRDefault="00D57586" w:rsidP="00D57586"/>
    <w:p w:rsidR="00D57586" w:rsidRDefault="00D57586" w:rsidP="00D57586">
      <w:pPr>
        <w:jc w:val="center"/>
        <w:rPr>
          <w:b/>
        </w:rPr>
      </w:pPr>
      <w:r>
        <w:rPr>
          <w:b/>
        </w:rPr>
        <w:t xml:space="preserve">Краткие теоретические и учебно-методические материалы по теме практической работы: </w:t>
      </w:r>
    </w:p>
    <w:p w:rsidR="00D57586" w:rsidRDefault="00D57586" w:rsidP="00D57586">
      <w:pPr>
        <w:jc w:val="center"/>
        <w:rPr>
          <w:b/>
        </w:rPr>
      </w:pPr>
    </w:p>
    <w:p w:rsidR="00D57586" w:rsidRDefault="00D57586" w:rsidP="00D57586">
      <w:pPr>
        <w:ind w:firstLine="709"/>
        <w:jc w:val="both"/>
        <w:rPr>
          <w:szCs w:val="24"/>
        </w:rPr>
      </w:pPr>
      <w:r>
        <w:rPr>
          <w:szCs w:val="24"/>
        </w:rPr>
        <w:t>Логической основой компьютера является алгебра логики, которая рассматривает логические операции над высказываниями.</w:t>
      </w:r>
    </w:p>
    <w:p w:rsidR="00D57586" w:rsidRDefault="00D57586" w:rsidP="00D57586">
      <w:pPr>
        <w:ind w:firstLine="709"/>
        <w:jc w:val="both"/>
        <w:rPr>
          <w:szCs w:val="24"/>
        </w:rPr>
      </w:pPr>
      <w:r>
        <w:rPr>
          <w:bCs/>
          <w:szCs w:val="24"/>
        </w:rPr>
        <w:t>Алгебра логики</w:t>
      </w:r>
      <w:r>
        <w:rPr>
          <w:szCs w:val="24"/>
        </w:rPr>
        <w:t xml:space="preserve"> – это раздел математики, изучающий высказывания, рассматриваемые со стороны их логических значений (истинности или ложности) и логических операций над ними.</w:t>
      </w:r>
    </w:p>
    <w:p w:rsidR="00D57586" w:rsidRDefault="00D57586" w:rsidP="00D57586">
      <w:pPr>
        <w:ind w:firstLine="709"/>
        <w:jc w:val="both"/>
        <w:rPr>
          <w:szCs w:val="24"/>
        </w:rPr>
      </w:pPr>
      <w:r>
        <w:rPr>
          <w:bCs/>
          <w:szCs w:val="24"/>
        </w:rPr>
        <w:t>Логическое высказывание</w:t>
      </w:r>
      <w:r>
        <w:rPr>
          <w:szCs w:val="24"/>
        </w:rPr>
        <w:t xml:space="preserve"> – это любое повествовательное предложение, в отношении которого можно однозначно сказать, истинно оно или ложно.</w:t>
      </w:r>
    </w:p>
    <w:p w:rsidR="00D57586" w:rsidRDefault="00D57586" w:rsidP="00D57586">
      <w:pPr>
        <w:ind w:firstLine="709"/>
        <w:jc w:val="both"/>
        <w:rPr>
          <w:szCs w:val="24"/>
        </w:rPr>
      </w:pPr>
      <w:r>
        <w:rPr>
          <w:bCs/>
          <w:iCs/>
          <w:szCs w:val="24"/>
        </w:rPr>
        <w:t>Пример. </w:t>
      </w:r>
      <w:r>
        <w:rPr>
          <w:szCs w:val="24"/>
        </w:rPr>
        <w:t>«3 – простое число» является высказыванием, поскольку оно истинно.</w:t>
      </w:r>
    </w:p>
    <w:p w:rsidR="00D57586" w:rsidRDefault="00D57586" w:rsidP="00D57586">
      <w:pPr>
        <w:ind w:firstLine="709"/>
        <w:jc w:val="both"/>
        <w:rPr>
          <w:szCs w:val="24"/>
        </w:rPr>
      </w:pPr>
      <w:r>
        <w:rPr>
          <w:szCs w:val="24"/>
        </w:rPr>
        <w:t>Не всякое предложение является логическим высказыванием.</w:t>
      </w:r>
    </w:p>
    <w:p w:rsidR="00D57586" w:rsidRDefault="00D57586" w:rsidP="00D57586">
      <w:pPr>
        <w:ind w:firstLine="709"/>
        <w:jc w:val="both"/>
        <w:rPr>
          <w:szCs w:val="24"/>
        </w:rPr>
      </w:pPr>
      <w:r>
        <w:rPr>
          <w:bCs/>
          <w:iCs/>
          <w:szCs w:val="24"/>
        </w:rPr>
        <w:t>Пример.</w:t>
      </w:r>
      <w:r>
        <w:rPr>
          <w:szCs w:val="24"/>
        </w:rPr>
        <w:t> предложение «Давайте пойдем в кино» не является высказыванием. Вопросительные и побудительные предложения высказываниями не являются.</w:t>
      </w:r>
    </w:p>
    <w:p w:rsidR="00D57586" w:rsidRDefault="00D57586" w:rsidP="00D57586">
      <w:pPr>
        <w:ind w:firstLine="709"/>
        <w:jc w:val="both"/>
        <w:rPr>
          <w:szCs w:val="24"/>
        </w:rPr>
      </w:pPr>
      <w:r>
        <w:rPr>
          <w:bCs/>
          <w:szCs w:val="24"/>
        </w:rPr>
        <w:t>Высказывательная форма</w:t>
      </w:r>
      <w:r>
        <w:rPr>
          <w:szCs w:val="24"/>
        </w:rPr>
        <w:t xml:space="preserve"> – это повествовательное предложение, которое прямо или косвенно содержит хотя бы одну переменную и становится высказыванием, когда все переменные замещаются своими значениями.</w:t>
      </w:r>
    </w:p>
    <w:p w:rsidR="00D57586" w:rsidRDefault="00D57586" w:rsidP="00D57586">
      <w:pPr>
        <w:ind w:firstLine="709"/>
        <w:jc w:val="both"/>
        <w:rPr>
          <w:szCs w:val="24"/>
        </w:rPr>
      </w:pPr>
      <w:r>
        <w:rPr>
          <w:bCs/>
          <w:iCs/>
          <w:szCs w:val="24"/>
        </w:rPr>
        <w:t>Пример.</w:t>
      </w:r>
      <w:r>
        <w:rPr>
          <w:szCs w:val="24"/>
        </w:rPr>
        <w:t> «x+2&gt;5» - высказывательная форма, которая при x&gt;3 является истинной, иначе ложной. </w:t>
      </w:r>
    </w:p>
    <w:p w:rsidR="00D57586" w:rsidRDefault="00D57586" w:rsidP="00D57586">
      <w:pPr>
        <w:ind w:firstLine="709"/>
        <w:jc w:val="both"/>
        <w:rPr>
          <w:szCs w:val="24"/>
        </w:rPr>
      </w:pPr>
      <w:r>
        <w:rPr>
          <w:szCs w:val="24"/>
        </w:rPr>
        <w:t xml:space="preserve">Алгебра логики рассматривает любое высказывание только с одной точки зрения – является ли оно истинным или ложным. Слова и словосочетания «не», «и», «или», «если..., то», «тогда и только тогда» и другие позволяют из уже заданных высказываний строить новые высказывания. Такие слова и словосочетания называются </w:t>
      </w:r>
      <w:r>
        <w:rPr>
          <w:bCs/>
          <w:szCs w:val="24"/>
        </w:rPr>
        <w:t>логическими связками</w:t>
      </w:r>
      <w:r>
        <w:rPr>
          <w:szCs w:val="24"/>
        </w:rPr>
        <w:t xml:space="preserve">. </w:t>
      </w:r>
    </w:p>
    <w:p w:rsidR="00D57586" w:rsidRDefault="00D57586" w:rsidP="00D57586">
      <w:pPr>
        <w:ind w:firstLine="709"/>
        <w:jc w:val="both"/>
        <w:rPr>
          <w:szCs w:val="24"/>
        </w:rPr>
      </w:pPr>
      <w:r>
        <w:rPr>
          <w:szCs w:val="24"/>
        </w:rPr>
        <w:t xml:space="preserve">Высказывания, образованные из других высказываний с помощью логических связок, называются </w:t>
      </w:r>
      <w:r>
        <w:rPr>
          <w:bCs/>
          <w:szCs w:val="24"/>
        </w:rPr>
        <w:t>составными</w:t>
      </w:r>
      <w:r>
        <w:rPr>
          <w:szCs w:val="24"/>
        </w:rPr>
        <w:t xml:space="preserve"> (сложными). Высказывания, которые не являются составными, называются </w:t>
      </w:r>
      <w:r>
        <w:rPr>
          <w:bCs/>
          <w:szCs w:val="24"/>
        </w:rPr>
        <w:t>элементарными</w:t>
      </w:r>
      <w:r>
        <w:rPr>
          <w:szCs w:val="24"/>
        </w:rPr>
        <w:t xml:space="preserve"> (простыми).</w:t>
      </w:r>
    </w:p>
    <w:p w:rsidR="00D57586" w:rsidRDefault="00D57586" w:rsidP="00D57586">
      <w:pPr>
        <w:ind w:firstLine="709"/>
        <w:jc w:val="both"/>
        <w:rPr>
          <w:szCs w:val="24"/>
        </w:rPr>
      </w:pPr>
      <w:r>
        <w:rPr>
          <w:bCs/>
          <w:iCs/>
          <w:szCs w:val="24"/>
        </w:rPr>
        <w:lastRenderedPageBreak/>
        <w:t>Пример.</w:t>
      </w:r>
      <w:r>
        <w:rPr>
          <w:szCs w:val="24"/>
        </w:rPr>
        <w:t> высказывание «Число 6 делится на 2» - простое высказывание. Высказывание «Число 6 делится на 2, и число 6 делится на 3» - составное высказывание, образованное из двух простых с помощью логической связки «и».</w:t>
      </w:r>
    </w:p>
    <w:p w:rsidR="00D57586" w:rsidRDefault="00D57586" w:rsidP="00D57586">
      <w:pPr>
        <w:ind w:firstLine="709"/>
        <w:jc w:val="both"/>
        <w:rPr>
          <w:szCs w:val="24"/>
        </w:rPr>
      </w:pPr>
      <w:r>
        <w:rPr>
          <w:szCs w:val="24"/>
        </w:rPr>
        <w:t>Истинность или ложность составных высказываний зависит от истинности или ложности элементарных высказываний, из которых они состоят.</w:t>
      </w:r>
    </w:p>
    <w:p w:rsidR="00D57586" w:rsidRDefault="00D57586" w:rsidP="00D57586">
      <w:pPr>
        <w:ind w:firstLine="709"/>
        <w:jc w:val="both"/>
        <w:rPr>
          <w:szCs w:val="24"/>
        </w:rPr>
      </w:pPr>
      <w:r>
        <w:rPr>
          <w:szCs w:val="24"/>
        </w:rPr>
        <w:t>Чтобы обращаться к логическим высказываниям, им назначают имена.</w:t>
      </w:r>
    </w:p>
    <w:p w:rsidR="00D57586" w:rsidRDefault="00D57586" w:rsidP="00D57586">
      <w:pPr>
        <w:ind w:firstLine="709"/>
        <w:jc w:val="both"/>
        <w:rPr>
          <w:szCs w:val="24"/>
        </w:rPr>
      </w:pPr>
      <w:r>
        <w:rPr>
          <w:bCs/>
          <w:iCs/>
          <w:szCs w:val="24"/>
        </w:rPr>
        <w:t>Пример.</w:t>
      </w:r>
      <w:r>
        <w:rPr>
          <w:szCs w:val="24"/>
        </w:rPr>
        <w:t> Обозначим через А простое высказывание «число 6 делится на 2», а через В простое высказывание «число 6 делится на 3». Тогда составное высказывание «Число 6 делится на 2, и число 6 делится на 3» можно записать как «А и В». Здесь «и» – логическая связка, А, В – логические переменные, которые могут принимать только два значения – «истина» или «ложь», обозначаемые, соответственно, «1» и «0».</w:t>
      </w:r>
    </w:p>
    <w:p w:rsidR="00D57586" w:rsidRDefault="00D57586" w:rsidP="00D57586">
      <w:pPr>
        <w:ind w:firstLine="709"/>
        <w:jc w:val="both"/>
        <w:rPr>
          <w:szCs w:val="24"/>
        </w:rPr>
      </w:pPr>
      <w:r>
        <w:rPr>
          <w:szCs w:val="24"/>
        </w:rPr>
        <w:t>Каждая логическая связка рассматривается как операция над логическими высказываниями и имеет свое название и обозначение (табл. 1).</w:t>
      </w:r>
    </w:p>
    <w:p w:rsidR="00D57586" w:rsidRDefault="00D57586" w:rsidP="00D57586">
      <w:pPr>
        <w:jc w:val="right"/>
        <w:rPr>
          <w:szCs w:val="24"/>
        </w:rPr>
      </w:pPr>
      <w:r>
        <w:rPr>
          <w:szCs w:val="24"/>
        </w:rPr>
        <w:t>Таблица 1. Основные логические операции</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tblPr>
      <w:tblGrid>
        <w:gridCol w:w="2033"/>
        <w:gridCol w:w="1714"/>
        <w:gridCol w:w="3197"/>
        <w:gridCol w:w="2561"/>
      </w:tblGrid>
      <w:tr w:rsidR="00D57586" w:rsidTr="00D57586">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57586" w:rsidRDefault="00D57586">
            <w:pPr>
              <w:jc w:val="center"/>
              <w:rPr>
                <w:szCs w:val="24"/>
              </w:rPr>
            </w:pPr>
            <w:r>
              <w:rPr>
                <w:szCs w:val="24"/>
              </w:rPr>
              <w:t> Обозначение операции</w:t>
            </w:r>
          </w:p>
        </w:tc>
        <w:tc>
          <w:tcPr>
            <w:tcW w:w="0" w:type="auto"/>
            <w:tcBorders>
              <w:top w:val="outset" w:sz="6" w:space="0" w:color="auto"/>
              <w:left w:val="outset" w:sz="6" w:space="0" w:color="auto"/>
              <w:bottom w:val="outset" w:sz="6" w:space="0" w:color="auto"/>
              <w:right w:val="outset" w:sz="6" w:space="0" w:color="auto"/>
            </w:tcBorders>
            <w:vAlign w:val="center"/>
            <w:hideMark/>
          </w:tcPr>
          <w:p w:rsidR="00D57586" w:rsidRDefault="00D57586">
            <w:pPr>
              <w:jc w:val="center"/>
              <w:rPr>
                <w:szCs w:val="24"/>
              </w:rPr>
            </w:pPr>
            <w:r>
              <w:rPr>
                <w:szCs w:val="24"/>
              </w:rPr>
              <w:t> Читается</w:t>
            </w:r>
          </w:p>
        </w:tc>
        <w:tc>
          <w:tcPr>
            <w:tcW w:w="0" w:type="auto"/>
            <w:tcBorders>
              <w:top w:val="outset" w:sz="6" w:space="0" w:color="auto"/>
              <w:left w:val="outset" w:sz="6" w:space="0" w:color="auto"/>
              <w:bottom w:val="outset" w:sz="6" w:space="0" w:color="auto"/>
              <w:right w:val="outset" w:sz="6" w:space="0" w:color="auto"/>
            </w:tcBorders>
            <w:vAlign w:val="center"/>
            <w:hideMark/>
          </w:tcPr>
          <w:p w:rsidR="00D57586" w:rsidRDefault="00D57586">
            <w:pPr>
              <w:jc w:val="center"/>
              <w:rPr>
                <w:szCs w:val="24"/>
              </w:rPr>
            </w:pPr>
            <w:r>
              <w:rPr>
                <w:szCs w:val="24"/>
              </w:rPr>
              <w:t> Название операции</w:t>
            </w:r>
          </w:p>
        </w:tc>
        <w:tc>
          <w:tcPr>
            <w:tcW w:w="0" w:type="auto"/>
            <w:tcBorders>
              <w:top w:val="outset" w:sz="6" w:space="0" w:color="auto"/>
              <w:left w:val="outset" w:sz="6" w:space="0" w:color="auto"/>
              <w:bottom w:val="outset" w:sz="6" w:space="0" w:color="auto"/>
              <w:right w:val="outset" w:sz="6" w:space="0" w:color="auto"/>
            </w:tcBorders>
            <w:vAlign w:val="center"/>
            <w:hideMark/>
          </w:tcPr>
          <w:p w:rsidR="00D57586" w:rsidRDefault="00D57586">
            <w:pPr>
              <w:jc w:val="center"/>
              <w:rPr>
                <w:szCs w:val="24"/>
              </w:rPr>
            </w:pPr>
            <w:r>
              <w:rPr>
                <w:szCs w:val="24"/>
              </w:rPr>
              <w:t> Альтернативные обозначения</w:t>
            </w:r>
          </w:p>
        </w:tc>
      </w:tr>
      <w:tr w:rsidR="00D57586" w:rsidTr="00D57586">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57586" w:rsidRDefault="00D57586">
            <w:pPr>
              <w:jc w:val="center"/>
              <w:rPr>
                <w:szCs w:val="24"/>
              </w:rPr>
            </w:pPr>
            <w:r>
              <w:rPr>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D57586" w:rsidRDefault="00D57586">
            <w:pPr>
              <w:jc w:val="center"/>
              <w:rPr>
                <w:szCs w:val="24"/>
              </w:rPr>
            </w:pPr>
            <w:r>
              <w:rPr>
                <w:szCs w:val="24"/>
              </w:rPr>
              <w:t> НЕ</w:t>
            </w:r>
          </w:p>
        </w:tc>
        <w:tc>
          <w:tcPr>
            <w:tcW w:w="0" w:type="auto"/>
            <w:tcBorders>
              <w:top w:val="outset" w:sz="6" w:space="0" w:color="auto"/>
              <w:left w:val="outset" w:sz="6" w:space="0" w:color="auto"/>
              <w:bottom w:val="outset" w:sz="6" w:space="0" w:color="auto"/>
              <w:right w:val="outset" w:sz="6" w:space="0" w:color="auto"/>
            </w:tcBorders>
            <w:vAlign w:val="center"/>
            <w:hideMark/>
          </w:tcPr>
          <w:p w:rsidR="00D57586" w:rsidRDefault="00D57586">
            <w:pPr>
              <w:jc w:val="center"/>
              <w:rPr>
                <w:szCs w:val="24"/>
              </w:rPr>
            </w:pPr>
            <w:r>
              <w:rPr>
                <w:szCs w:val="24"/>
              </w:rPr>
              <w:t> Отрицание (инверсия)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D57586" w:rsidRDefault="00D57586">
            <w:pPr>
              <w:jc w:val="center"/>
              <w:rPr>
                <w:szCs w:val="24"/>
              </w:rPr>
            </w:pPr>
            <w:r>
              <w:rPr>
                <w:szCs w:val="24"/>
              </w:rPr>
              <w:t> Черта сверху</w:t>
            </w:r>
          </w:p>
        </w:tc>
      </w:tr>
      <w:tr w:rsidR="00D57586" w:rsidTr="00D57586">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57586" w:rsidRDefault="00E622F4">
            <w:pPr>
              <w:jc w:val="center"/>
              <w:rPr>
                <w:szCs w:val="24"/>
              </w:rPr>
            </w:pPr>
            <w:r>
              <w:rPr>
                <w:noProof/>
                <w:szCs w:val="24"/>
              </w:rPr>
              <w:drawing>
                <wp:inline distT="0" distB="0" distL="0" distR="0">
                  <wp:extent cx="111125" cy="127000"/>
                  <wp:effectExtent l="19050" t="0" r="3175" b="0"/>
                  <wp:docPr id="81" name="Рисунок 81" descr="http://informatics.ssga.ru/_/rsrc/1320808369665/practics/lab-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informatics.ssga.ru/_/rsrc/1320808369665/practics/lab-2/1.png"/>
                          <pic:cNvPicPr>
                            <a:picLocks noChangeAspect="1" noChangeArrowheads="1"/>
                          </pic:cNvPicPr>
                        </pic:nvPicPr>
                        <pic:blipFill>
                          <a:blip r:embed="rId145" r:link="rId146"/>
                          <a:srcRect/>
                          <a:stretch>
                            <a:fillRect/>
                          </a:stretch>
                        </pic:blipFill>
                        <pic:spPr bwMode="auto">
                          <a:xfrm>
                            <a:off x="0" y="0"/>
                            <a:ext cx="111125" cy="1270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D57586" w:rsidRDefault="00D57586">
            <w:pPr>
              <w:jc w:val="center"/>
              <w:rPr>
                <w:szCs w:val="24"/>
              </w:rPr>
            </w:pPr>
            <w:r>
              <w:rPr>
                <w:szCs w:val="24"/>
              </w:rPr>
              <w:t> И</w:t>
            </w:r>
          </w:p>
        </w:tc>
        <w:tc>
          <w:tcPr>
            <w:tcW w:w="0" w:type="auto"/>
            <w:tcBorders>
              <w:top w:val="outset" w:sz="6" w:space="0" w:color="auto"/>
              <w:left w:val="outset" w:sz="6" w:space="0" w:color="auto"/>
              <w:bottom w:val="outset" w:sz="6" w:space="0" w:color="auto"/>
              <w:right w:val="outset" w:sz="6" w:space="0" w:color="auto"/>
            </w:tcBorders>
            <w:vAlign w:val="center"/>
            <w:hideMark/>
          </w:tcPr>
          <w:p w:rsidR="00D57586" w:rsidRDefault="00D57586">
            <w:pPr>
              <w:jc w:val="center"/>
              <w:rPr>
                <w:szCs w:val="24"/>
              </w:rPr>
            </w:pPr>
            <w:r>
              <w:rPr>
                <w:szCs w:val="24"/>
              </w:rPr>
              <w:t> Конъюнкция (логическое умножение)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D57586" w:rsidRDefault="00D57586">
            <w:pPr>
              <w:jc w:val="center"/>
              <w:rPr>
                <w:szCs w:val="24"/>
              </w:rPr>
            </w:pPr>
            <w:r>
              <w:rPr>
                <w:szCs w:val="24"/>
              </w:rPr>
              <w:t> ∙ &amp;</w:t>
            </w:r>
          </w:p>
        </w:tc>
      </w:tr>
      <w:tr w:rsidR="00D57586" w:rsidTr="00D57586">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57586" w:rsidRDefault="00D57586">
            <w:pPr>
              <w:jc w:val="center"/>
              <w:rPr>
                <w:szCs w:val="24"/>
              </w:rPr>
            </w:pPr>
            <w:r>
              <w:rPr>
                <w:szCs w:val="24"/>
              </w:rPr>
              <w:t> </w:t>
            </w:r>
            <w:r w:rsidR="00E622F4">
              <w:rPr>
                <w:noProof/>
                <w:szCs w:val="24"/>
              </w:rPr>
              <w:drawing>
                <wp:inline distT="0" distB="0" distL="0" distR="0">
                  <wp:extent cx="111125" cy="103505"/>
                  <wp:effectExtent l="19050" t="0" r="3175" b="0"/>
                  <wp:docPr id="82" name="Рисунок 82" descr="http://informatics.ssga.ru/_/rsrc/1320808452727/practics/lab-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informatics.ssga.ru/_/rsrc/1320808452727/practics/lab-2/2.png"/>
                          <pic:cNvPicPr>
                            <a:picLocks noChangeAspect="1" noChangeArrowheads="1"/>
                          </pic:cNvPicPr>
                        </pic:nvPicPr>
                        <pic:blipFill>
                          <a:blip r:embed="rId147" r:link="rId148"/>
                          <a:srcRect/>
                          <a:stretch>
                            <a:fillRect/>
                          </a:stretch>
                        </pic:blipFill>
                        <pic:spPr bwMode="auto">
                          <a:xfrm>
                            <a:off x="0" y="0"/>
                            <a:ext cx="111125" cy="103505"/>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D57586" w:rsidRDefault="00D57586">
            <w:pPr>
              <w:jc w:val="center"/>
              <w:rPr>
                <w:szCs w:val="24"/>
              </w:rPr>
            </w:pPr>
            <w:r>
              <w:rPr>
                <w:szCs w:val="24"/>
              </w:rPr>
              <w:t> ИЛИ</w:t>
            </w:r>
          </w:p>
        </w:tc>
        <w:tc>
          <w:tcPr>
            <w:tcW w:w="0" w:type="auto"/>
            <w:tcBorders>
              <w:top w:val="outset" w:sz="6" w:space="0" w:color="auto"/>
              <w:left w:val="outset" w:sz="6" w:space="0" w:color="auto"/>
              <w:bottom w:val="outset" w:sz="6" w:space="0" w:color="auto"/>
              <w:right w:val="outset" w:sz="6" w:space="0" w:color="auto"/>
            </w:tcBorders>
            <w:vAlign w:val="center"/>
            <w:hideMark/>
          </w:tcPr>
          <w:p w:rsidR="00D57586" w:rsidRDefault="00D57586">
            <w:pPr>
              <w:jc w:val="center"/>
              <w:rPr>
                <w:szCs w:val="24"/>
              </w:rPr>
            </w:pPr>
            <w:r>
              <w:rPr>
                <w:szCs w:val="24"/>
              </w:rPr>
              <w:t> Дизъюнкция (логическое сложение)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D57586" w:rsidRDefault="00D57586">
            <w:pPr>
              <w:jc w:val="center"/>
              <w:rPr>
                <w:szCs w:val="24"/>
              </w:rPr>
            </w:pPr>
            <w:r>
              <w:rPr>
                <w:szCs w:val="24"/>
              </w:rPr>
              <w:t> +</w:t>
            </w:r>
          </w:p>
        </w:tc>
      </w:tr>
      <w:tr w:rsidR="00D57586" w:rsidTr="00D57586">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57586" w:rsidRDefault="00D57586">
            <w:pPr>
              <w:jc w:val="center"/>
              <w:rPr>
                <w:szCs w:val="24"/>
              </w:rPr>
            </w:pPr>
            <w:r>
              <w:rPr>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D57586" w:rsidRDefault="00D57586">
            <w:pPr>
              <w:jc w:val="center"/>
              <w:rPr>
                <w:szCs w:val="24"/>
              </w:rPr>
            </w:pPr>
            <w:r>
              <w:rPr>
                <w:szCs w:val="24"/>
              </w:rPr>
              <w:t>Если … то </w:t>
            </w:r>
          </w:p>
        </w:tc>
        <w:tc>
          <w:tcPr>
            <w:tcW w:w="0" w:type="auto"/>
            <w:tcBorders>
              <w:top w:val="outset" w:sz="6" w:space="0" w:color="auto"/>
              <w:left w:val="outset" w:sz="6" w:space="0" w:color="auto"/>
              <w:bottom w:val="outset" w:sz="6" w:space="0" w:color="auto"/>
              <w:right w:val="outset" w:sz="6" w:space="0" w:color="auto"/>
            </w:tcBorders>
            <w:vAlign w:val="center"/>
            <w:hideMark/>
          </w:tcPr>
          <w:p w:rsidR="00D57586" w:rsidRDefault="00D57586">
            <w:pPr>
              <w:jc w:val="center"/>
              <w:rPr>
                <w:szCs w:val="24"/>
              </w:rPr>
            </w:pPr>
            <w:r>
              <w:rPr>
                <w:szCs w:val="24"/>
              </w:rPr>
              <w:t> Импликация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D57586" w:rsidRDefault="00E622F4">
            <w:pPr>
              <w:jc w:val="center"/>
              <w:rPr>
                <w:szCs w:val="24"/>
              </w:rPr>
            </w:pPr>
            <w:r>
              <w:rPr>
                <w:noProof/>
                <w:szCs w:val="24"/>
              </w:rPr>
              <w:drawing>
                <wp:inline distT="0" distB="0" distL="0" distR="0">
                  <wp:extent cx="207010" cy="174625"/>
                  <wp:effectExtent l="19050" t="0" r="2540" b="0"/>
                  <wp:docPr id="83" name="Рисунок 83" descr="http://informatics.ssga.ru/_/rsrc/1320412660057/practics/lab-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informatics.ssga.ru/_/rsrc/1320412660057/practics/lab-2/3.png"/>
                          <pic:cNvPicPr>
                            <a:picLocks noChangeAspect="1" noChangeArrowheads="1"/>
                          </pic:cNvPicPr>
                        </pic:nvPicPr>
                        <pic:blipFill>
                          <a:blip r:embed="rId149" r:link="rId150"/>
                          <a:srcRect/>
                          <a:stretch>
                            <a:fillRect/>
                          </a:stretch>
                        </pic:blipFill>
                        <pic:spPr bwMode="auto">
                          <a:xfrm>
                            <a:off x="0" y="0"/>
                            <a:ext cx="207010" cy="174625"/>
                          </a:xfrm>
                          <a:prstGeom prst="rect">
                            <a:avLst/>
                          </a:prstGeom>
                          <a:noFill/>
                          <a:ln w="9525">
                            <a:noFill/>
                            <a:miter lim="800000"/>
                            <a:headEnd/>
                            <a:tailEnd/>
                          </a:ln>
                        </pic:spPr>
                      </pic:pic>
                    </a:graphicData>
                  </a:graphic>
                </wp:inline>
              </w:drawing>
            </w:r>
            <w:r w:rsidR="00D57586">
              <w:rPr>
                <w:szCs w:val="24"/>
              </w:rPr>
              <w:t> </w:t>
            </w:r>
          </w:p>
        </w:tc>
      </w:tr>
      <w:tr w:rsidR="00D57586" w:rsidTr="00D57586">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57586" w:rsidRDefault="00D57586">
            <w:pPr>
              <w:jc w:val="center"/>
              <w:rPr>
                <w:szCs w:val="24"/>
              </w:rPr>
            </w:pPr>
            <w:r>
              <w:rPr>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D57586" w:rsidRDefault="00D57586">
            <w:pPr>
              <w:jc w:val="center"/>
              <w:rPr>
                <w:szCs w:val="24"/>
              </w:rPr>
            </w:pPr>
            <w:r>
              <w:rPr>
                <w:szCs w:val="24"/>
              </w:rPr>
              <w:t> Тогда и только тогда</w:t>
            </w:r>
          </w:p>
        </w:tc>
        <w:tc>
          <w:tcPr>
            <w:tcW w:w="0" w:type="auto"/>
            <w:tcBorders>
              <w:top w:val="outset" w:sz="6" w:space="0" w:color="auto"/>
              <w:left w:val="outset" w:sz="6" w:space="0" w:color="auto"/>
              <w:bottom w:val="outset" w:sz="6" w:space="0" w:color="auto"/>
              <w:right w:val="outset" w:sz="6" w:space="0" w:color="auto"/>
            </w:tcBorders>
            <w:vAlign w:val="center"/>
            <w:hideMark/>
          </w:tcPr>
          <w:p w:rsidR="00D57586" w:rsidRDefault="00D57586">
            <w:pPr>
              <w:jc w:val="center"/>
              <w:rPr>
                <w:szCs w:val="24"/>
              </w:rPr>
            </w:pPr>
            <w:r>
              <w:rPr>
                <w:szCs w:val="24"/>
              </w:rPr>
              <w:t> Эквиваленция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D57586" w:rsidRDefault="00D57586">
            <w:pPr>
              <w:jc w:val="center"/>
              <w:rPr>
                <w:szCs w:val="24"/>
              </w:rPr>
            </w:pPr>
            <w:r>
              <w:rPr>
                <w:szCs w:val="24"/>
              </w:rPr>
              <w:t> ~</w:t>
            </w:r>
          </w:p>
        </w:tc>
      </w:tr>
      <w:tr w:rsidR="00D57586" w:rsidTr="00D57586">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57586" w:rsidRDefault="00D57586">
            <w:pPr>
              <w:jc w:val="center"/>
              <w:rPr>
                <w:szCs w:val="24"/>
              </w:rPr>
            </w:pPr>
            <w:r>
              <w:rPr>
                <w:szCs w:val="24"/>
              </w:rPr>
              <w:t> XOR</w:t>
            </w:r>
          </w:p>
        </w:tc>
        <w:tc>
          <w:tcPr>
            <w:tcW w:w="0" w:type="auto"/>
            <w:tcBorders>
              <w:top w:val="outset" w:sz="6" w:space="0" w:color="auto"/>
              <w:left w:val="outset" w:sz="6" w:space="0" w:color="auto"/>
              <w:bottom w:val="outset" w:sz="6" w:space="0" w:color="auto"/>
              <w:right w:val="outset" w:sz="6" w:space="0" w:color="auto"/>
            </w:tcBorders>
            <w:vAlign w:val="center"/>
            <w:hideMark/>
          </w:tcPr>
          <w:p w:rsidR="00D57586" w:rsidRDefault="00D57586">
            <w:pPr>
              <w:jc w:val="center"/>
              <w:rPr>
                <w:szCs w:val="24"/>
              </w:rPr>
            </w:pPr>
            <w:r>
              <w:rPr>
                <w:szCs w:val="24"/>
              </w:rPr>
              <w:t> Либо …либо</w:t>
            </w:r>
          </w:p>
        </w:tc>
        <w:tc>
          <w:tcPr>
            <w:tcW w:w="0" w:type="auto"/>
            <w:tcBorders>
              <w:top w:val="outset" w:sz="6" w:space="0" w:color="auto"/>
              <w:left w:val="outset" w:sz="6" w:space="0" w:color="auto"/>
              <w:bottom w:val="outset" w:sz="6" w:space="0" w:color="auto"/>
              <w:right w:val="outset" w:sz="6" w:space="0" w:color="auto"/>
            </w:tcBorders>
            <w:vAlign w:val="center"/>
            <w:hideMark/>
          </w:tcPr>
          <w:p w:rsidR="00D57586" w:rsidRDefault="00D57586">
            <w:pPr>
              <w:jc w:val="center"/>
              <w:rPr>
                <w:szCs w:val="24"/>
              </w:rPr>
            </w:pPr>
            <w:r>
              <w:rPr>
                <w:szCs w:val="24"/>
              </w:rPr>
              <w:t> Исключающее ИЛИ (сложение по модулю 2)</w:t>
            </w:r>
          </w:p>
        </w:tc>
        <w:tc>
          <w:tcPr>
            <w:tcW w:w="0" w:type="auto"/>
            <w:tcBorders>
              <w:top w:val="outset" w:sz="6" w:space="0" w:color="auto"/>
              <w:left w:val="outset" w:sz="6" w:space="0" w:color="auto"/>
              <w:bottom w:val="outset" w:sz="6" w:space="0" w:color="auto"/>
              <w:right w:val="outset" w:sz="6" w:space="0" w:color="auto"/>
            </w:tcBorders>
            <w:vAlign w:val="center"/>
            <w:hideMark/>
          </w:tcPr>
          <w:p w:rsidR="00D57586" w:rsidRDefault="00E622F4">
            <w:pPr>
              <w:jc w:val="center"/>
              <w:rPr>
                <w:szCs w:val="24"/>
              </w:rPr>
            </w:pPr>
            <w:r>
              <w:rPr>
                <w:noProof/>
                <w:szCs w:val="24"/>
              </w:rPr>
              <w:drawing>
                <wp:inline distT="0" distB="0" distL="0" distR="0">
                  <wp:extent cx="142875" cy="142875"/>
                  <wp:effectExtent l="19050" t="0" r="9525" b="0"/>
                  <wp:docPr id="84" name="Рисунок 84" descr="http://informatics.ssga.ru/_/rsrc/1320808528405/practics/lab-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informatics.ssga.ru/_/rsrc/1320808528405/practics/lab-2/4.png"/>
                          <pic:cNvPicPr>
                            <a:picLocks noChangeAspect="1" noChangeArrowheads="1"/>
                          </pic:cNvPicPr>
                        </pic:nvPicPr>
                        <pic:blipFill>
                          <a:blip r:embed="rId151" r:link="rId152"/>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00D57586">
              <w:rPr>
                <w:szCs w:val="24"/>
              </w:rPr>
              <w:t> </w:t>
            </w:r>
          </w:p>
        </w:tc>
      </w:tr>
    </w:tbl>
    <w:p w:rsidR="00D57586" w:rsidRDefault="00D57586" w:rsidP="00D57586">
      <w:pPr>
        <w:ind w:firstLine="709"/>
        <w:jc w:val="both"/>
        <w:rPr>
          <w:szCs w:val="24"/>
        </w:rPr>
      </w:pPr>
      <w:r>
        <w:rPr>
          <w:b/>
          <w:bCs/>
          <w:color w:val="0000FF"/>
          <w:szCs w:val="24"/>
        </w:rPr>
        <w:br/>
      </w:r>
      <w:r>
        <w:rPr>
          <w:bCs/>
          <w:szCs w:val="24"/>
        </w:rPr>
        <w:t>НЕ</w:t>
      </w:r>
      <w:r>
        <w:rPr>
          <w:szCs w:val="24"/>
        </w:rPr>
        <w:t xml:space="preserve"> Операция, выражаемая словом «не», называется </w:t>
      </w:r>
      <w:r>
        <w:rPr>
          <w:bCs/>
          <w:szCs w:val="24"/>
        </w:rPr>
        <w:t>отрицанием</w:t>
      </w:r>
      <w:r>
        <w:rPr>
          <w:szCs w:val="24"/>
        </w:rPr>
        <w:t xml:space="preserve"> и обозначается чертой над высказыванием (или знаком ¬). Высказывание ¬А истинно, когда A ложно, и ложно, когда A истинно.</w:t>
      </w:r>
    </w:p>
    <w:p w:rsidR="00D57586" w:rsidRDefault="00D57586" w:rsidP="00D57586">
      <w:pPr>
        <w:ind w:firstLine="709"/>
        <w:jc w:val="both"/>
        <w:rPr>
          <w:szCs w:val="24"/>
        </w:rPr>
      </w:pPr>
      <w:r>
        <w:rPr>
          <w:bCs/>
          <w:iCs/>
          <w:szCs w:val="24"/>
        </w:rPr>
        <w:t>Пример.</w:t>
      </w:r>
      <w:r>
        <w:rPr>
          <w:szCs w:val="24"/>
        </w:rPr>
        <w:t> Пусть А=«Сегодня пасмурно», тогда ¬А=«Сегодня не пасмурно».</w:t>
      </w:r>
    </w:p>
    <w:p w:rsidR="00D57586" w:rsidRDefault="00D57586" w:rsidP="00D57586">
      <w:pPr>
        <w:ind w:firstLine="709"/>
        <w:jc w:val="both"/>
        <w:rPr>
          <w:szCs w:val="24"/>
        </w:rPr>
      </w:pPr>
      <w:r>
        <w:rPr>
          <w:bCs/>
          <w:szCs w:val="24"/>
        </w:rPr>
        <w:t>И</w:t>
      </w:r>
      <w:r>
        <w:rPr>
          <w:szCs w:val="24"/>
        </w:rPr>
        <w:t xml:space="preserve"> Операция, выражаемая связкой «и», называется </w:t>
      </w:r>
      <w:r>
        <w:rPr>
          <w:bCs/>
          <w:szCs w:val="24"/>
        </w:rPr>
        <w:t>конъюнкцией</w:t>
      </w:r>
      <w:r>
        <w:rPr>
          <w:szCs w:val="24"/>
        </w:rPr>
        <w:t xml:space="preserve"> (лат. conjunctio – соединение) или логическим умножением и обозначается точкой « • » (может также обозначаться знаками </w:t>
      </w:r>
      <w:r w:rsidR="00E622F4">
        <w:rPr>
          <w:noProof/>
          <w:szCs w:val="24"/>
        </w:rPr>
        <w:drawing>
          <wp:inline distT="0" distB="0" distL="0" distR="0">
            <wp:extent cx="111125" cy="127000"/>
            <wp:effectExtent l="19050" t="0" r="3175" b="0"/>
            <wp:docPr id="85" name="Рисунок 85" descr="http://informatics.ssga.ru/_/rsrc/1320808369665/practics/lab-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informatics.ssga.ru/_/rsrc/1320808369665/practics/lab-2/1.png"/>
                    <pic:cNvPicPr>
                      <a:picLocks noChangeAspect="1" noChangeArrowheads="1"/>
                    </pic:cNvPicPr>
                  </pic:nvPicPr>
                  <pic:blipFill>
                    <a:blip r:embed="rId145" r:link="rId146"/>
                    <a:srcRect/>
                    <a:stretch>
                      <a:fillRect/>
                    </a:stretch>
                  </pic:blipFill>
                  <pic:spPr bwMode="auto">
                    <a:xfrm>
                      <a:off x="0" y="0"/>
                      <a:ext cx="111125" cy="127000"/>
                    </a:xfrm>
                    <a:prstGeom prst="rect">
                      <a:avLst/>
                    </a:prstGeom>
                    <a:noFill/>
                    <a:ln w="9525">
                      <a:noFill/>
                      <a:miter lim="800000"/>
                      <a:headEnd/>
                      <a:tailEnd/>
                    </a:ln>
                  </pic:spPr>
                </pic:pic>
              </a:graphicData>
            </a:graphic>
          </wp:inline>
        </w:drawing>
      </w:r>
      <w:r>
        <w:rPr>
          <w:szCs w:val="24"/>
        </w:rPr>
        <w:t xml:space="preserve">  или &amp;). Высказывание А • В истинно тогда и только тогда, когда оба высказывания А и В истинны. </w:t>
      </w:r>
    </w:p>
    <w:p w:rsidR="00D57586" w:rsidRDefault="00D57586" w:rsidP="00D57586">
      <w:pPr>
        <w:ind w:firstLine="709"/>
        <w:jc w:val="both"/>
        <w:rPr>
          <w:szCs w:val="24"/>
        </w:rPr>
      </w:pPr>
      <w:r>
        <w:rPr>
          <w:bCs/>
          <w:iCs/>
          <w:szCs w:val="24"/>
        </w:rPr>
        <w:t>Пример.</w:t>
      </w:r>
      <w:r>
        <w:rPr>
          <w:szCs w:val="24"/>
        </w:rPr>
        <w:t> Высказывание «Число 6 делится на 2, и число 6 делится на 3» - истинно, а высказывание «Число 6 делится на 2, и число 6 больше 10» - ложно.</w:t>
      </w:r>
    </w:p>
    <w:p w:rsidR="00D57586" w:rsidRDefault="00D57586" w:rsidP="00D57586">
      <w:pPr>
        <w:ind w:firstLine="709"/>
        <w:jc w:val="both"/>
        <w:rPr>
          <w:szCs w:val="24"/>
        </w:rPr>
      </w:pPr>
      <w:r>
        <w:rPr>
          <w:bCs/>
          <w:szCs w:val="24"/>
        </w:rPr>
        <w:t>ИЛИ</w:t>
      </w:r>
      <w:r>
        <w:rPr>
          <w:szCs w:val="24"/>
        </w:rPr>
        <w:t xml:space="preserve"> Операция, выражаемая связкой «или» (в неисключающем смысле этого слова), называется </w:t>
      </w:r>
      <w:r>
        <w:rPr>
          <w:bCs/>
          <w:szCs w:val="24"/>
        </w:rPr>
        <w:t>дизъюнкцией</w:t>
      </w:r>
      <w:r>
        <w:rPr>
          <w:szCs w:val="24"/>
        </w:rPr>
        <w:t xml:space="preserve"> (лат. disjunctio – разделение) или логическим сложением и обозначается знаком </w:t>
      </w:r>
      <w:r w:rsidR="00E622F4">
        <w:rPr>
          <w:noProof/>
          <w:szCs w:val="24"/>
        </w:rPr>
        <w:drawing>
          <wp:inline distT="0" distB="0" distL="0" distR="0">
            <wp:extent cx="111125" cy="103505"/>
            <wp:effectExtent l="19050" t="0" r="3175" b="0"/>
            <wp:docPr id="86" name="Рисунок 86" descr="http://informatics.ssga.ru/_/rsrc/1320808452727/practics/lab-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informatics.ssga.ru/_/rsrc/1320808452727/practics/lab-2/2.png"/>
                    <pic:cNvPicPr>
                      <a:picLocks noChangeAspect="1" noChangeArrowheads="1"/>
                    </pic:cNvPicPr>
                  </pic:nvPicPr>
                  <pic:blipFill>
                    <a:blip r:embed="rId147" r:link="rId148"/>
                    <a:srcRect/>
                    <a:stretch>
                      <a:fillRect/>
                    </a:stretch>
                  </pic:blipFill>
                  <pic:spPr bwMode="auto">
                    <a:xfrm>
                      <a:off x="0" y="0"/>
                      <a:ext cx="111125" cy="103505"/>
                    </a:xfrm>
                    <a:prstGeom prst="rect">
                      <a:avLst/>
                    </a:prstGeom>
                    <a:noFill/>
                    <a:ln w="9525">
                      <a:noFill/>
                      <a:miter lim="800000"/>
                      <a:headEnd/>
                      <a:tailEnd/>
                    </a:ln>
                  </pic:spPr>
                </pic:pic>
              </a:graphicData>
            </a:graphic>
          </wp:inline>
        </w:drawing>
      </w:r>
    </w:p>
    <w:p w:rsidR="00D57586" w:rsidRDefault="00D57586" w:rsidP="00D57586">
      <w:pPr>
        <w:ind w:firstLine="709"/>
        <w:jc w:val="both"/>
        <w:rPr>
          <w:szCs w:val="24"/>
        </w:rPr>
      </w:pPr>
      <w:r>
        <w:rPr>
          <w:szCs w:val="24"/>
        </w:rPr>
        <w:t>(или плюсом). Высказывание А</w:t>
      </w:r>
      <w:r w:rsidR="00E622F4">
        <w:rPr>
          <w:noProof/>
          <w:szCs w:val="24"/>
        </w:rPr>
        <w:drawing>
          <wp:inline distT="0" distB="0" distL="0" distR="0">
            <wp:extent cx="111125" cy="103505"/>
            <wp:effectExtent l="19050" t="0" r="3175" b="0"/>
            <wp:docPr id="87" name="Рисунок 87" descr="http://informatics.ssga.ru/_/rsrc/1320808452727/practics/lab-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informatics.ssga.ru/_/rsrc/1320808452727/practics/lab-2/2.png"/>
                    <pic:cNvPicPr>
                      <a:picLocks noChangeAspect="1" noChangeArrowheads="1"/>
                    </pic:cNvPicPr>
                  </pic:nvPicPr>
                  <pic:blipFill>
                    <a:blip r:embed="rId147" r:link="rId148"/>
                    <a:srcRect/>
                    <a:stretch>
                      <a:fillRect/>
                    </a:stretch>
                  </pic:blipFill>
                  <pic:spPr bwMode="auto">
                    <a:xfrm>
                      <a:off x="0" y="0"/>
                      <a:ext cx="111125" cy="103505"/>
                    </a:xfrm>
                    <a:prstGeom prst="rect">
                      <a:avLst/>
                    </a:prstGeom>
                    <a:noFill/>
                    <a:ln w="9525">
                      <a:noFill/>
                      <a:miter lim="800000"/>
                      <a:headEnd/>
                      <a:tailEnd/>
                    </a:ln>
                  </pic:spPr>
                </pic:pic>
              </a:graphicData>
            </a:graphic>
          </wp:inline>
        </w:drawing>
      </w:r>
      <w:r>
        <w:rPr>
          <w:szCs w:val="24"/>
        </w:rPr>
        <w:t>В ложно тогда и только тогда, когда оба высказывания А и В ложны.</w:t>
      </w:r>
    </w:p>
    <w:p w:rsidR="00D57586" w:rsidRDefault="00D57586" w:rsidP="00D57586">
      <w:pPr>
        <w:ind w:firstLine="709"/>
        <w:jc w:val="both"/>
        <w:rPr>
          <w:szCs w:val="24"/>
        </w:rPr>
      </w:pPr>
      <w:r>
        <w:rPr>
          <w:bCs/>
          <w:iCs/>
          <w:szCs w:val="24"/>
        </w:rPr>
        <w:t>Пример:</w:t>
      </w:r>
      <w:r>
        <w:rPr>
          <w:szCs w:val="24"/>
        </w:rPr>
        <w:t> Высказывание «Число 6 делится на 2 или число 6 больше 10» - истинно, а высказывание «Число 6 делится на 5 или число 6 больше 10» - ложно.</w:t>
      </w:r>
    </w:p>
    <w:p w:rsidR="00D57586" w:rsidRDefault="00D57586" w:rsidP="00D57586">
      <w:pPr>
        <w:ind w:firstLine="709"/>
        <w:jc w:val="both"/>
        <w:rPr>
          <w:szCs w:val="24"/>
        </w:rPr>
      </w:pPr>
      <w:r>
        <w:rPr>
          <w:bCs/>
          <w:szCs w:val="24"/>
        </w:rPr>
        <w:t>ЕСЛИ … ТО</w:t>
      </w:r>
      <w:r>
        <w:rPr>
          <w:szCs w:val="24"/>
        </w:rPr>
        <w:t xml:space="preserve"> Операция, выражаемая связками «если …, то», «из … следует», «... влечет …», называется </w:t>
      </w:r>
      <w:r>
        <w:rPr>
          <w:bCs/>
          <w:szCs w:val="24"/>
        </w:rPr>
        <w:t>импликацией</w:t>
      </w:r>
      <w:r>
        <w:rPr>
          <w:szCs w:val="24"/>
        </w:rPr>
        <w:t xml:space="preserve"> (лат. implico – тесно связаны) и обозначается знаком → . Высказывание А→В ложно тогда и только тогда, когда А истинно, а В ложно.</w:t>
      </w:r>
    </w:p>
    <w:p w:rsidR="00D57586" w:rsidRDefault="00D57586" w:rsidP="00D57586">
      <w:pPr>
        <w:ind w:firstLine="709"/>
        <w:jc w:val="both"/>
        <w:rPr>
          <w:szCs w:val="24"/>
        </w:rPr>
      </w:pPr>
      <w:r>
        <w:rPr>
          <w:bCs/>
          <w:iCs/>
          <w:szCs w:val="24"/>
        </w:rPr>
        <w:t>Пример.</w:t>
      </w:r>
      <w:r>
        <w:rPr>
          <w:szCs w:val="24"/>
        </w:rPr>
        <w:t xml:space="preserve"> Высказывание «если студент сдал все экзамены на «отлично», то он получит стипендию». Очевидно, эту импликацию следует признать ложной лишь в том случае, когда студент сдал на «отлично» все экзамены, но стипендии не получил. В </w:t>
      </w:r>
      <w:r>
        <w:rPr>
          <w:szCs w:val="24"/>
        </w:rPr>
        <w:lastRenderedPageBreak/>
        <w:t>остальных случаях, когда не все экзамены сданы на «отлично» и стипендия получена (например, в силу того, что студент проживает в малообеспеченной семье) либо когда экзамены вообще не сданы и о стипендии не может быть и речи, импликацию можно признать истинной.</w:t>
      </w:r>
    </w:p>
    <w:p w:rsidR="00D57586" w:rsidRDefault="00D57586" w:rsidP="00D57586">
      <w:pPr>
        <w:ind w:firstLine="709"/>
        <w:jc w:val="both"/>
        <w:rPr>
          <w:szCs w:val="24"/>
        </w:rPr>
      </w:pPr>
    </w:p>
    <w:p w:rsidR="00D57586" w:rsidRDefault="00D57586" w:rsidP="00D57586">
      <w:pPr>
        <w:ind w:firstLine="709"/>
        <w:jc w:val="both"/>
        <w:rPr>
          <w:szCs w:val="24"/>
        </w:rPr>
      </w:pPr>
      <w:r>
        <w:rPr>
          <w:bCs/>
          <w:szCs w:val="24"/>
        </w:rPr>
        <w:t>РАВНОСИЛЬНО</w:t>
      </w:r>
      <w:r>
        <w:rPr>
          <w:szCs w:val="24"/>
        </w:rPr>
        <w:t xml:space="preserve"> Операция, выражаемая связками «тогда и только тогда», «необходимо и достаточно», «... равносильно …», называется </w:t>
      </w:r>
      <w:r>
        <w:rPr>
          <w:bCs/>
          <w:szCs w:val="24"/>
        </w:rPr>
        <w:t>эквиваленцией</w:t>
      </w:r>
      <w:r>
        <w:rPr>
          <w:szCs w:val="24"/>
        </w:rPr>
        <w:t xml:space="preserve"> или </w:t>
      </w:r>
      <w:r>
        <w:rPr>
          <w:bCs/>
          <w:szCs w:val="24"/>
        </w:rPr>
        <w:t>двойной импликацией</w:t>
      </w:r>
      <w:r>
        <w:rPr>
          <w:szCs w:val="24"/>
        </w:rPr>
        <w:t xml:space="preserve"> и обозначается знаком ↔ или ~ . Высказывание А↔В истинно тогда и только тогда, когда значения А и В совпадают.</w:t>
      </w:r>
    </w:p>
    <w:p w:rsidR="00D57586" w:rsidRDefault="00D57586" w:rsidP="00D57586">
      <w:pPr>
        <w:ind w:firstLine="709"/>
        <w:jc w:val="both"/>
        <w:rPr>
          <w:szCs w:val="24"/>
        </w:rPr>
      </w:pPr>
      <w:r>
        <w:rPr>
          <w:bCs/>
          <w:iCs/>
          <w:szCs w:val="24"/>
        </w:rPr>
        <w:t>Пример:</w:t>
      </w:r>
      <w:r>
        <w:rPr>
          <w:szCs w:val="24"/>
        </w:rPr>
        <w:t> Высказывание «Число является четным тогда и только тогда, когда оно делится без остатка на 2» является истинным, а высказывание «Число является нечетным тогда и только тогда, когда оно делится без остатка на 2» - ложно.</w:t>
      </w:r>
    </w:p>
    <w:p w:rsidR="00D57586" w:rsidRDefault="00D57586" w:rsidP="00D57586">
      <w:pPr>
        <w:ind w:firstLine="709"/>
        <w:jc w:val="both"/>
        <w:rPr>
          <w:szCs w:val="24"/>
        </w:rPr>
      </w:pPr>
      <w:r>
        <w:rPr>
          <w:bCs/>
          <w:szCs w:val="24"/>
        </w:rPr>
        <w:t>ЛИБО … ЛИБО</w:t>
      </w:r>
      <w:r>
        <w:rPr>
          <w:szCs w:val="24"/>
        </w:rPr>
        <w:t xml:space="preserve"> Операция, выражаемая связками «Либо … либо», называется </w:t>
      </w:r>
      <w:r>
        <w:rPr>
          <w:bCs/>
          <w:szCs w:val="24"/>
        </w:rPr>
        <w:t>исключающее ИЛИ</w:t>
      </w:r>
      <w:r>
        <w:rPr>
          <w:szCs w:val="24"/>
        </w:rPr>
        <w:t xml:space="preserve"> или </w:t>
      </w:r>
      <w:r>
        <w:rPr>
          <w:bCs/>
          <w:szCs w:val="24"/>
        </w:rPr>
        <w:t>сложением по модулю 2</w:t>
      </w:r>
      <w:r>
        <w:rPr>
          <w:szCs w:val="24"/>
        </w:rPr>
        <w:t xml:space="preserve"> и обозначается XOR или </w:t>
      </w:r>
      <w:r w:rsidR="00E622F4">
        <w:rPr>
          <w:noProof/>
          <w:szCs w:val="24"/>
        </w:rPr>
        <w:drawing>
          <wp:inline distT="0" distB="0" distL="0" distR="0">
            <wp:extent cx="142875" cy="142875"/>
            <wp:effectExtent l="19050" t="0" r="9525" b="0"/>
            <wp:docPr id="88" name="Рисунок 88" descr="http://informatics.ssga.ru/_/rsrc/1320808528405/practics/lab-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informatics.ssga.ru/_/rsrc/1320808528405/practics/lab-2/4.png"/>
                    <pic:cNvPicPr>
                      <a:picLocks noChangeAspect="1" noChangeArrowheads="1"/>
                    </pic:cNvPicPr>
                  </pic:nvPicPr>
                  <pic:blipFill>
                    <a:blip r:embed="rId151" r:link="rId152"/>
                    <a:srcRect/>
                    <a:stretch>
                      <a:fillRect/>
                    </a:stretch>
                  </pic:blipFill>
                  <pic:spPr bwMode="auto">
                    <a:xfrm>
                      <a:off x="0" y="0"/>
                      <a:ext cx="142875" cy="142875"/>
                    </a:xfrm>
                    <a:prstGeom prst="rect">
                      <a:avLst/>
                    </a:prstGeom>
                    <a:noFill/>
                    <a:ln w="9525">
                      <a:noFill/>
                      <a:miter lim="800000"/>
                      <a:headEnd/>
                      <a:tailEnd/>
                    </a:ln>
                  </pic:spPr>
                </pic:pic>
              </a:graphicData>
            </a:graphic>
          </wp:inline>
        </w:drawing>
      </w:r>
      <w:r>
        <w:rPr>
          <w:szCs w:val="24"/>
        </w:rPr>
        <w:t>. Высказывание А</w:t>
      </w:r>
      <w:r w:rsidR="00E622F4">
        <w:rPr>
          <w:noProof/>
          <w:szCs w:val="24"/>
        </w:rPr>
        <w:drawing>
          <wp:inline distT="0" distB="0" distL="0" distR="0">
            <wp:extent cx="142875" cy="142875"/>
            <wp:effectExtent l="19050" t="0" r="9525" b="0"/>
            <wp:docPr id="89" name="Рисунок 89" descr="http://informatics.ssga.ru/_/rsrc/1320808528405/practics/lab-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informatics.ssga.ru/_/rsrc/1320808528405/practics/lab-2/4.png"/>
                    <pic:cNvPicPr>
                      <a:picLocks noChangeAspect="1" noChangeArrowheads="1"/>
                    </pic:cNvPicPr>
                  </pic:nvPicPr>
                  <pic:blipFill>
                    <a:blip r:embed="rId151" r:link="rId152"/>
                    <a:srcRect/>
                    <a:stretch>
                      <a:fillRect/>
                    </a:stretch>
                  </pic:blipFill>
                  <pic:spPr bwMode="auto">
                    <a:xfrm>
                      <a:off x="0" y="0"/>
                      <a:ext cx="142875" cy="142875"/>
                    </a:xfrm>
                    <a:prstGeom prst="rect">
                      <a:avLst/>
                    </a:prstGeom>
                    <a:noFill/>
                    <a:ln w="9525">
                      <a:noFill/>
                      <a:miter lim="800000"/>
                      <a:headEnd/>
                      <a:tailEnd/>
                    </a:ln>
                  </pic:spPr>
                </pic:pic>
              </a:graphicData>
            </a:graphic>
          </wp:inline>
        </w:drawing>
      </w:r>
      <w:r>
        <w:rPr>
          <w:szCs w:val="24"/>
        </w:rPr>
        <w:t>В истинно тогда и только тогда, когда значения А и В не совпадают.</w:t>
      </w:r>
    </w:p>
    <w:p w:rsidR="00D57586" w:rsidRDefault="00D57586" w:rsidP="00D57586">
      <w:pPr>
        <w:ind w:firstLine="709"/>
        <w:jc w:val="both"/>
        <w:rPr>
          <w:szCs w:val="24"/>
        </w:rPr>
      </w:pPr>
      <w:r>
        <w:rPr>
          <w:bCs/>
          <w:iCs/>
          <w:szCs w:val="24"/>
        </w:rPr>
        <w:t>Пример.</w:t>
      </w:r>
      <w:r>
        <w:rPr>
          <w:szCs w:val="24"/>
        </w:rPr>
        <w:t> Высказывание «Число 6 либо нечетно либо делится без остатка на 2» является истинным, а высказывание «Либо число 6 четно либо число 6 делится на 3» – ложно, так как истинны оба высказывания входящие в него.</w:t>
      </w:r>
    </w:p>
    <w:p w:rsidR="00D57586" w:rsidRDefault="00D57586" w:rsidP="00D57586">
      <w:pPr>
        <w:ind w:firstLine="709"/>
        <w:jc w:val="both"/>
        <w:rPr>
          <w:szCs w:val="24"/>
        </w:rPr>
      </w:pPr>
      <w:r>
        <w:rPr>
          <w:bCs/>
          <w:iCs/>
          <w:szCs w:val="24"/>
        </w:rPr>
        <w:t>Замечание.</w:t>
      </w:r>
      <w:r>
        <w:rPr>
          <w:szCs w:val="24"/>
        </w:rPr>
        <w:t xml:space="preserve"> Импликацию можно выразить через дизъюнкцию и отрицание:</w:t>
      </w:r>
    </w:p>
    <w:p w:rsidR="00D57586" w:rsidRDefault="00E622F4" w:rsidP="00D57586">
      <w:pPr>
        <w:ind w:firstLine="709"/>
        <w:jc w:val="both"/>
        <w:rPr>
          <w:szCs w:val="24"/>
        </w:rPr>
      </w:pPr>
      <w:r>
        <w:rPr>
          <w:noProof/>
          <w:szCs w:val="24"/>
        </w:rPr>
        <w:drawing>
          <wp:inline distT="0" distB="0" distL="0" distR="0">
            <wp:extent cx="1089025" cy="174625"/>
            <wp:effectExtent l="19050" t="0" r="0" b="0"/>
            <wp:docPr id="90" name="Рисунок 90" descr="http://informatics.ssga.ru/_/rsrc/1320413065119/practics/lab-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informatics.ssga.ru/_/rsrc/1320413065119/practics/lab-2/5.png"/>
                    <pic:cNvPicPr>
                      <a:picLocks noChangeAspect="1" noChangeArrowheads="1"/>
                    </pic:cNvPicPr>
                  </pic:nvPicPr>
                  <pic:blipFill>
                    <a:blip r:embed="rId153" r:link="rId154"/>
                    <a:srcRect/>
                    <a:stretch>
                      <a:fillRect/>
                    </a:stretch>
                  </pic:blipFill>
                  <pic:spPr bwMode="auto">
                    <a:xfrm>
                      <a:off x="0" y="0"/>
                      <a:ext cx="1089025" cy="174625"/>
                    </a:xfrm>
                    <a:prstGeom prst="rect">
                      <a:avLst/>
                    </a:prstGeom>
                    <a:noFill/>
                    <a:ln w="9525">
                      <a:noFill/>
                      <a:miter lim="800000"/>
                      <a:headEnd/>
                      <a:tailEnd/>
                    </a:ln>
                  </pic:spPr>
                </pic:pic>
              </a:graphicData>
            </a:graphic>
          </wp:inline>
        </w:drawing>
      </w:r>
      <w:r w:rsidR="00D57586">
        <w:rPr>
          <w:szCs w:val="24"/>
        </w:rPr>
        <w:t>.</w:t>
      </w:r>
    </w:p>
    <w:p w:rsidR="00D57586" w:rsidRDefault="00D57586" w:rsidP="00D57586">
      <w:pPr>
        <w:ind w:firstLine="709"/>
        <w:jc w:val="both"/>
        <w:rPr>
          <w:szCs w:val="24"/>
        </w:rPr>
      </w:pPr>
      <w:r>
        <w:rPr>
          <w:szCs w:val="24"/>
        </w:rPr>
        <w:t>Эквиваленцию можно выразить через отрицание, дизъюнкцию и конъюнкцию:</w:t>
      </w:r>
    </w:p>
    <w:p w:rsidR="00D57586" w:rsidRDefault="00E622F4" w:rsidP="00D57586">
      <w:pPr>
        <w:ind w:firstLine="709"/>
        <w:jc w:val="both"/>
        <w:rPr>
          <w:szCs w:val="24"/>
        </w:rPr>
      </w:pPr>
      <w:r>
        <w:rPr>
          <w:noProof/>
          <w:szCs w:val="24"/>
        </w:rPr>
        <w:drawing>
          <wp:inline distT="0" distB="0" distL="0" distR="0">
            <wp:extent cx="1868805" cy="198755"/>
            <wp:effectExtent l="19050" t="0" r="0" b="0"/>
            <wp:docPr id="91" name="Рисунок 91" descr="http://informatics.ssga.ru/_/rsrc/1320413081788/practics/lab-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informatics.ssga.ru/_/rsrc/1320413081788/practics/lab-2/6.png"/>
                    <pic:cNvPicPr>
                      <a:picLocks noChangeAspect="1" noChangeArrowheads="1"/>
                    </pic:cNvPicPr>
                  </pic:nvPicPr>
                  <pic:blipFill>
                    <a:blip r:embed="rId155" r:link="rId156"/>
                    <a:srcRect/>
                    <a:stretch>
                      <a:fillRect/>
                    </a:stretch>
                  </pic:blipFill>
                  <pic:spPr bwMode="auto">
                    <a:xfrm>
                      <a:off x="0" y="0"/>
                      <a:ext cx="1868805" cy="198755"/>
                    </a:xfrm>
                    <a:prstGeom prst="rect">
                      <a:avLst/>
                    </a:prstGeom>
                    <a:noFill/>
                    <a:ln w="9525">
                      <a:noFill/>
                      <a:miter lim="800000"/>
                      <a:headEnd/>
                      <a:tailEnd/>
                    </a:ln>
                  </pic:spPr>
                </pic:pic>
              </a:graphicData>
            </a:graphic>
          </wp:inline>
        </w:drawing>
      </w:r>
      <w:r w:rsidR="00D57586">
        <w:rPr>
          <w:szCs w:val="24"/>
        </w:rPr>
        <w:t>.</w:t>
      </w:r>
    </w:p>
    <w:p w:rsidR="00D57586" w:rsidRDefault="00D57586" w:rsidP="00D57586">
      <w:pPr>
        <w:ind w:firstLine="709"/>
        <w:jc w:val="both"/>
        <w:rPr>
          <w:szCs w:val="24"/>
        </w:rPr>
      </w:pPr>
      <w:r>
        <w:rPr>
          <w:szCs w:val="24"/>
        </w:rPr>
        <w:t>Исключающее ИЛИ можно выразить через отрицание, дизъюнкцию и конъюнкцию:</w:t>
      </w:r>
    </w:p>
    <w:p w:rsidR="00D57586" w:rsidRDefault="00E622F4" w:rsidP="00D57586">
      <w:pPr>
        <w:ind w:firstLine="709"/>
        <w:jc w:val="both"/>
        <w:rPr>
          <w:szCs w:val="24"/>
        </w:rPr>
      </w:pPr>
      <w:r>
        <w:rPr>
          <w:noProof/>
          <w:szCs w:val="24"/>
        </w:rPr>
        <w:drawing>
          <wp:inline distT="0" distB="0" distL="0" distR="0">
            <wp:extent cx="2099310" cy="230505"/>
            <wp:effectExtent l="19050" t="0" r="0" b="0"/>
            <wp:docPr id="92" name="Рисунок 92" descr="http://informatics.ssga.ru/_/rsrc/1320413094843/practics/lab-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informatics.ssga.ru/_/rsrc/1320413094843/practics/lab-2/7.png"/>
                    <pic:cNvPicPr>
                      <a:picLocks noChangeAspect="1" noChangeArrowheads="1"/>
                    </pic:cNvPicPr>
                  </pic:nvPicPr>
                  <pic:blipFill>
                    <a:blip r:embed="rId157" r:link="rId158"/>
                    <a:srcRect/>
                    <a:stretch>
                      <a:fillRect/>
                    </a:stretch>
                  </pic:blipFill>
                  <pic:spPr bwMode="auto">
                    <a:xfrm>
                      <a:off x="0" y="0"/>
                      <a:ext cx="2099310" cy="230505"/>
                    </a:xfrm>
                    <a:prstGeom prst="rect">
                      <a:avLst/>
                    </a:prstGeom>
                    <a:noFill/>
                    <a:ln w="9525">
                      <a:noFill/>
                      <a:miter lim="800000"/>
                      <a:headEnd/>
                      <a:tailEnd/>
                    </a:ln>
                  </pic:spPr>
                </pic:pic>
              </a:graphicData>
            </a:graphic>
          </wp:inline>
        </w:drawing>
      </w:r>
      <w:r w:rsidR="00D57586">
        <w:rPr>
          <w:szCs w:val="24"/>
        </w:rPr>
        <w:t>.</w:t>
      </w:r>
    </w:p>
    <w:p w:rsidR="00D57586" w:rsidRDefault="00D57586" w:rsidP="00D57586">
      <w:pPr>
        <w:ind w:firstLine="709"/>
        <w:jc w:val="both"/>
        <w:rPr>
          <w:szCs w:val="24"/>
        </w:rPr>
      </w:pPr>
      <w:r>
        <w:rPr>
          <w:szCs w:val="24"/>
        </w:rPr>
        <w:t>Операций отрицания, дизъюнкции и конъюнкции достаточно, чтобы описывать и обрабатывать логические высказывания.</w:t>
      </w:r>
    </w:p>
    <w:p w:rsidR="00D57586" w:rsidRDefault="00D57586" w:rsidP="00D57586">
      <w:pPr>
        <w:ind w:firstLine="709"/>
        <w:jc w:val="both"/>
        <w:rPr>
          <w:szCs w:val="24"/>
        </w:rPr>
      </w:pPr>
      <w:r>
        <w:rPr>
          <w:szCs w:val="24"/>
        </w:rPr>
        <w:t>Порядок выполнения логических операций задается круглыми скобками. Но для уменьшения числа скобок договорились считать, что сначала выполняется операция отрицания («не»), затем конъюнкция («и»), после конъюнкции – дизъюнкция («или») и исключающего или и в последнюю очередь – импликация и эквиваленция.</w:t>
      </w:r>
    </w:p>
    <w:p w:rsidR="00D57586" w:rsidRDefault="00D57586" w:rsidP="00D57586">
      <w:pPr>
        <w:ind w:firstLine="709"/>
        <w:jc w:val="both"/>
        <w:rPr>
          <w:szCs w:val="24"/>
        </w:rPr>
      </w:pPr>
      <w:r>
        <w:rPr>
          <w:szCs w:val="24"/>
        </w:rPr>
        <w:t>С помощью логических переменных и символов логических операций любое высказывание можно формализовать, то есть заменить логической формулой (логическим выражением).</w:t>
      </w:r>
    </w:p>
    <w:p w:rsidR="00D57586" w:rsidRDefault="00D57586" w:rsidP="00D57586">
      <w:pPr>
        <w:ind w:firstLine="709"/>
        <w:jc w:val="both"/>
        <w:rPr>
          <w:szCs w:val="24"/>
        </w:rPr>
      </w:pPr>
      <w:r>
        <w:rPr>
          <w:bCs/>
          <w:szCs w:val="24"/>
        </w:rPr>
        <w:t>Логическая формула</w:t>
      </w:r>
      <w:r>
        <w:rPr>
          <w:szCs w:val="24"/>
        </w:rPr>
        <w:t xml:space="preserve"> - это символическая запись высказывания, состоящая из логических величин (констант или переменных), объединенных логическими операциями (связками).</w:t>
      </w:r>
    </w:p>
    <w:p w:rsidR="00D57586" w:rsidRDefault="00D57586" w:rsidP="00D57586">
      <w:pPr>
        <w:ind w:firstLine="709"/>
        <w:jc w:val="both"/>
        <w:rPr>
          <w:szCs w:val="24"/>
        </w:rPr>
      </w:pPr>
      <w:r>
        <w:rPr>
          <w:bCs/>
          <w:szCs w:val="24"/>
        </w:rPr>
        <w:t>Логическая функция</w:t>
      </w:r>
      <w:r>
        <w:rPr>
          <w:szCs w:val="24"/>
        </w:rPr>
        <w:t xml:space="preserve"> - это функция логических переменных, которая может принимать только два значения: 0 или 1. В свою очередь, сама логическая переменная (аргумент логической функции) тоже может принимать только два значения: 0 или 1.</w:t>
      </w:r>
    </w:p>
    <w:p w:rsidR="00D57586" w:rsidRDefault="00D57586" w:rsidP="00D57586">
      <w:pPr>
        <w:ind w:firstLine="709"/>
        <w:jc w:val="both"/>
        <w:rPr>
          <w:szCs w:val="24"/>
        </w:rPr>
      </w:pPr>
      <w:r>
        <w:rPr>
          <w:bCs/>
          <w:iCs/>
          <w:szCs w:val="24"/>
        </w:rPr>
        <w:t>Пример</w:t>
      </w:r>
      <w:r>
        <w:rPr>
          <w:szCs w:val="24"/>
        </w:rPr>
        <w:t>. </w:t>
      </w:r>
      <w:r w:rsidR="00E622F4">
        <w:rPr>
          <w:noProof/>
          <w:szCs w:val="24"/>
        </w:rPr>
        <w:drawing>
          <wp:inline distT="0" distB="0" distL="0" distR="0">
            <wp:extent cx="1327785" cy="127000"/>
            <wp:effectExtent l="19050" t="0" r="5715" b="0"/>
            <wp:docPr id="93" name="Рисунок 93" descr="http://informatics.ssga.ru/_/rsrc/1320808646349/practics/lab-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informatics.ssga.ru/_/rsrc/1320808646349/practics/lab-2/8.png"/>
                    <pic:cNvPicPr>
                      <a:picLocks noChangeAspect="1" noChangeArrowheads="1"/>
                    </pic:cNvPicPr>
                  </pic:nvPicPr>
                  <pic:blipFill>
                    <a:blip r:embed="rId159" r:link="rId160"/>
                    <a:srcRect/>
                    <a:stretch>
                      <a:fillRect/>
                    </a:stretch>
                  </pic:blipFill>
                  <pic:spPr bwMode="auto">
                    <a:xfrm>
                      <a:off x="0" y="0"/>
                      <a:ext cx="1327785" cy="127000"/>
                    </a:xfrm>
                    <a:prstGeom prst="rect">
                      <a:avLst/>
                    </a:prstGeom>
                    <a:noFill/>
                    <a:ln w="9525">
                      <a:noFill/>
                      <a:miter lim="800000"/>
                      <a:headEnd/>
                      <a:tailEnd/>
                    </a:ln>
                  </pic:spPr>
                </pic:pic>
              </a:graphicData>
            </a:graphic>
          </wp:inline>
        </w:drawing>
      </w:r>
      <w:r>
        <w:rPr>
          <w:szCs w:val="24"/>
        </w:rPr>
        <w:t> – логическая функция двух переменных A и B.</w:t>
      </w:r>
    </w:p>
    <w:p w:rsidR="00D57586" w:rsidRDefault="00D57586" w:rsidP="00D57586">
      <w:pPr>
        <w:ind w:firstLine="709"/>
        <w:jc w:val="both"/>
        <w:rPr>
          <w:szCs w:val="24"/>
        </w:rPr>
      </w:pPr>
      <w:r>
        <w:rPr>
          <w:szCs w:val="24"/>
        </w:rPr>
        <w:t xml:space="preserve">Значения логической функции для разных сочетаний значений входных переменных – или, как это иначе называют, наборов входных переменных – обычно задаются специальной таблицей. Такая таблица называется </w:t>
      </w:r>
      <w:r>
        <w:rPr>
          <w:bCs/>
          <w:szCs w:val="24"/>
        </w:rPr>
        <w:t>таблицей истинности</w:t>
      </w:r>
      <w:r>
        <w:rPr>
          <w:szCs w:val="24"/>
        </w:rPr>
        <w:t>.</w:t>
      </w:r>
    </w:p>
    <w:p w:rsidR="00D57586" w:rsidRDefault="00D57586" w:rsidP="00D57586">
      <w:pPr>
        <w:ind w:firstLine="709"/>
        <w:jc w:val="both"/>
        <w:rPr>
          <w:szCs w:val="24"/>
        </w:rPr>
      </w:pPr>
      <w:r>
        <w:rPr>
          <w:szCs w:val="24"/>
        </w:rPr>
        <w:t>Приведем таблицу истинности основных логических операций (табл. 2)</w:t>
      </w:r>
    </w:p>
    <w:p w:rsidR="00D57586" w:rsidRDefault="00D57586" w:rsidP="00D57586">
      <w:pPr>
        <w:jc w:val="right"/>
        <w:rPr>
          <w:szCs w:val="24"/>
        </w:rPr>
      </w:pPr>
      <w:r>
        <w:rPr>
          <w:szCs w:val="24"/>
        </w:rPr>
        <w:t>Таблица 2</w:t>
      </w:r>
    </w:p>
    <w:tbl>
      <w:tblPr>
        <w:tblW w:w="3500" w:type="pct"/>
        <w:tblCellSpacing w:w="0"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tblPr>
      <w:tblGrid>
        <w:gridCol w:w="405"/>
        <w:gridCol w:w="391"/>
        <w:gridCol w:w="664"/>
        <w:gridCol w:w="979"/>
        <w:gridCol w:w="886"/>
        <w:gridCol w:w="1017"/>
        <w:gridCol w:w="1017"/>
        <w:gridCol w:w="1295"/>
      </w:tblGrid>
      <w:tr w:rsidR="00D57586" w:rsidTr="00D57586">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57586" w:rsidRDefault="00D57586">
            <w:pPr>
              <w:jc w:val="center"/>
              <w:rPr>
                <w:szCs w:val="24"/>
              </w:rPr>
            </w:pPr>
            <w:r>
              <w:rPr>
                <w:szCs w:val="24"/>
              </w:rPr>
              <w:t> A</w:t>
            </w:r>
          </w:p>
        </w:tc>
        <w:tc>
          <w:tcPr>
            <w:tcW w:w="0" w:type="auto"/>
            <w:tcBorders>
              <w:top w:val="outset" w:sz="6" w:space="0" w:color="auto"/>
              <w:left w:val="outset" w:sz="6" w:space="0" w:color="auto"/>
              <w:bottom w:val="outset" w:sz="6" w:space="0" w:color="auto"/>
              <w:right w:val="outset" w:sz="6" w:space="0" w:color="auto"/>
            </w:tcBorders>
            <w:vAlign w:val="center"/>
            <w:hideMark/>
          </w:tcPr>
          <w:p w:rsidR="00D57586" w:rsidRDefault="00D57586">
            <w:pPr>
              <w:jc w:val="center"/>
              <w:rPr>
                <w:szCs w:val="24"/>
              </w:rPr>
            </w:pPr>
            <w:r>
              <w:rPr>
                <w:szCs w:val="24"/>
              </w:rPr>
              <w:t> B</w:t>
            </w:r>
          </w:p>
        </w:tc>
        <w:tc>
          <w:tcPr>
            <w:tcW w:w="0" w:type="auto"/>
            <w:tcBorders>
              <w:top w:val="outset" w:sz="6" w:space="0" w:color="auto"/>
              <w:left w:val="outset" w:sz="6" w:space="0" w:color="auto"/>
              <w:bottom w:val="outset" w:sz="6" w:space="0" w:color="auto"/>
              <w:right w:val="outset" w:sz="6" w:space="0" w:color="auto"/>
            </w:tcBorders>
            <w:vAlign w:val="center"/>
            <w:hideMark/>
          </w:tcPr>
          <w:p w:rsidR="00D57586" w:rsidRDefault="00D57586">
            <w:pPr>
              <w:jc w:val="center"/>
              <w:rPr>
                <w:szCs w:val="24"/>
              </w:rPr>
            </w:pPr>
            <w:r>
              <w:rPr>
                <w:szCs w:val="24"/>
              </w:rPr>
              <w:t> </w:t>
            </w:r>
            <w:r w:rsidR="00E622F4">
              <w:rPr>
                <w:noProof/>
                <w:szCs w:val="24"/>
              </w:rPr>
              <w:drawing>
                <wp:inline distT="0" distB="0" distL="0" distR="0">
                  <wp:extent cx="246380" cy="182880"/>
                  <wp:effectExtent l="19050" t="0" r="1270" b="0"/>
                  <wp:docPr id="94" name="Рисунок 94" descr="http://informatics.ssga.ru/_/rsrc/1320414871432/practics/lab-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informatics.ssga.ru/_/rsrc/1320414871432/practics/lab-2/9.png"/>
                          <pic:cNvPicPr>
                            <a:picLocks noChangeAspect="1" noChangeArrowheads="1"/>
                          </pic:cNvPicPr>
                        </pic:nvPicPr>
                        <pic:blipFill>
                          <a:blip r:embed="rId161" r:link="rId162"/>
                          <a:srcRect/>
                          <a:stretch>
                            <a:fillRect/>
                          </a:stretch>
                        </pic:blipFill>
                        <pic:spPr bwMode="auto">
                          <a:xfrm>
                            <a:off x="0" y="0"/>
                            <a:ext cx="246380" cy="18288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D57586" w:rsidRDefault="00D57586">
            <w:pPr>
              <w:jc w:val="center"/>
              <w:rPr>
                <w:szCs w:val="24"/>
              </w:rPr>
            </w:pPr>
            <w:r>
              <w:rPr>
                <w:szCs w:val="24"/>
              </w:rPr>
              <w:t> </w:t>
            </w:r>
            <w:r w:rsidR="00E622F4">
              <w:rPr>
                <w:noProof/>
                <w:szCs w:val="24"/>
              </w:rPr>
              <w:drawing>
                <wp:inline distT="0" distB="0" distL="0" distR="0">
                  <wp:extent cx="429260" cy="182880"/>
                  <wp:effectExtent l="19050" t="0" r="8890" b="0"/>
                  <wp:docPr id="95" name="Рисунок 95" descr="http://informatics.ssga.ru/_/rsrc/1320414136078/practics/lab-2/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informatics.ssga.ru/_/rsrc/1320414136078/practics/lab-2/10.png"/>
                          <pic:cNvPicPr>
                            <a:picLocks noChangeAspect="1" noChangeArrowheads="1"/>
                          </pic:cNvPicPr>
                        </pic:nvPicPr>
                        <pic:blipFill>
                          <a:blip r:embed="rId163" r:link="rId164"/>
                          <a:srcRect/>
                          <a:stretch>
                            <a:fillRect/>
                          </a:stretch>
                        </pic:blipFill>
                        <pic:spPr bwMode="auto">
                          <a:xfrm>
                            <a:off x="0" y="0"/>
                            <a:ext cx="429260" cy="18288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D57586" w:rsidRDefault="00D57586">
            <w:pPr>
              <w:jc w:val="center"/>
              <w:rPr>
                <w:szCs w:val="24"/>
              </w:rPr>
            </w:pPr>
            <w:r>
              <w:rPr>
                <w:szCs w:val="24"/>
              </w:rPr>
              <w:t> </w:t>
            </w:r>
            <w:r w:rsidR="00E622F4">
              <w:rPr>
                <w:noProof/>
                <w:szCs w:val="24"/>
              </w:rPr>
              <w:drawing>
                <wp:inline distT="0" distB="0" distL="0" distR="0">
                  <wp:extent cx="381635" cy="174625"/>
                  <wp:effectExtent l="19050" t="0" r="0" b="0"/>
                  <wp:docPr id="96" name="Рисунок 96" descr="http://informatics.ssga.ru/_/rsrc/1320414324681/practics/lab-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informatics.ssga.ru/_/rsrc/1320414324681/practics/lab-2/11.png"/>
                          <pic:cNvPicPr>
                            <a:picLocks noChangeAspect="1" noChangeArrowheads="1"/>
                          </pic:cNvPicPr>
                        </pic:nvPicPr>
                        <pic:blipFill>
                          <a:blip r:embed="rId165" r:link="rId166"/>
                          <a:srcRect/>
                          <a:stretch>
                            <a:fillRect/>
                          </a:stretch>
                        </pic:blipFill>
                        <pic:spPr bwMode="auto">
                          <a:xfrm>
                            <a:off x="0" y="0"/>
                            <a:ext cx="381635" cy="174625"/>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D57586" w:rsidRDefault="00D57586">
            <w:pPr>
              <w:jc w:val="center"/>
              <w:rPr>
                <w:szCs w:val="24"/>
              </w:rPr>
            </w:pPr>
            <w:r>
              <w:rPr>
                <w:szCs w:val="24"/>
              </w:rPr>
              <w:t> </w:t>
            </w:r>
            <w:r w:rsidR="00E622F4">
              <w:rPr>
                <w:noProof/>
                <w:szCs w:val="24"/>
              </w:rPr>
              <w:drawing>
                <wp:inline distT="0" distB="0" distL="0" distR="0">
                  <wp:extent cx="461010" cy="158750"/>
                  <wp:effectExtent l="19050" t="0" r="0" b="0"/>
                  <wp:docPr id="97" name="Рисунок 97" descr="http://informatics.ssga.ru/_/rsrc/1320413513296/practics/lab-2/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informatics.ssga.ru/_/rsrc/1320413513296/practics/lab-2/12.png"/>
                          <pic:cNvPicPr>
                            <a:picLocks noChangeAspect="1" noChangeArrowheads="1"/>
                          </pic:cNvPicPr>
                        </pic:nvPicPr>
                        <pic:blipFill>
                          <a:blip r:embed="rId167" r:link="rId168"/>
                          <a:srcRect/>
                          <a:stretch>
                            <a:fillRect/>
                          </a:stretch>
                        </pic:blipFill>
                        <pic:spPr bwMode="auto">
                          <a:xfrm>
                            <a:off x="0" y="0"/>
                            <a:ext cx="461010" cy="15875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D57586" w:rsidRDefault="00D57586">
            <w:pPr>
              <w:jc w:val="center"/>
              <w:rPr>
                <w:szCs w:val="24"/>
              </w:rPr>
            </w:pPr>
            <w:r>
              <w:rPr>
                <w:szCs w:val="24"/>
              </w:rPr>
              <w:t> </w:t>
            </w:r>
            <w:r w:rsidR="00E622F4">
              <w:rPr>
                <w:noProof/>
                <w:szCs w:val="24"/>
              </w:rPr>
              <w:drawing>
                <wp:inline distT="0" distB="0" distL="0" distR="0">
                  <wp:extent cx="461010" cy="182880"/>
                  <wp:effectExtent l="19050" t="0" r="0" b="0"/>
                  <wp:docPr id="98" name="Рисунок 98" descr="http://informatics.ssga.ru/_/rsrc/1320413524779/practics/lab-2/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informatics.ssga.ru/_/rsrc/1320413524779/practics/lab-2/13.png"/>
                          <pic:cNvPicPr>
                            <a:picLocks noChangeAspect="1" noChangeArrowheads="1"/>
                          </pic:cNvPicPr>
                        </pic:nvPicPr>
                        <pic:blipFill>
                          <a:blip r:embed="rId169" r:link="rId170"/>
                          <a:srcRect/>
                          <a:stretch>
                            <a:fillRect/>
                          </a:stretch>
                        </pic:blipFill>
                        <pic:spPr bwMode="auto">
                          <a:xfrm>
                            <a:off x="0" y="0"/>
                            <a:ext cx="461010" cy="18288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D57586" w:rsidRDefault="00D57586">
            <w:pPr>
              <w:jc w:val="center"/>
              <w:rPr>
                <w:szCs w:val="24"/>
              </w:rPr>
            </w:pPr>
            <w:r>
              <w:rPr>
                <w:szCs w:val="24"/>
              </w:rPr>
              <w:t> </w:t>
            </w:r>
            <w:r w:rsidR="00E622F4">
              <w:rPr>
                <w:noProof/>
                <w:szCs w:val="24"/>
              </w:rPr>
              <w:drawing>
                <wp:inline distT="0" distB="0" distL="0" distR="0">
                  <wp:extent cx="628015" cy="158750"/>
                  <wp:effectExtent l="19050" t="0" r="635" b="0"/>
                  <wp:docPr id="99" name="Рисунок 99" descr="http://informatics.ssga.ru/_/rsrc/1320413534859/practics/lab-2/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informatics.ssga.ru/_/rsrc/1320413534859/practics/lab-2/14.png"/>
                          <pic:cNvPicPr>
                            <a:picLocks noChangeAspect="1" noChangeArrowheads="1"/>
                          </pic:cNvPicPr>
                        </pic:nvPicPr>
                        <pic:blipFill>
                          <a:blip r:embed="rId171" r:link="rId172"/>
                          <a:srcRect/>
                          <a:stretch>
                            <a:fillRect/>
                          </a:stretch>
                        </pic:blipFill>
                        <pic:spPr bwMode="auto">
                          <a:xfrm>
                            <a:off x="0" y="0"/>
                            <a:ext cx="628015" cy="158750"/>
                          </a:xfrm>
                          <a:prstGeom prst="rect">
                            <a:avLst/>
                          </a:prstGeom>
                          <a:noFill/>
                          <a:ln w="9525">
                            <a:noFill/>
                            <a:miter lim="800000"/>
                            <a:headEnd/>
                            <a:tailEnd/>
                          </a:ln>
                        </pic:spPr>
                      </pic:pic>
                    </a:graphicData>
                  </a:graphic>
                </wp:inline>
              </w:drawing>
            </w:r>
          </w:p>
        </w:tc>
      </w:tr>
      <w:tr w:rsidR="00D57586" w:rsidTr="00D57586">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57586" w:rsidRDefault="00D57586">
            <w:pPr>
              <w:jc w:val="center"/>
              <w:rPr>
                <w:szCs w:val="24"/>
              </w:rPr>
            </w:pPr>
            <w:r>
              <w:rPr>
                <w:szCs w:val="24"/>
              </w:rPr>
              <w:t> 1</w:t>
            </w:r>
          </w:p>
        </w:tc>
        <w:tc>
          <w:tcPr>
            <w:tcW w:w="0" w:type="auto"/>
            <w:tcBorders>
              <w:top w:val="outset" w:sz="6" w:space="0" w:color="auto"/>
              <w:left w:val="outset" w:sz="6" w:space="0" w:color="auto"/>
              <w:bottom w:val="outset" w:sz="6" w:space="0" w:color="auto"/>
              <w:right w:val="outset" w:sz="6" w:space="0" w:color="auto"/>
            </w:tcBorders>
            <w:vAlign w:val="center"/>
            <w:hideMark/>
          </w:tcPr>
          <w:p w:rsidR="00D57586" w:rsidRDefault="00D57586">
            <w:pPr>
              <w:jc w:val="center"/>
              <w:rPr>
                <w:szCs w:val="24"/>
              </w:rPr>
            </w:pPr>
            <w:r>
              <w:rPr>
                <w:szCs w:val="24"/>
              </w:rPr>
              <w:t> 1</w:t>
            </w:r>
          </w:p>
        </w:tc>
        <w:tc>
          <w:tcPr>
            <w:tcW w:w="0" w:type="auto"/>
            <w:tcBorders>
              <w:top w:val="outset" w:sz="6" w:space="0" w:color="auto"/>
              <w:left w:val="outset" w:sz="6" w:space="0" w:color="auto"/>
              <w:bottom w:val="outset" w:sz="6" w:space="0" w:color="auto"/>
              <w:right w:val="outset" w:sz="6" w:space="0" w:color="auto"/>
            </w:tcBorders>
            <w:vAlign w:val="center"/>
            <w:hideMark/>
          </w:tcPr>
          <w:p w:rsidR="00D57586" w:rsidRDefault="00D57586">
            <w:pPr>
              <w:jc w:val="center"/>
              <w:rPr>
                <w:szCs w:val="24"/>
              </w:rPr>
            </w:pPr>
            <w:r>
              <w:rPr>
                <w:szCs w:val="24"/>
              </w:rPr>
              <w:t> 0</w:t>
            </w:r>
          </w:p>
        </w:tc>
        <w:tc>
          <w:tcPr>
            <w:tcW w:w="0" w:type="auto"/>
            <w:tcBorders>
              <w:top w:val="outset" w:sz="6" w:space="0" w:color="auto"/>
              <w:left w:val="outset" w:sz="6" w:space="0" w:color="auto"/>
              <w:bottom w:val="outset" w:sz="6" w:space="0" w:color="auto"/>
              <w:right w:val="outset" w:sz="6" w:space="0" w:color="auto"/>
            </w:tcBorders>
            <w:vAlign w:val="center"/>
            <w:hideMark/>
          </w:tcPr>
          <w:p w:rsidR="00D57586" w:rsidRDefault="00D57586">
            <w:pPr>
              <w:jc w:val="center"/>
              <w:rPr>
                <w:szCs w:val="24"/>
              </w:rPr>
            </w:pPr>
            <w:r>
              <w:rPr>
                <w:szCs w:val="24"/>
              </w:rPr>
              <w:t> 1</w:t>
            </w:r>
          </w:p>
        </w:tc>
        <w:tc>
          <w:tcPr>
            <w:tcW w:w="0" w:type="auto"/>
            <w:tcBorders>
              <w:top w:val="outset" w:sz="6" w:space="0" w:color="auto"/>
              <w:left w:val="outset" w:sz="6" w:space="0" w:color="auto"/>
              <w:bottom w:val="outset" w:sz="6" w:space="0" w:color="auto"/>
              <w:right w:val="outset" w:sz="6" w:space="0" w:color="auto"/>
            </w:tcBorders>
            <w:vAlign w:val="center"/>
            <w:hideMark/>
          </w:tcPr>
          <w:p w:rsidR="00D57586" w:rsidRDefault="00D57586">
            <w:pPr>
              <w:jc w:val="center"/>
              <w:rPr>
                <w:szCs w:val="24"/>
              </w:rPr>
            </w:pPr>
            <w:r>
              <w:rPr>
                <w:szCs w:val="24"/>
              </w:rPr>
              <w:t> 1</w:t>
            </w:r>
          </w:p>
        </w:tc>
        <w:tc>
          <w:tcPr>
            <w:tcW w:w="0" w:type="auto"/>
            <w:tcBorders>
              <w:top w:val="outset" w:sz="6" w:space="0" w:color="auto"/>
              <w:left w:val="outset" w:sz="6" w:space="0" w:color="auto"/>
              <w:bottom w:val="outset" w:sz="6" w:space="0" w:color="auto"/>
              <w:right w:val="outset" w:sz="6" w:space="0" w:color="auto"/>
            </w:tcBorders>
            <w:vAlign w:val="center"/>
            <w:hideMark/>
          </w:tcPr>
          <w:p w:rsidR="00D57586" w:rsidRDefault="00D57586">
            <w:pPr>
              <w:jc w:val="center"/>
              <w:rPr>
                <w:szCs w:val="24"/>
              </w:rPr>
            </w:pPr>
            <w:r>
              <w:rPr>
                <w:szCs w:val="24"/>
              </w:rPr>
              <w:t> 1</w:t>
            </w:r>
          </w:p>
        </w:tc>
        <w:tc>
          <w:tcPr>
            <w:tcW w:w="0" w:type="auto"/>
            <w:tcBorders>
              <w:top w:val="outset" w:sz="6" w:space="0" w:color="auto"/>
              <w:left w:val="outset" w:sz="6" w:space="0" w:color="auto"/>
              <w:bottom w:val="outset" w:sz="6" w:space="0" w:color="auto"/>
              <w:right w:val="outset" w:sz="6" w:space="0" w:color="auto"/>
            </w:tcBorders>
            <w:vAlign w:val="center"/>
            <w:hideMark/>
          </w:tcPr>
          <w:p w:rsidR="00D57586" w:rsidRDefault="00D57586">
            <w:pPr>
              <w:jc w:val="center"/>
              <w:rPr>
                <w:szCs w:val="24"/>
              </w:rPr>
            </w:pPr>
            <w:r>
              <w:rPr>
                <w:szCs w:val="24"/>
              </w:rPr>
              <w:t> 1</w:t>
            </w:r>
          </w:p>
        </w:tc>
        <w:tc>
          <w:tcPr>
            <w:tcW w:w="0" w:type="auto"/>
            <w:tcBorders>
              <w:top w:val="outset" w:sz="6" w:space="0" w:color="auto"/>
              <w:left w:val="outset" w:sz="6" w:space="0" w:color="auto"/>
              <w:bottom w:val="outset" w:sz="6" w:space="0" w:color="auto"/>
              <w:right w:val="outset" w:sz="6" w:space="0" w:color="auto"/>
            </w:tcBorders>
            <w:vAlign w:val="center"/>
            <w:hideMark/>
          </w:tcPr>
          <w:p w:rsidR="00D57586" w:rsidRDefault="00D57586">
            <w:pPr>
              <w:jc w:val="center"/>
              <w:rPr>
                <w:szCs w:val="24"/>
              </w:rPr>
            </w:pPr>
            <w:r>
              <w:rPr>
                <w:szCs w:val="24"/>
              </w:rPr>
              <w:t> 0</w:t>
            </w:r>
          </w:p>
        </w:tc>
      </w:tr>
      <w:tr w:rsidR="00D57586" w:rsidTr="00D57586">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57586" w:rsidRDefault="00D57586">
            <w:pPr>
              <w:jc w:val="center"/>
              <w:rPr>
                <w:szCs w:val="24"/>
              </w:rPr>
            </w:pPr>
            <w:r>
              <w:rPr>
                <w:szCs w:val="24"/>
              </w:rPr>
              <w:t> 1</w:t>
            </w:r>
          </w:p>
        </w:tc>
        <w:tc>
          <w:tcPr>
            <w:tcW w:w="0" w:type="auto"/>
            <w:tcBorders>
              <w:top w:val="outset" w:sz="6" w:space="0" w:color="auto"/>
              <w:left w:val="outset" w:sz="6" w:space="0" w:color="auto"/>
              <w:bottom w:val="outset" w:sz="6" w:space="0" w:color="auto"/>
              <w:right w:val="outset" w:sz="6" w:space="0" w:color="auto"/>
            </w:tcBorders>
            <w:vAlign w:val="center"/>
            <w:hideMark/>
          </w:tcPr>
          <w:p w:rsidR="00D57586" w:rsidRDefault="00D57586">
            <w:pPr>
              <w:jc w:val="center"/>
              <w:rPr>
                <w:szCs w:val="24"/>
              </w:rPr>
            </w:pPr>
            <w:r>
              <w:rPr>
                <w:szCs w:val="24"/>
              </w:rPr>
              <w:t> 0</w:t>
            </w:r>
          </w:p>
        </w:tc>
        <w:tc>
          <w:tcPr>
            <w:tcW w:w="0" w:type="auto"/>
            <w:tcBorders>
              <w:top w:val="outset" w:sz="6" w:space="0" w:color="auto"/>
              <w:left w:val="outset" w:sz="6" w:space="0" w:color="auto"/>
              <w:bottom w:val="outset" w:sz="6" w:space="0" w:color="auto"/>
              <w:right w:val="outset" w:sz="6" w:space="0" w:color="auto"/>
            </w:tcBorders>
            <w:vAlign w:val="center"/>
            <w:hideMark/>
          </w:tcPr>
          <w:p w:rsidR="00D57586" w:rsidRDefault="00D57586">
            <w:pPr>
              <w:jc w:val="center"/>
              <w:rPr>
                <w:szCs w:val="24"/>
              </w:rPr>
            </w:pPr>
            <w:r>
              <w:rPr>
                <w:szCs w:val="24"/>
              </w:rPr>
              <w:t> 0</w:t>
            </w:r>
          </w:p>
        </w:tc>
        <w:tc>
          <w:tcPr>
            <w:tcW w:w="0" w:type="auto"/>
            <w:tcBorders>
              <w:top w:val="outset" w:sz="6" w:space="0" w:color="auto"/>
              <w:left w:val="outset" w:sz="6" w:space="0" w:color="auto"/>
              <w:bottom w:val="outset" w:sz="6" w:space="0" w:color="auto"/>
              <w:right w:val="outset" w:sz="6" w:space="0" w:color="auto"/>
            </w:tcBorders>
            <w:vAlign w:val="center"/>
            <w:hideMark/>
          </w:tcPr>
          <w:p w:rsidR="00D57586" w:rsidRDefault="00D57586">
            <w:pPr>
              <w:jc w:val="center"/>
              <w:rPr>
                <w:szCs w:val="24"/>
              </w:rPr>
            </w:pPr>
            <w:r>
              <w:rPr>
                <w:szCs w:val="24"/>
              </w:rPr>
              <w:t> 0</w:t>
            </w:r>
          </w:p>
        </w:tc>
        <w:tc>
          <w:tcPr>
            <w:tcW w:w="0" w:type="auto"/>
            <w:tcBorders>
              <w:top w:val="outset" w:sz="6" w:space="0" w:color="auto"/>
              <w:left w:val="outset" w:sz="6" w:space="0" w:color="auto"/>
              <w:bottom w:val="outset" w:sz="6" w:space="0" w:color="auto"/>
              <w:right w:val="outset" w:sz="6" w:space="0" w:color="auto"/>
            </w:tcBorders>
            <w:vAlign w:val="center"/>
            <w:hideMark/>
          </w:tcPr>
          <w:p w:rsidR="00D57586" w:rsidRDefault="00D57586">
            <w:pPr>
              <w:jc w:val="center"/>
              <w:rPr>
                <w:szCs w:val="24"/>
              </w:rPr>
            </w:pPr>
            <w:r>
              <w:rPr>
                <w:szCs w:val="24"/>
              </w:rPr>
              <w:t> 1</w:t>
            </w:r>
          </w:p>
        </w:tc>
        <w:tc>
          <w:tcPr>
            <w:tcW w:w="0" w:type="auto"/>
            <w:tcBorders>
              <w:top w:val="outset" w:sz="6" w:space="0" w:color="auto"/>
              <w:left w:val="outset" w:sz="6" w:space="0" w:color="auto"/>
              <w:bottom w:val="outset" w:sz="6" w:space="0" w:color="auto"/>
              <w:right w:val="outset" w:sz="6" w:space="0" w:color="auto"/>
            </w:tcBorders>
            <w:vAlign w:val="center"/>
            <w:hideMark/>
          </w:tcPr>
          <w:p w:rsidR="00D57586" w:rsidRDefault="00D57586">
            <w:pPr>
              <w:jc w:val="center"/>
              <w:rPr>
                <w:szCs w:val="24"/>
              </w:rPr>
            </w:pPr>
            <w:r>
              <w:rPr>
                <w:szCs w:val="24"/>
              </w:rPr>
              <w:t> 0</w:t>
            </w:r>
          </w:p>
        </w:tc>
        <w:tc>
          <w:tcPr>
            <w:tcW w:w="0" w:type="auto"/>
            <w:tcBorders>
              <w:top w:val="outset" w:sz="6" w:space="0" w:color="auto"/>
              <w:left w:val="outset" w:sz="6" w:space="0" w:color="auto"/>
              <w:bottom w:val="outset" w:sz="6" w:space="0" w:color="auto"/>
              <w:right w:val="outset" w:sz="6" w:space="0" w:color="auto"/>
            </w:tcBorders>
            <w:vAlign w:val="center"/>
            <w:hideMark/>
          </w:tcPr>
          <w:p w:rsidR="00D57586" w:rsidRDefault="00D57586">
            <w:pPr>
              <w:jc w:val="center"/>
              <w:rPr>
                <w:szCs w:val="24"/>
              </w:rPr>
            </w:pPr>
            <w:r>
              <w:rPr>
                <w:szCs w:val="24"/>
              </w:rPr>
              <w:t> 0</w:t>
            </w:r>
          </w:p>
        </w:tc>
        <w:tc>
          <w:tcPr>
            <w:tcW w:w="0" w:type="auto"/>
            <w:tcBorders>
              <w:top w:val="outset" w:sz="6" w:space="0" w:color="auto"/>
              <w:left w:val="outset" w:sz="6" w:space="0" w:color="auto"/>
              <w:bottom w:val="outset" w:sz="6" w:space="0" w:color="auto"/>
              <w:right w:val="outset" w:sz="6" w:space="0" w:color="auto"/>
            </w:tcBorders>
            <w:vAlign w:val="center"/>
            <w:hideMark/>
          </w:tcPr>
          <w:p w:rsidR="00D57586" w:rsidRDefault="00D57586">
            <w:pPr>
              <w:jc w:val="center"/>
              <w:rPr>
                <w:szCs w:val="24"/>
              </w:rPr>
            </w:pPr>
            <w:r>
              <w:rPr>
                <w:szCs w:val="24"/>
              </w:rPr>
              <w:t> 1</w:t>
            </w:r>
          </w:p>
        </w:tc>
      </w:tr>
      <w:tr w:rsidR="00D57586" w:rsidTr="00D57586">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57586" w:rsidRDefault="00D57586">
            <w:pPr>
              <w:jc w:val="center"/>
              <w:rPr>
                <w:szCs w:val="24"/>
              </w:rPr>
            </w:pPr>
            <w:r>
              <w:rPr>
                <w:szCs w:val="24"/>
              </w:rPr>
              <w:t> 0</w:t>
            </w:r>
          </w:p>
        </w:tc>
        <w:tc>
          <w:tcPr>
            <w:tcW w:w="0" w:type="auto"/>
            <w:tcBorders>
              <w:top w:val="outset" w:sz="6" w:space="0" w:color="auto"/>
              <w:left w:val="outset" w:sz="6" w:space="0" w:color="auto"/>
              <w:bottom w:val="outset" w:sz="6" w:space="0" w:color="auto"/>
              <w:right w:val="outset" w:sz="6" w:space="0" w:color="auto"/>
            </w:tcBorders>
            <w:vAlign w:val="center"/>
            <w:hideMark/>
          </w:tcPr>
          <w:p w:rsidR="00D57586" w:rsidRDefault="00D57586">
            <w:pPr>
              <w:jc w:val="center"/>
              <w:rPr>
                <w:szCs w:val="24"/>
              </w:rPr>
            </w:pPr>
            <w:r>
              <w:rPr>
                <w:szCs w:val="24"/>
              </w:rPr>
              <w:t> 1</w:t>
            </w:r>
          </w:p>
        </w:tc>
        <w:tc>
          <w:tcPr>
            <w:tcW w:w="0" w:type="auto"/>
            <w:tcBorders>
              <w:top w:val="outset" w:sz="6" w:space="0" w:color="auto"/>
              <w:left w:val="outset" w:sz="6" w:space="0" w:color="auto"/>
              <w:bottom w:val="outset" w:sz="6" w:space="0" w:color="auto"/>
              <w:right w:val="outset" w:sz="6" w:space="0" w:color="auto"/>
            </w:tcBorders>
            <w:vAlign w:val="center"/>
            <w:hideMark/>
          </w:tcPr>
          <w:p w:rsidR="00D57586" w:rsidRDefault="00D57586">
            <w:pPr>
              <w:jc w:val="center"/>
              <w:rPr>
                <w:szCs w:val="24"/>
              </w:rPr>
            </w:pPr>
            <w:r>
              <w:rPr>
                <w:szCs w:val="24"/>
              </w:rPr>
              <w:t> 1</w:t>
            </w:r>
          </w:p>
        </w:tc>
        <w:tc>
          <w:tcPr>
            <w:tcW w:w="0" w:type="auto"/>
            <w:tcBorders>
              <w:top w:val="outset" w:sz="6" w:space="0" w:color="auto"/>
              <w:left w:val="outset" w:sz="6" w:space="0" w:color="auto"/>
              <w:bottom w:val="outset" w:sz="6" w:space="0" w:color="auto"/>
              <w:right w:val="outset" w:sz="6" w:space="0" w:color="auto"/>
            </w:tcBorders>
            <w:vAlign w:val="center"/>
            <w:hideMark/>
          </w:tcPr>
          <w:p w:rsidR="00D57586" w:rsidRDefault="00D57586">
            <w:pPr>
              <w:jc w:val="center"/>
              <w:rPr>
                <w:szCs w:val="24"/>
              </w:rPr>
            </w:pPr>
            <w:r>
              <w:rPr>
                <w:szCs w:val="24"/>
              </w:rPr>
              <w:t> 0</w:t>
            </w:r>
          </w:p>
        </w:tc>
        <w:tc>
          <w:tcPr>
            <w:tcW w:w="0" w:type="auto"/>
            <w:tcBorders>
              <w:top w:val="outset" w:sz="6" w:space="0" w:color="auto"/>
              <w:left w:val="outset" w:sz="6" w:space="0" w:color="auto"/>
              <w:bottom w:val="outset" w:sz="6" w:space="0" w:color="auto"/>
              <w:right w:val="outset" w:sz="6" w:space="0" w:color="auto"/>
            </w:tcBorders>
            <w:vAlign w:val="center"/>
            <w:hideMark/>
          </w:tcPr>
          <w:p w:rsidR="00D57586" w:rsidRDefault="00D57586">
            <w:pPr>
              <w:jc w:val="center"/>
              <w:rPr>
                <w:szCs w:val="24"/>
              </w:rPr>
            </w:pPr>
            <w:r>
              <w:rPr>
                <w:szCs w:val="24"/>
              </w:rPr>
              <w:t> 1</w:t>
            </w:r>
          </w:p>
        </w:tc>
        <w:tc>
          <w:tcPr>
            <w:tcW w:w="0" w:type="auto"/>
            <w:tcBorders>
              <w:top w:val="outset" w:sz="6" w:space="0" w:color="auto"/>
              <w:left w:val="outset" w:sz="6" w:space="0" w:color="auto"/>
              <w:bottom w:val="outset" w:sz="6" w:space="0" w:color="auto"/>
              <w:right w:val="outset" w:sz="6" w:space="0" w:color="auto"/>
            </w:tcBorders>
            <w:vAlign w:val="center"/>
            <w:hideMark/>
          </w:tcPr>
          <w:p w:rsidR="00D57586" w:rsidRDefault="00D57586">
            <w:pPr>
              <w:jc w:val="center"/>
              <w:rPr>
                <w:szCs w:val="24"/>
              </w:rPr>
            </w:pPr>
            <w:r>
              <w:rPr>
                <w:szCs w:val="24"/>
              </w:rPr>
              <w:t> 1</w:t>
            </w:r>
          </w:p>
        </w:tc>
        <w:tc>
          <w:tcPr>
            <w:tcW w:w="0" w:type="auto"/>
            <w:tcBorders>
              <w:top w:val="outset" w:sz="6" w:space="0" w:color="auto"/>
              <w:left w:val="outset" w:sz="6" w:space="0" w:color="auto"/>
              <w:bottom w:val="outset" w:sz="6" w:space="0" w:color="auto"/>
              <w:right w:val="outset" w:sz="6" w:space="0" w:color="auto"/>
            </w:tcBorders>
            <w:vAlign w:val="center"/>
            <w:hideMark/>
          </w:tcPr>
          <w:p w:rsidR="00D57586" w:rsidRDefault="00D57586">
            <w:pPr>
              <w:jc w:val="center"/>
              <w:rPr>
                <w:szCs w:val="24"/>
              </w:rPr>
            </w:pPr>
            <w:r>
              <w:rPr>
                <w:szCs w:val="24"/>
              </w:rPr>
              <w:t> 0</w:t>
            </w:r>
          </w:p>
        </w:tc>
        <w:tc>
          <w:tcPr>
            <w:tcW w:w="0" w:type="auto"/>
            <w:tcBorders>
              <w:top w:val="outset" w:sz="6" w:space="0" w:color="auto"/>
              <w:left w:val="outset" w:sz="6" w:space="0" w:color="auto"/>
              <w:bottom w:val="outset" w:sz="6" w:space="0" w:color="auto"/>
              <w:right w:val="outset" w:sz="6" w:space="0" w:color="auto"/>
            </w:tcBorders>
            <w:vAlign w:val="center"/>
            <w:hideMark/>
          </w:tcPr>
          <w:p w:rsidR="00D57586" w:rsidRDefault="00D57586">
            <w:pPr>
              <w:jc w:val="center"/>
              <w:rPr>
                <w:szCs w:val="24"/>
              </w:rPr>
            </w:pPr>
            <w:r>
              <w:rPr>
                <w:szCs w:val="24"/>
              </w:rPr>
              <w:t> 1</w:t>
            </w:r>
          </w:p>
        </w:tc>
      </w:tr>
      <w:tr w:rsidR="00D57586" w:rsidTr="00D57586">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57586" w:rsidRDefault="00D57586">
            <w:pPr>
              <w:jc w:val="center"/>
              <w:rPr>
                <w:szCs w:val="24"/>
              </w:rPr>
            </w:pPr>
            <w:r>
              <w:rPr>
                <w:szCs w:val="24"/>
              </w:rPr>
              <w:lastRenderedPageBreak/>
              <w:t> 0</w:t>
            </w:r>
          </w:p>
        </w:tc>
        <w:tc>
          <w:tcPr>
            <w:tcW w:w="0" w:type="auto"/>
            <w:tcBorders>
              <w:top w:val="outset" w:sz="6" w:space="0" w:color="auto"/>
              <w:left w:val="outset" w:sz="6" w:space="0" w:color="auto"/>
              <w:bottom w:val="outset" w:sz="6" w:space="0" w:color="auto"/>
              <w:right w:val="outset" w:sz="6" w:space="0" w:color="auto"/>
            </w:tcBorders>
            <w:vAlign w:val="center"/>
            <w:hideMark/>
          </w:tcPr>
          <w:p w:rsidR="00D57586" w:rsidRDefault="00D57586">
            <w:pPr>
              <w:jc w:val="center"/>
              <w:rPr>
                <w:szCs w:val="24"/>
              </w:rPr>
            </w:pPr>
            <w:r>
              <w:rPr>
                <w:szCs w:val="24"/>
              </w:rPr>
              <w:t> 0</w:t>
            </w:r>
          </w:p>
        </w:tc>
        <w:tc>
          <w:tcPr>
            <w:tcW w:w="0" w:type="auto"/>
            <w:tcBorders>
              <w:top w:val="outset" w:sz="6" w:space="0" w:color="auto"/>
              <w:left w:val="outset" w:sz="6" w:space="0" w:color="auto"/>
              <w:bottom w:val="outset" w:sz="6" w:space="0" w:color="auto"/>
              <w:right w:val="outset" w:sz="6" w:space="0" w:color="auto"/>
            </w:tcBorders>
            <w:vAlign w:val="center"/>
            <w:hideMark/>
          </w:tcPr>
          <w:p w:rsidR="00D57586" w:rsidRDefault="00D57586">
            <w:pPr>
              <w:jc w:val="center"/>
              <w:rPr>
                <w:szCs w:val="24"/>
              </w:rPr>
            </w:pPr>
            <w:r>
              <w:rPr>
                <w:szCs w:val="24"/>
              </w:rPr>
              <w:t> 1</w:t>
            </w:r>
          </w:p>
        </w:tc>
        <w:tc>
          <w:tcPr>
            <w:tcW w:w="0" w:type="auto"/>
            <w:tcBorders>
              <w:top w:val="outset" w:sz="6" w:space="0" w:color="auto"/>
              <w:left w:val="outset" w:sz="6" w:space="0" w:color="auto"/>
              <w:bottom w:val="outset" w:sz="6" w:space="0" w:color="auto"/>
              <w:right w:val="outset" w:sz="6" w:space="0" w:color="auto"/>
            </w:tcBorders>
            <w:vAlign w:val="center"/>
            <w:hideMark/>
          </w:tcPr>
          <w:p w:rsidR="00D57586" w:rsidRDefault="00D57586">
            <w:pPr>
              <w:jc w:val="center"/>
              <w:rPr>
                <w:szCs w:val="24"/>
              </w:rPr>
            </w:pPr>
            <w:r>
              <w:rPr>
                <w:szCs w:val="24"/>
              </w:rPr>
              <w:t> 0</w:t>
            </w:r>
          </w:p>
        </w:tc>
        <w:tc>
          <w:tcPr>
            <w:tcW w:w="0" w:type="auto"/>
            <w:tcBorders>
              <w:top w:val="outset" w:sz="6" w:space="0" w:color="auto"/>
              <w:left w:val="outset" w:sz="6" w:space="0" w:color="auto"/>
              <w:bottom w:val="outset" w:sz="6" w:space="0" w:color="auto"/>
              <w:right w:val="outset" w:sz="6" w:space="0" w:color="auto"/>
            </w:tcBorders>
            <w:vAlign w:val="center"/>
            <w:hideMark/>
          </w:tcPr>
          <w:p w:rsidR="00D57586" w:rsidRDefault="00D57586">
            <w:pPr>
              <w:jc w:val="center"/>
              <w:rPr>
                <w:szCs w:val="24"/>
              </w:rPr>
            </w:pPr>
            <w:r>
              <w:rPr>
                <w:szCs w:val="24"/>
              </w:rPr>
              <w:t> 0</w:t>
            </w:r>
          </w:p>
        </w:tc>
        <w:tc>
          <w:tcPr>
            <w:tcW w:w="0" w:type="auto"/>
            <w:tcBorders>
              <w:top w:val="outset" w:sz="6" w:space="0" w:color="auto"/>
              <w:left w:val="outset" w:sz="6" w:space="0" w:color="auto"/>
              <w:bottom w:val="outset" w:sz="6" w:space="0" w:color="auto"/>
              <w:right w:val="outset" w:sz="6" w:space="0" w:color="auto"/>
            </w:tcBorders>
            <w:vAlign w:val="center"/>
            <w:hideMark/>
          </w:tcPr>
          <w:p w:rsidR="00D57586" w:rsidRDefault="00D57586">
            <w:pPr>
              <w:jc w:val="center"/>
              <w:rPr>
                <w:szCs w:val="24"/>
              </w:rPr>
            </w:pPr>
            <w:r>
              <w:rPr>
                <w:szCs w:val="24"/>
              </w:rPr>
              <w:t> 1</w:t>
            </w:r>
          </w:p>
        </w:tc>
        <w:tc>
          <w:tcPr>
            <w:tcW w:w="0" w:type="auto"/>
            <w:tcBorders>
              <w:top w:val="outset" w:sz="6" w:space="0" w:color="auto"/>
              <w:left w:val="outset" w:sz="6" w:space="0" w:color="auto"/>
              <w:bottom w:val="outset" w:sz="6" w:space="0" w:color="auto"/>
              <w:right w:val="outset" w:sz="6" w:space="0" w:color="auto"/>
            </w:tcBorders>
            <w:vAlign w:val="center"/>
            <w:hideMark/>
          </w:tcPr>
          <w:p w:rsidR="00D57586" w:rsidRDefault="00D57586">
            <w:pPr>
              <w:jc w:val="center"/>
              <w:rPr>
                <w:szCs w:val="24"/>
              </w:rPr>
            </w:pPr>
            <w:r>
              <w:rPr>
                <w:szCs w:val="24"/>
              </w:rPr>
              <w:t> 1</w:t>
            </w:r>
          </w:p>
        </w:tc>
        <w:tc>
          <w:tcPr>
            <w:tcW w:w="0" w:type="auto"/>
            <w:tcBorders>
              <w:top w:val="outset" w:sz="6" w:space="0" w:color="auto"/>
              <w:left w:val="outset" w:sz="6" w:space="0" w:color="auto"/>
              <w:bottom w:val="outset" w:sz="6" w:space="0" w:color="auto"/>
              <w:right w:val="outset" w:sz="6" w:space="0" w:color="auto"/>
            </w:tcBorders>
            <w:vAlign w:val="center"/>
            <w:hideMark/>
          </w:tcPr>
          <w:p w:rsidR="00D57586" w:rsidRDefault="00D57586">
            <w:pPr>
              <w:jc w:val="center"/>
              <w:rPr>
                <w:szCs w:val="24"/>
              </w:rPr>
            </w:pPr>
            <w:r>
              <w:rPr>
                <w:szCs w:val="24"/>
              </w:rPr>
              <w:t> 0</w:t>
            </w:r>
          </w:p>
        </w:tc>
      </w:tr>
    </w:tbl>
    <w:p w:rsidR="00D57586" w:rsidRDefault="00D57586" w:rsidP="00D57586">
      <w:pPr>
        <w:ind w:firstLine="709"/>
        <w:jc w:val="both"/>
        <w:rPr>
          <w:szCs w:val="24"/>
        </w:rPr>
      </w:pPr>
      <w:r>
        <w:rPr>
          <w:szCs w:val="24"/>
        </w:rPr>
        <w:br/>
        <w:t xml:space="preserve">Опираясь на данные таблицы истинности основных логических операций можно составлять таблицы истинности для более сложных формул. </w:t>
      </w:r>
    </w:p>
    <w:p w:rsidR="00D57586" w:rsidRDefault="00D57586" w:rsidP="00D57586">
      <w:pPr>
        <w:ind w:firstLine="709"/>
        <w:jc w:val="both"/>
        <w:rPr>
          <w:szCs w:val="24"/>
        </w:rPr>
      </w:pPr>
      <w:r>
        <w:rPr>
          <w:szCs w:val="24"/>
        </w:rPr>
        <w:t>Алгоритм построения таблиц истинности для сложных выражений:</w:t>
      </w:r>
      <w:r>
        <w:rPr>
          <w:szCs w:val="24"/>
        </w:rPr>
        <w:br/>
        <w:t>1. Определить количество строк: </w:t>
      </w:r>
    </w:p>
    <w:p w:rsidR="00D57586" w:rsidRDefault="00D57586" w:rsidP="00FB7B35">
      <w:pPr>
        <w:numPr>
          <w:ilvl w:val="0"/>
          <w:numId w:val="27"/>
        </w:numPr>
        <w:ind w:left="0" w:firstLine="709"/>
        <w:jc w:val="both"/>
        <w:rPr>
          <w:szCs w:val="24"/>
        </w:rPr>
      </w:pPr>
      <w:r>
        <w:rPr>
          <w:szCs w:val="24"/>
        </w:rPr>
        <w:t>количество строк = 2</w:t>
      </w:r>
      <w:r>
        <w:rPr>
          <w:szCs w:val="24"/>
          <w:vertAlign w:val="superscript"/>
        </w:rPr>
        <w:t>n</w:t>
      </w:r>
      <w:r>
        <w:rPr>
          <w:szCs w:val="24"/>
        </w:rPr>
        <w:t xml:space="preserve"> + строка для заголовка, </w:t>
      </w:r>
    </w:p>
    <w:p w:rsidR="00D57586" w:rsidRDefault="00D57586" w:rsidP="00FB7B35">
      <w:pPr>
        <w:numPr>
          <w:ilvl w:val="0"/>
          <w:numId w:val="27"/>
        </w:numPr>
        <w:ind w:left="0" w:firstLine="709"/>
        <w:jc w:val="both"/>
        <w:rPr>
          <w:szCs w:val="24"/>
        </w:rPr>
      </w:pPr>
      <w:r>
        <w:rPr>
          <w:szCs w:val="24"/>
        </w:rPr>
        <w:t>n - количество простых высказываний. </w:t>
      </w:r>
    </w:p>
    <w:p w:rsidR="00D57586" w:rsidRDefault="00D57586" w:rsidP="00D57586">
      <w:pPr>
        <w:ind w:firstLine="709"/>
        <w:jc w:val="both"/>
        <w:rPr>
          <w:szCs w:val="24"/>
        </w:rPr>
      </w:pPr>
      <w:r>
        <w:rPr>
          <w:szCs w:val="24"/>
        </w:rPr>
        <w:t>2. Определить количество столбцов: </w:t>
      </w:r>
    </w:p>
    <w:p w:rsidR="00D57586" w:rsidRDefault="00D57586" w:rsidP="00FB7B35">
      <w:pPr>
        <w:numPr>
          <w:ilvl w:val="0"/>
          <w:numId w:val="28"/>
        </w:numPr>
        <w:ind w:left="0" w:firstLine="709"/>
        <w:jc w:val="both"/>
        <w:rPr>
          <w:szCs w:val="24"/>
        </w:rPr>
      </w:pPr>
      <w:r>
        <w:rPr>
          <w:szCs w:val="24"/>
        </w:rPr>
        <w:t>количество столбцов = количество переменных + количество логических операций;</w:t>
      </w:r>
    </w:p>
    <w:p w:rsidR="00D57586" w:rsidRDefault="00D57586" w:rsidP="00FB7B35">
      <w:pPr>
        <w:numPr>
          <w:ilvl w:val="0"/>
          <w:numId w:val="28"/>
        </w:numPr>
        <w:ind w:left="0" w:firstLine="709"/>
        <w:jc w:val="both"/>
        <w:rPr>
          <w:szCs w:val="24"/>
        </w:rPr>
      </w:pPr>
      <w:r>
        <w:rPr>
          <w:szCs w:val="24"/>
        </w:rPr>
        <w:t>определить количество переменных (простых выражений); </w:t>
      </w:r>
    </w:p>
    <w:p w:rsidR="00D57586" w:rsidRDefault="00D57586" w:rsidP="00FB7B35">
      <w:pPr>
        <w:numPr>
          <w:ilvl w:val="0"/>
          <w:numId w:val="28"/>
        </w:numPr>
        <w:ind w:left="0" w:firstLine="709"/>
        <w:jc w:val="both"/>
        <w:rPr>
          <w:szCs w:val="24"/>
        </w:rPr>
      </w:pPr>
      <w:r>
        <w:rPr>
          <w:szCs w:val="24"/>
        </w:rPr>
        <w:t>определить количество логических операций и последовательность их выполнени</w:t>
      </w:r>
    </w:p>
    <w:p w:rsidR="00D57586" w:rsidRDefault="00D57586" w:rsidP="00D57586">
      <w:pPr>
        <w:pStyle w:val="4"/>
        <w:spacing w:before="0" w:after="0"/>
        <w:ind w:firstLine="709"/>
        <w:jc w:val="both"/>
        <w:rPr>
          <w:b w:val="0"/>
          <w:sz w:val="24"/>
          <w:szCs w:val="24"/>
        </w:rPr>
      </w:pPr>
      <w:r>
        <w:rPr>
          <w:b w:val="0"/>
          <w:sz w:val="24"/>
          <w:szCs w:val="24"/>
        </w:rPr>
        <w:t>Алгоритм построения логических схем</w:t>
      </w:r>
    </w:p>
    <w:p w:rsidR="00D57586" w:rsidRDefault="00D57586" w:rsidP="00FB7B35">
      <w:pPr>
        <w:numPr>
          <w:ilvl w:val="0"/>
          <w:numId w:val="29"/>
        </w:numPr>
        <w:ind w:left="0" w:firstLine="709"/>
        <w:jc w:val="both"/>
        <w:rPr>
          <w:szCs w:val="24"/>
        </w:rPr>
      </w:pPr>
      <w:r>
        <w:rPr>
          <w:szCs w:val="24"/>
        </w:rPr>
        <w:t>Определить число логических переменных.</w:t>
      </w:r>
    </w:p>
    <w:p w:rsidR="00D57586" w:rsidRDefault="00D57586" w:rsidP="00FB7B35">
      <w:pPr>
        <w:numPr>
          <w:ilvl w:val="0"/>
          <w:numId w:val="29"/>
        </w:numPr>
        <w:ind w:left="0" w:firstLine="709"/>
        <w:jc w:val="both"/>
        <w:rPr>
          <w:szCs w:val="24"/>
        </w:rPr>
      </w:pPr>
      <w:r>
        <w:rPr>
          <w:szCs w:val="24"/>
        </w:rPr>
        <w:t>Определить количество логических операций и их порядок.</w:t>
      </w:r>
    </w:p>
    <w:p w:rsidR="00D57586" w:rsidRDefault="00D57586" w:rsidP="00FB7B35">
      <w:pPr>
        <w:numPr>
          <w:ilvl w:val="0"/>
          <w:numId w:val="29"/>
        </w:numPr>
        <w:ind w:left="0" w:firstLine="709"/>
        <w:jc w:val="both"/>
        <w:rPr>
          <w:szCs w:val="24"/>
        </w:rPr>
      </w:pPr>
      <w:r>
        <w:rPr>
          <w:szCs w:val="24"/>
        </w:rPr>
        <w:t>Изобразить для каждой логической операции соответствующий ей логический элемент.</w:t>
      </w:r>
    </w:p>
    <w:p w:rsidR="00D57586" w:rsidRDefault="00D57586" w:rsidP="00FB7B35">
      <w:pPr>
        <w:numPr>
          <w:ilvl w:val="0"/>
          <w:numId w:val="29"/>
        </w:numPr>
        <w:ind w:left="0" w:firstLine="709"/>
        <w:jc w:val="both"/>
      </w:pPr>
      <w:r>
        <w:rPr>
          <w:szCs w:val="24"/>
        </w:rPr>
        <w:t>Соединить логические элементы в порядке выполнения логических операций</w:t>
      </w:r>
      <w:r>
        <w:t>.</w:t>
      </w:r>
    </w:p>
    <w:p w:rsidR="00D57586" w:rsidRDefault="00D57586" w:rsidP="00D57586">
      <w:pPr>
        <w:pStyle w:val="4"/>
        <w:spacing w:before="0" w:after="0"/>
        <w:ind w:firstLine="709"/>
        <w:jc w:val="both"/>
        <w:rPr>
          <w:b w:val="0"/>
          <w:sz w:val="24"/>
          <w:szCs w:val="24"/>
        </w:rPr>
      </w:pPr>
      <w:r>
        <w:rPr>
          <w:b w:val="0"/>
          <w:sz w:val="24"/>
          <w:szCs w:val="24"/>
        </w:rPr>
        <w:t>Логические законы и правила преобразования логических выражений</w:t>
      </w:r>
    </w:p>
    <w:p w:rsidR="00D57586" w:rsidRDefault="00D57586" w:rsidP="00D57586">
      <w:pPr>
        <w:ind w:firstLine="709"/>
        <w:jc w:val="both"/>
      </w:pPr>
      <w:r>
        <w:t xml:space="preserve">Если две формулы А и В одновременно, то есть при одинаковых наборах значений входящих в них переменных, принимают одинаковые значения, то они называются </w:t>
      </w:r>
      <w:r>
        <w:rPr>
          <w:b/>
          <w:bCs/>
        </w:rPr>
        <w:t>равносильными</w:t>
      </w:r>
      <w:r>
        <w:t>.</w:t>
      </w:r>
    </w:p>
    <w:p w:rsidR="00D57586" w:rsidRDefault="00D57586" w:rsidP="00D57586">
      <w:pPr>
        <w:ind w:firstLine="709"/>
        <w:jc w:val="both"/>
      </w:pPr>
      <w:r>
        <w:t>В алгебре логики имеется ряд законов, позволяющих производить равносильные преобразования логических выражений.</w:t>
      </w:r>
    </w:p>
    <w:p w:rsidR="00D57586" w:rsidRDefault="00D57586" w:rsidP="00D57586">
      <w:pPr>
        <w:jc w:val="both"/>
      </w:pPr>
      <w:r>
        <w:t>1. Закон двойного отрицания: </w:t>
      </w:r>
      <w:r w:rsidR="00E622F4">
        <w:rPr>
          <w:noProof/>
        </w:rPr>
        <w:drawing>
          <wp:inline distT="0" distB="0" distL="0" distR="0">
            <wp:extent cx="643890" cy="127000"/>
            <wp:effectExtent l="19050" t="0" r="3810" b="0"/>
            <wp:docPr id="100" name="Рисунок 100" descr="http://informatics.ssga.ru/_/rsrc/1320808956014/practics/lab-2/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informatics.ssga.ru/_/rsrc/1320808956014/practics/lab-2/24.png"/>
                    <pic:cNvPicPr>
                      <a:picLocks noChangeAspect="1" noChangeArrowheads="1"/>
                    </pic:cNvPicPr>
                  </pic:nvPicPr>
                  <pic:blipFill>
                    <a:blip r:embed="rId173" r:link="rId174"/>
                    <a:srcRect/>
                    <a:stretch>
                      <a:fillRect/>
                    </a:stretch>
                  </pic:blipFill>
                  <pic:spPr bwMode="auto">
                    <a:xfrm>
                      <a:off x="0" y="0"/>
                      <a:ext cx="643890" cy="127000"/>
                    </a:xfrm>
                    <a:prstGeom prst="rect">
                      <a:avLst/>
                    </a:prstGeom>
                    <a:noFill/>
                    <a:ln w="9525">
                      <a:noFill/>
                      <a:miter lim="800000"/>
                      <a:headEnd/>
                      <a:tailEnd/>
                    </a:ln>
                  </pic:spPr>
                </pic:pic>
              </a:graphicData>
            </a:graphic>
          </wp:inline>
        </w:drawing>
      </w:r>
      <w:r>
        <w:t>;</w:t>
      </w:r>
    </w:p>
    <w:p w:rsidR="00D57586" w:rsidRDefault="00D57586" w:rsidP="00D57586">
      <w:pPr>
        <w:jc w:val="both"/>
      </w:pPr>
      <w:r>
        <w:t>2. Переместительный (коммутативный) закон:</w:t>
      </w:r>
    </w:p>
    <w:p w:rsidR="00D57586" w:rsidRDefault="00D57586" w:rsidP="00D57586">
      <w:r>
        <w:t>для логического сложения: </w:t>
      </w:r>
      <w:r w:rsidR="00E622F4">
        <w:rPr>
          <w:noProof/>
        </w:rPr>
        <w:drawing>
          <wp:inline distT="0" distB="0" distL="0" distR="0">
            <wp:extent cx="898525" cy="127000"/>
            <wp:effectExtent l="19050" t="0" r="0" b="0"/>
            <wp:docPr id="101" name="Рисунок 101" descr="http://informatics.ssga.ru/_/rsrc/1320808998123/practics/lab-2/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informatics.ssga.ru/_/rsrc/1320808998123/practics/lab-2/25.png"/>
                    <pic:cNvPicPr>
                      <a:picLocks noChangeAspect="1" noChangeArrowheads="1"/>
                    </pic:cNvPicPr>
                  </pic:nvPicPr>
                  <pic:blipFill>
                    <a:blip r:embed="rId175" r:link="rId176"/>
                    <a:srcRect/>
                    <a:stretch>
                      <a:fillRect/>
                    </a:stretch>
                  </pic:blipFill>
                  <pic:spPr bwMode="auto">
                    <a:xfrm>
                      <a:off x="0" y="0"/>
                      <a:ext cx="898525" cy="127000"/>
                    </a:xfrm>
                    <a:prstGeom prst="rect">
                      <a:avLst/>
                    </a:prstGeom>
                    <a:noFill/>
                    <a:ln w="9525">
                      <a:noFill/>
                      <a:miter lim="800000"/>
                      <a:headEnd/>
                      <a:tailEnd/>
                    </a:ln>
                  </pic:spPr>
                </pic:pic>
              </a:graphicData>
            </a:graphic>
          </wp:inline>
        </w:drawing>
      </w:r>
      <w:r>
        <w:t> ;</w:t>
      </w:r>
    </w:p>
    <w:p w:rsidR="00D57586" w:rsidRDefault="00D57586" w:rsidP="00D57586">
      <w:r>
        <w:t>для логического умножения: </w:t>
      </w:r>
      <w:r w:rsidR="00E622F4">
        <w:rPr>
          <w:noProof/>
        </w:rPr>
        <w:drawing>
          <wp:inline distT="0" distB="0" distL="0" distR="0">
            <wp:extent cx="898525" cy="127000"/>
            <wp:effectExtent l="19050" t="0" r="0" b="0"/>
            <wp:docPr id="102" name="Рисунок 102" descr="http://informatics.ssga.ru/_/rsrc/1320809038095/practics/lab-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informatics.ssga.ru/_/rsrc/1320809038095/practics/lab-2/26.png"/>
                    <pic:cNvPicPr>
                      <a:picLocks noChangeAspect="1" noChangeArrowheads="1"/>
                    </pic:cNvPicPr>
                  </pic:nvPicPr>
                  <pic:blipFill>
                    <a:blip r:embed="rId177" r:link="rId178"/>
                    <a:srcRect/>
                    <a:stretch>
                      <a:fillRect/>
                    </a:stretch>
                  </pic:blipFill>
                  <pic:spPr bwMode="auto">
                    <a:xfrm>
                      <a:off x="0" y="0"/>
                      <a:ext cx="898525" cy="127000"/>
                    </a:xfrm>
                    <a:prstGeom prst="rect">
                      <a:avLst/>
                    </a:prstGeom>
                    <a:noFill/>
                    <a:ln w="9525">
                      <a:noFill/>
                      <a:miter lim="800000"/>
                      <a:headEnd/>
                      <a:tailEnd/>
                    </a:ln>
                  </pic:spPr>
                </pic:pic>
              </a:graphicData>
            </a:graphic>
          </wp:inline>
        </w:drawing>
      </w:r>
      <w:r>
        <w:t>;</w:t>
      </w:r>
    </w:p>
    <w:p w:rsidR="00D57586" w:rsidRDefault="00D57586" w:rsidP="00D57586">
      <w:r>
        <w:t>3. Сочетательный (ассоциативный) закон:</w:t>
      </w:r>
    </w:p>
    <w:p w:rsidR="00D57586" w:rsidRDefault="00D57586" w:rsidP="00D57586">
      <w:r>
        <w:t>для логического сложения: </w:t>
      </w:r>
      <w:r w:rsidR="00E622F4">
        <w:rPr>
          <w:noProof/>
        </w:rPr>
        <w:drawing>
          <wp:inline distT="0" distB="0" distL="0" distR="0">
            <wp:extent cx="1550670" cy="135255"/>
            <wp:effectExtent l="19050" t="0" r="0" b="0"/>
            <wp:docPr id="103" name="Рисунок 103" descr="http://informatics.ssga.ru/_/rsrc/1320809082263/practics/lab-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informatics.ssga.ru/_/rsrc/1320809082263/practics/lab-2/27.png"/>
                    <pic:cNvPicPr>
                      <a:picLocks noChangeAspect="1" noChangeArrowheads="1"/>
                    </pic:cNvPicPr>
                  </pic:nvPicPr>
                  <pic:blipFill>
                    <a:blip r:embed="rId179" r:link="rId180"/>
                    <a:srcRect/>
                    <a:stretch>
                      <a:fillRect/>
                    </a:stretch>
                  </pic:blipFill>
                  <pic:spPr bwMode="auto">
                    <a:xfrm>
                      <a:off x="0" y="0"/>
                      <a:ext cx="1550670" cy="135255"/>
                    </a:xfrm>
                    <a:prstGeom prst="rect">
                      <a:avLst/>
                    </a:prstGeom>
                    <a:noFill/>
                    <a:ln w="9525">
                      <a:noFill/>
                      <a:miter lim="800000"/>
                      <a:headEnd/>
                      <a:tailEnd/>
                    </a:ln>
                  </pic:spPr>
                </pic:pic>
              </a:graphicData>
            </a:graphic>
          </wp:inline>
        </w:drawing>
      </w:r>
      <w:r>
        <w:t> ;</w:t>
      </w:r>
    </w:p>
    <w:p w:rsidR="00D57586" w:rsidRDefault="00D57586" w:rsidP="00D57586">
      <w:r>
        <w:t>для логического умножения:  </w:t>
      </w:r>
      <w:r w:rsidR="00E622F4">
        <w:rPr>
          <w:noProof/>
        </w:rPr>
        <w:drawing>
          <wp:inline distT="0" distB="0" distL="0" distR="0">
            <wp:extent cx="1550670" cy="127000"/>
            <wp:effectExtent l="19050" t="0" r="0" b="0"/>
            <wp:docPr id="104" name="Рисунок 104" descr="http://informatics.ssga.ru/_/rsrc/1320809141793/practics/lab-2/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informatics.ssga.ru/_/rsrc/1320809141793/practics/lab-2/28.png"/>
                    <pic:cNvPicPr>
                      <a:picLocks noChangeAspect="1" noChangeArrowheads="1"/>
                    </pic:cNvPicPr>
                  </pic:nvPicPr>
                  <pic:blipFill>
                    <a:blip r:embed="rId181" r:link="rId182"/>
                    <a:srcRect/>
                    <a:stretch>
                      <a:fillRect/>
                    </a:stretch>
                  </pic:blipFill>
                  <pic:spPr bwMode="auto">
                    <a:xfrm>
                      <a:off x="0" y="0"/>
                      <a:ext cx="1550670" cy="127000"/>
                    </a:xfrm>
                    <a:prstGeom prst="rect">
                      <a:avLst/>
                    </a:prstGeom>
                    <a:noFill/>
                    <a:ln w="9525">
                      <a:noFill/>
                      <a:miter lim="800000"/>
                      <a:headEnd/>
                      <a:tailEnd/>
                    </a:ln>
                  </pic:spPr>
                </pic:pic>
              </a:graphicData>
            </a:graphic>
          </wp:inline>
        </w:drawing>
      </w:r>
      <w:r>
        <w:t> ;</w:t>
      </w:r>
    </w:p>
    <w:p w:rsidR="00D57586" w:rsidRDefault="00D57586" w:rsidP="00D57586">
      <w:r>
        <w:t>4. Распределительный (дистрибутивный) закон:</w:t>
      </w:r>
    </w:p>
    <w:p w:rsidR="00D57586" w:rsidRDefault="00D57586" w:rsidP="00D57586">
      <w:r>
        <w:t>для логического сложения: </w:t>
      </w:r>
      <w:r w:rsidR="00E622F4">
        <w:rPr>
          <w:noProof/>
        </w:rPr>
        <w:drawing>
          <wp:inline distT="0" distB="0" distL="0" distR="0">
            <wp:extent cx="2059305" cy="135255"/>
            <wp:effectExtent l="19050" t="0" r="0" b="0"/>
            <wp:docPr id="105" name="Рисунок 105" descr="http://informatics.ssga.ru/_/rsrc/1320809215506/practics/lab-2/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informatics.ssga.ru/_/rsrc/1320809215506/practics/lab-2/29.png"/>
                    <pic:cNvPicPr>
                      <a:picLocks noChangeAspect="1" noChangeArrowheads="1"/>
                    </pic:cNvPicPr>
                  </pic:nvPicPr>
                  <pic:blipFill>
                    <a:blip r:embed="rId183" r:link="rId184"/>
                    <a:srcRect/>
                    <a:stretch>
                      <a:fillRect/>
                    </a:stretch>
                  </pic:blipFill>
                  <pic:spPr bwMode="auto">
                    <a:xfrm>
                      <a:off x="0" y="0"/>
                      <a:ext cx="2059305" cy="135255"/>
                    </a:xfrm>
                    <a:prstGeom prst="rect">
                      <a:avLst/>
                    </a:prstGeom>
                    <a:noFill/>
                    <a:ln w="9525">
                      <a:noFill/>
                      <a:miter lim="800000"/>
                      <a:headEnd/>
                      <a:tailEnd/>
                    </a:ln>
                  </pic:spPr>
                </pic:pic>
              </a:graphicData>
            </a:graphic>
          </wp:inline>
        </w:drawing>
      </w:r>
      <w:r>
        <w:t> ;</w:t>
      </w:r>
    </w:p>
    <w:p w:rsidR="00D57586" w:rsidRDefault="00D57586" w:rsidP="00D57586">
      <w:r>
        <w:t>для логического умножения: </w:t>
      </w:r>
      <w:r w:rsidR="00E622F4">
        <w:rPr>
          <w:noProof/>
        </w:rPr>
        <w:drawing>
          <wp:inline distT="0" distB="0" distL="0" distR="0">
            <wp:extent cx="1868805" cy="127000"/>
            <wp:effectExtent l="19050" t="0" r="0" b="0"/>
            <wp:docPr id="106" name="Рисунок 106" descr="http://informatics.ssga.ru/_/rsrc/1320809263465/practics/lab-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informatics.ssga.ru/_/rsrc/1320809263465/practics/lab-2/30.png"/>
                    <pic:cNvPicPr>
                      <a:picLocks noChangeAspect="1" noChangeArrowheads="1"/>
                    </pic:cNvPicPr>
                  </pic:nvPicPr>
                  <pic:blipFill>
                    <a:blip r:embed="rId185" r:link="rId186"/>
                    <a:srcRect/>
                    <a:stretch>
                      <a:fillRect/>
                    </a:stretch>
                  </pic:blipFill>
                  <pic:spPr bwMode="auto">
                    <a:xfrm>
                      <a:off x="0" y="0"/>
                      <a:ext cx="1868805" cy="127000"/>
                    </a:xfrm>
                    <a:prstGeom prst="rect">
                      <a:avLst/>
                    </a:prstGeom>
                    <a:noFill/>
                    <a:ln w="9525">
                      <a:noFill/>
                      <a:miter lim="800000"/>
                      <a:headEnd/>
                      <a:tailEnd/>
                    </a:ln>
                  </pic:spPr>
                </pic:pic>
              </a:graphicData>
            </a:graphic>
          </wp:inline>
        </w:drawing>
      </w:r>
      <w:r>
        <w:t> ;</w:t>
      </w:r>
    </w:p>
    <w:p w:rsidR="00D57586" w:rsidRDefault="00D57586" w:rsidP="00D57586">
      <w:r>
        <w:t>5. Законы де Моргана:</w:t>
      </w:r>
    </w:p>
    <w:p w:rsidR="00D57586" w:rsidRDefault="00D57586" w:rsidP="00D57586">
      <w:r>
        <w:t>для логического сложения: </w:t>
      </w:r>
      <w:r w:rsidR="00E622F4">
        <w:rPr>
          <w:noProof/>
        </w:rPr>
        <w:drawing>
          <wp:inline distT="0" distB="0" distL="0" distR="0">
            <wp:extent cx="1264285" cy="127000"/>
            <wp:effectExtent l="19050" t="0" r="0" b="0"/>
            <wp:docPr id="107" name="Рисунок 107" descr="http://informatics.ssga.ru/_/rsrc/1320809310270/practics/lab-2/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informatics.ssga.ru/_/rsrc/1320809310270/practics/lab-2/31.png"/>
                    <pic:cNvPicPr>
                      <a:picLocks noChangeAspect="1" noChangeArrowheads="1"/>
                    </pic:cNvPicPr>
                  </pic:nvPicPr>
                  <pic:blipFill>
                    <a:blip r:embed="rId187" r:link="rId188"/>
                    <a:srcRect/>
                    <a:stretch>
                      <a:fillRect/>
                    </a:stretch>
                  </pic:blipFill>
                  <pic:spPr bwMode="auto">
                    <a:xfrm>
                      <a:off x="0" y="0"/>
                      <a:ext cx="1264285" cy="127000"/>
                    </a:xfrm>
                    <a:prstGeom prst="rect">
                      <a:avLst/>
                    </a:prstGeom>
                    <a:noFill/>
                    <a:ln w="9525">
                      <a:noFill/>
                      <a:miter lim="800000"/>
                      <a:headEnd/>
                      <a:tailEnd/>
                    </a:ln>
                  </pic:spPr>
                </pic:pic>
              </a:graphicData>
            </a:graphic>
          </wp:inline>
        </w:drawing>
      </w:r>
      <w:r>
        <w:t> ;</w:t>
      </w:r>
    </w:p>
    <w:p w:rsidR="00D57586" w:rsidRDefault="00D57586" w:rsidP="00D57586">
      <w:r>
        <w:t>для логического умножения: </w:t>
      </w:r>
      <w:r w:rsidR="00E622F4">
        <w:rPr>
          <w:noProof/>
        </w:rPr>
        <w:drawing>
          <wp:inline distT="0" distB="0" distL="0" distR="0">
            <wp:extent cx="1208405" cy="127000"/>
            <wp:effectExtent l="19050" t="0" r="0" b="0"/>
            <wp:docPr id="108" name="Рисунок 108" descr="http://informatics.ssga.ru/_/rsrc/1320809352627/practics/lab-2/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informatics.ssga.ru/_/rsrc/1320809352627/practics/lab-2/32.png"/>
                    <pic:cNvPicPr>
                      <a:picLocks noChangeAspect="1" noChangeArrowheads="1"/>
                    </pic:cNvPicPr>
                  </pic:nvPicPr>
                  <pic:blipFill>
                    <a:blip r:embed="rId189" r:link="rId190"/>
                    <a:srcRect/>
                    <a:stretch>
                      <a:fillRect/>
                    </a:stretch>
                  </pic:blipFill>
                  <pic:spPr bwMode="auto">
                    <a:xfrm>
                      <a:off x="0" y="0"/>
                      <a:ext cx="1208405" cy="127000"/>
                    </a:xfrm>
                    <a:prstGeom prst="rect">
                      <a:avLst/>
                    </a:prstGeom>
                    <a:noFill/>
                    <a:ln w="9525">
                      <a:noFill/>
                      <a:miter lim="800000"/>
                      <a:headEnd/>
                      <a:tailEnd/>
                    </a:ln>
                  </pic:spPr>
                </pic:pic>
              </a:graphicData>
            </a:graphic>
          </wp:inline>
        </w:drawing>
      </w:r>
      <w:r>
        <w:t> ;</w:t>
      </w:r>
    </w:p>
    <w:p w:rsidR="00D57586" w:rsidRDefault="00D57586" w:rsidP="00D57586">
      <w:r>
        <w:t>6. Закон идемпотентности:</w:t>
      </w:r>
    </w:p>
    <w:p w:rsidR="00D57586" w:rsidRDefault="00D57586" w:rsidP="00D57586">
      <w:r>
        <w:t>для логического сложения: </w:t>
      </w:r>
      <w:r w:rsidR="00E622F4">
        <w:rPr>
          <w:noProof/>
        </w:rPr>
        <w:drawing>
          <wp:inline distT="0" distB="0" distL="0" distR="0">
            <wp:extent cx="628015" cy="127000"/>
            <wp:effectExtent l="19050" t="0" r="635" b="0"/>
            <wp:docPr id="109" name="Рисунок 109" descr="http://informatics.ssga.ru/_/rsrc/1320809395922/practics/lab-2/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informatics.ssga.ru/_/rsrc/1320809395922/practics/lab-2/33.png"/>
                    <pic:cNvPicPr>
                      <a:picLocks noChangeAspect="1" noChangeArrowheads="1"/>
                    </pic:cNvPicPr>
                  </pic:nvPicPr>
                  <pic:blipFill>
                    <a:blip r:embed="rId191" r:link="rId192"/>
                    <a:srcRect/>
                    <a:stretch>
                      <a:fillRect/>
                    </a:stretch>
                  </pic:blipFill>
                  <pic:spPr bwMode="auto">
                    <a:xfrm>
                      <a:off x="0" y="0"/>
                      <a:ext cx="628015" cy="127000"/>
                    </a:xfrm>
                    <a:prstGeom prst="rect">
                      <a:avLst/>
                    </a:prstGeom>
                    <a:noFill/>
                    <a:ln w="9525">
                      <a:noFill/>
                      <a:miter lim="800000"/>
                      <a:headEnd/>
                      <a:tailEnd/>
                    </a:ln>
                  </pic:spPr>
                </pic:pic>
              </a:graphicData>
            </a:graphic>
          </wp:inline>
        </w:drawing>
      </w:r>
      <w:r>
        <w:t> ;</w:t>
      </w:r>
    </w:p>
    <w:p w:rsidR="00D57586" w:rsidRDefault="00D57586" w:rsidP="00D57586">
      <w:r>
        <w:t>для логического умножения: </w:t>
      </w:r>
      <w:r w:rsidR="00E622F4">
        <w:rPr>
          <w:noProof/>
        </w:rPr>
        <w:drawing>
          <wp:inline distT="0" distB="0" distL="0" distR="0">
            <wp:extent cx="628015" cy="127000"/>
            <wp:effectExtent l="19050" t="0" r="635" b="0"/>
            <wp:docPr id="110" name="Рисунок 110" descr="http://informatics.ssga.ru/_/rsrc/1320809435928/practics/lab-2/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informatics.ssga.ru/_/rsrc/1320809435928/practics/lab-2/34.png"/>
                    <pic:cNvPicPr>
                      <a:picLocks noChangeAspect="1" noChangeArrowheads="1"/>
                    </pic:cNvPicPr>
                  </pic:nvPicPr>
                  <pic:blipFill>
                    <a:blip r:embed="rId193" r:link="rId194"/>
                    <a:srcRect/>
                    <a:stretch>
                      <a:fillRect/>
                    </a:stretch>
                  </pic:blipFill>
                  <pic:spPr bwMode="auto">
                    <a:xfrm>
                      <a:off x="0" y="0"/>
                      <a:ext cx="628015" cy="127000"/>
                    </a:xfrm>
                    <a:prstGeom prst="rect">
                      <a:avLst/>
                    </a:prstGeom>
                    <a:noFill/>
                    <a:ln w="9525">
                      <a:noFill/>
                      <a:miter lim="800000"/>
                      <a:headEnd/>
                      <a:tailEnd/>
                    </a:ln>
                  </pic:spPr>
                </pic:pic>
              </a:graphicData>
            </a:graphic>
          </wp:inline>
        </w:drawing>
      </w:r>
      <w:r>
        <w:t> ;</w:t>
      </w:r>
    </w:p>
    <w:p w:rsidR="00D57586" w:rsidRDefault="00D57586" w:rsidP="00D57586">
      <w:r>
        <w:t>7. Законы исключения констант:</w:t>
      </w:r>
    </w:p>
    <w:p w:rsidR="00D57586" w:rsidRDefault="00D57586" w:rsidP="00D57586">
      <w:r>
        <w:t>для логического сложения: </w:t>
      </w:r>
      <w:r w:rsidR="00E622F4">
        <w:rPr>
          <w:noProof/>
        </w:rPr>
        <w:drawing>
          <wp:inline distT="0" distB="0" distL="0" distR="0">
            <wp:extent cx="1232535" cy="135255"/>
            <wp:effectExtent l="19050" t="0" r="5715" b="0"/>
            <wp:docPr id="111" name="Рисунок 111" descr="http://informatics.ssga.ru/_/rsrc/1320809498514/practics/lab-2/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informatics.ssga.ru/_/rsrc/1320809498514/practics/lab-2/35.png"/>
                    <pic:cNvPicPr>
                      <a:picLocks noChangeAspect="1" noChangeArrowheads="1"/>
                    </pic:cNvPicPr>
                  </pic:nvPicPr>
                  <pic:blipFill>
                    <a:blip r:embed="rId195" r:link="rId196"/>
                    <a:srcRect/>
                    <a:stretch>
                      <a:fillRect/>
                    </a:stretch>
                  </pic:blipFill>
                  <pic:spPr bwMode="auto">
                    <a:xfrm>
                      <a:off x="0" y="0"/>
                      <a:ext cx="1232535" cy="135255"/>
                    </a:xfrm>
                    <a:prstGeom prst="rect">
                      <a:avLst/>
                    </a:prstGeom>
                    <a:noFill/>
                    <a:ln w="9525">
                      <a:noFill/>
                      <a:miter lim="800000"/>
                      <a:headEnd/>
                      <a:tailEnd/>
                    </a:ln>
                  </pic:spPr>
                </pic:pic>
              </a:graphicData>
            </a:graphic>
          </wp:inline>
        </w:drawing>
      </w:r>
      <w:r>
        <w:t>;</w:t>
      </w:r>
    </w:p>
    <w:p w:rsidR="00D57586" w:rsidRDefault="00D57586" w:rsidP="00D57586">
      <w:r>
        <w:t>для логического умножения: </w:t>
      </w:r>
      <w:r w:rsidR="00E622F4">
        <w:rPr>
          <w:noProof/>
        </w:rPr>
        <w:drawing>
          <wp:inline distT="0" distB="0" distL="0" distR="0">
            <wp:extent cx="1288415" cy="135255"/>
            <wp:effectExtent l="19050" t="0" r="6985" b="0"/>
            <wp:docPr id="112" name="Рисунок 112" descr="http://informatics.ssga.ru/_/rsrc/1320809540058/practics/lab-2/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informatics.ssga.ru/_/rsrc/1320809540058/practics/lab-2/36.png"/>
                    <pic:cNvPicPr>
                      <a:picLocks noChangeAspect="1" noChangeArrowheads="1"/>
                    </pic:cNvPicPr>
                  </pic:nvPicPr>
                  <pic:blipFill>
                    <a:blip r:embed="rId197" r:link="rId198"/>
                    <a:srcRect/>
                    <a:stretch>
                      <a:fillRect/>
                    </a:stretch>
                  </pic:blipFill>
                  <pic:spPr bwMode="auto">
                    <a:xfrm>
                      <a:off x="0" y="0"/>
                      <a:ext cx="1288415" cy="135255"/>
                    </a:xfrm>
                    <a:prstGeom prst="rect">
                      <a:avLst/>
                    </a:prstGeom>
                    <a:noFill/>
                    <a:ln w="9525">
                      <a:noFill/>
                      <a:miter lim="800000"/>
                      <a:headEnd/>
                      <a:tailEnd/>
                    </a:ln>
                  </pic:spPr>
                </pic:pic>
              </a:graphicData>
            </a:graphic>
          </wp:inline>
        </w:drawing>
      </w:r>
      <w:r>
        <w:t>;</w:t>
      </w:r>
    </w:p>
    <w:p w:rsidR="00D57586" w:rsidRDefault="00D57586" w:rsidP="00D57586">
      <w:r>
        <w:t>8. Закон противоречия:</w:t>
      </w:r>
      <w:r w:rsidR="00E622F4">
        <w:rPr>
          <w:noProof/>
        </w:rPr>
        <w:drawing>
          <wp:inline distT="0" distB="0" distL="0" distR="0">
            <wp:extent cx="731520" cy="127000"/>
            <wp:effectExtent l="19050" t="0" r="0" b="0"/>
            <wp:docPr id="113" name="Рисунок 113" descr="http://informatics.ssga.ru/_/rsrc/1320809584935/practics/lab-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informatics.ssga.ru/_/rsrc/1320809584935/practics/lab-2/37.png"/>
                    <pic:cNvPicPr>
                      <a:picLocks noChangeAspect="1" noChangeArrowheads="1"/>
                    </pic:cNvPicPr>
                  </pic:nvPicPr>
                  <pic:blipFill>
                    <a:blip r:embed="rId199" r:link="rId200"/>
                    <a:srcRect/>
                    <a:stretch>
                      <a:fillRect/>
                    </a:stretch>
                  </pic:blipFill>
                  <pic:spPr bwMode="auto">
                    <a:xfrm>
                      <a:off x="0" y="0"/>
                      <a:ext cx="731520" cy="127000"/>
                    </a:xfrm>
                    <a:prstGeom prst="rect">
                      <a:avLst/>
                    </a:prstGeom>
                    <a:noFill/>
                    <a:ln w="9525">
                      <a:noFill/>
                      <a:miter lim="800000"/>
                      <a:headEnd/>
                      <a:tailEnd/>
                    </a:ln>
                  </pic:spPr>
                </pic:pic>
              </a:graphicData>
            </a:graphic>
          </wp:inline>
        </w:drawing>
      </w:r>
      <w:r>
        <w:t>;</w:t>
      </w:r>
    </w:p>
    <w:p w:rsidR="00D57586" w:rsidRDefault="00D57586" w:rsidP="00D57586">
      <w:r>
        <w:t>9. Закон исключения третьего: </w:t>
      </w:r>
      <w:r w:rsidR="00E622F4">
        <w:rPr>
          <w:noProof/>
        </w:rPr>
        <w:drawing>
          <wp:inline distT="0" distB="0" distL="0" distR="0">
            <wp:extent cx="636270" cy="127000"/>
            <wp:effectExtent l="19050" t="0" r="0" b="0"/>
            <wp:docPr id="114" name="Рисунок 114" descr="http://informatics.ssga.ru/_/rsrc/1320809624475/practics/lab-2/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informatics.ssga.ru/_/rsrc/1320809624475/practics/lab-2/38.png"/>
                    <pic:cNvPicPr>
                      <a:picLocks noChangeAspect="1" noChangeArrowheads="1"/>
                    </pic:cNvPicPr>
                  </pic:nvPicPr>
                  <pic:blipFill>
                    <a:blip r:embed="rId201" r:link="rId202"/>
                    <a:srcRect/>
                    <a:stretch>
                      <a:fillRect/>
                    </a:stretch>
                  </pic:blipFill>
                  <pic:spPr bwMode="auto">
                    <a:xfrm>
                      <a:off x="0" y="0"/>
                      <a:ext cx="636270" cy="127000"/>
                    </a:xfrm>
                    <a:prstGeom prst="rect">
                      <a:avLst/>
                    </a:prstGeom>
                    <a:noFill/>
                    <a:ln w="9525">
                      <a:noFill/>
                      <a:miter lim="800000"/>
                      <a:headEnd/>
                      <a:tailEnd/>
                    </a:ln>
                  </pic:spPr>
                </pic:pic>
              </a:graphicData>
            </a:graphic>
          </wp:inline>
        </w:drawing>
      </w:r>
      <w:r>
        <w:t> ;</w:t>
      </w:r>
      <w:r>
        <w:br/>
        <w:t>10. Закон поглощения:</w:t>
      </w:r>
    </w:p>
    <w:p w:rsidR="00D57586" w:rsidRDefault="00D57586" w:rsidP="00D57586">
      <w:r>
        <w:t>для логического сложения: </w:t>
      </w:r>
      <w:r w:rsidR="00E622F4">
        <w:rPr>
          <w:noProof/>
        </w:rPr>
        <w:drawing>
          <wp:inline distT="0" distB="0" distL="0" distR="0">
            <wp:extent cx="946150" cy="127000"/>
            <wp:effectExtent l="19050" t="0" r="6350" b="0"/>
            <wp:docPr id="115" name="Рисунок 115" descr="http://informatics.ssga.ru/_/rsrc/1320809663949/practics/lab-2/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informatics.ssga.ru/_/rsrc/1320809663949/practics/lab-2/39.png"/>
                    <pic:cNvPicPr>
                      <a:picLocks noChangeAspect="1" noChangeArrowheads="1"/>
                    </pic:cNvPicPr>
                  </pic:nvPicPr>
                  <pic:blipFill>
                    <a:blip r:embed="rId203" r:link="rId204"/>
                    <a:srcRect/>
                    <a:stretch>
                      <a:fillRect/>
                    </a:stretch>
                  </pic:blipFill>
                  <pic:spPr bwMode="auto">
                    <a:xfrm>
                      <a:off x="0" y="0"/>
                      <a:ext cx="946150" cy="127000"/>
                    </a:xfrm>
                    <a:prstGeom prst="rect">
                      <a:avLst/>
                    </a:prstGeom>
                    <a:noFill/>
                    <a:ln w="9525">
                      <a:noFill/>
                      <a:miter lim="800000"/>
                      <a:headEnd/>
                      <a:tailEnd/>
                    </a:ln>
                  </pic:spPr>
                </pic:pic>
              </a:graphicData>
            </a:graphic>
          </wp:inline>
        </w:drawing>
      </w:r>
      <w:r>
        <w:t>;</w:t>
      </w:r>
    </w:p>
    <w:p w:rsidR="00D57586" w:rsidRDefault="00D57586" w:rsidP="00D57586">
      <w:r>
        <w:t>для логического умножения: </w:t>
      </w:r>
      <w:r w:rsidR="00E622F4">
        <w:rPr>
          <w:noProof/>
        </w:rPr>
        <w:drawing>
          <wp:inline distT="0" distB="0" distL="0" distR="0">
            <wp:extent cx="946150" cy="127000"/>
            <wp:effectExtent l="19050" t="0" r="6350" b="0"/>
            <wp:docPr id="116" name="Рисунок 116" descr="http://informatics.ssga.ru/_/rsrc/1320809704410/practics/lab-2/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informatics.ssga.ru/_/rsrc/1320809704410/practics/lab-2/40.png"/>
                    <pic:cNvPicPr>
                      <a:picLocks noChangeAspect="1" noChangeArrowheads="1"/>
                    </pic:cNvPicPr>
                  </pic:nvPicPr>
                  <pic:blipFill>
                    <a:blip r:embed="rId205" r:link="rId206"/>
                    <a:srcRect/>
                    <a:stretch>
                      <a:fillRect/>
                    </a:stretch>
                  </pic:blipFill>
                  <pic:spPr bwMode="auto">
                    <a:xfrm>
                      <a:off x="0" y="0"/>
                      <a:ext cx="946150" cy="127000"/>
                    </a:xfrm>
                    <a:prstGeom prst="rect">
                      <a:avLst/>
                    </a:prstGeom>
                    <a:noFill/>
                    <a:ln w="9525">
                      <a:noFill/>
                      <a:miter lim="800000"/>
                      <a:headEnd/>
                      <a:tailEnd/>
                    </a:ln>
                  </pic:spPr>
                </pic:pic>
              </a:graphicData>
            </a:graphic>
          </wp:inline>
        </w:drawing>
      </w:r>
      <w:r>
        <w:t>;</w:t>
      </w:r>
    </w:p>
    <w:p w:rsidR="00D57586" w:rsidRDefault="00D57586" w:rsidP="00D57586">
      <w:r>
        <w:t>11. Правило исключения импликации: </w:t>
      </w:r>
      <w:r w:rsidR="00E622F4">
        <w:rPr>
          <w:noProof/>
        </w:rPr>
        <w:drawing>
          <wp:inline distT="0" distB="0" distL="0" distR="0">
            <wp:extent cx="1041400" cy="127000"/>
            <wp:effectExtent l="19050" t="0" r="6350" b="0"/>
            <wp:docPr id="117" name="Рисунок 117" descr="http://informatics.ssga.ru/_/rsrc/1320809737458/practics/lab-2/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informatics.ssga.ru/_/rsrc/1320809737458/practics/lab-2/41.png"/>
                    <pic:cNvPicPr>
                      <a:picLocks noChangeAspect="1" noChangeArrowheads="1"/>
                    </pic:cNvPicPr>
                  </pic:nvPicPr>
                  <pic:blipFill>
                    <a:blip r:embed="rId207" r:link="rId208"/>
                    <a:srcRect/>
                    <a:stretch>
                      <a:fillRect/>
                    </a:stretch>
                  </pic:blipFill>
                  <pic:spPr bwMode="auto">
                    <a:xfrm>
                      <a:off x="0" y="0"/>
                      <a:ext cx="1041400" cy="127000"/>
                    </a:xfrm>
                    <a:prstGeom prst="rect">
                      <a:avLst/>
                    </a:prstGeom>
                    <a:noFill/>
                    <a:ln w="9525">
                      <a:noFill/>
                      <a:miter lim="800000"/>
                      <a:headEnd/>
                      <a:tailEnd/>
                    </a:ln>
                  </pic:spPr>
                </pic:pic>
              </a:graphicData>
            </a:graphic>
          </wp:inline>
        </w:drawing>
      </w:r>
      <w:r>
        <w:t>;</w:t>
      </w:r>
    </w:p>
    <w:p w:rsidR="00D57586" w:rsidRDefault="00D57586" w:rsidP="00D57586">
      <w:r>
        <w:t>12. Правило исключения эквиваленции: </w:t>
      </w:r>
      <w:r w:rsidR="00E622F4">
        <w:rPr>
          <w:noProof/>
        </w:rPr>
        <w:drawing>
          <wp:inline distT="0" distB="0" distL="0" distR="0">
            <wp:extent cx="1772920" cy="127000"/>
            <wp:effectExtent l="19050" t="0" r="0" b="0"/>
            <wp:docPr id="118" name="Рисунок 118" descr="http://informatics.ssga.ru/_/rsrc/1320809779777/practics/lab-2/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informatics.ssga.ru/_/rsrc/1320809779777/practics/lab-2/42.png"/>
                    <pic:cNvPicPr>
                      <a:picLocks noChangeAspect="1" noChangeArrowheads="1"/>
                    </pic:cNvPicPr>
                  </pic:nvPicPr>
                  <pic:blipFill>
                    <a:blip r:embed="rId209" r:link="rId210"/>
                    <a:srcRect/>
                    <a:stretch>
                      <a:fillRect/>
                    </a:stretch>
                  </pic:blipFill>
                  <pic:spPr bwMode="auto">
                    <a:xfrm>
                      <a:off x="0" y="0"/>
                      <a:ext cx="1772920" cy="127000"/>
                    </a:xfrm>
                    <a:prstGeom prst="rect">
                      <a:avLst/>
                    </a:prstGeom>
                    <a:noFill/>
                    <a:ln w="9525">
                      <a:noFill/>
                      <a:miter lim="800000"/>
                      <a:headEnd/>
                      <a:tailEnd/>
                    </a:ln>
                  </pic:spPr>
                </pic:pic>
              </a:graphicData>
            </a:graphic>
          </wp:inline>
        </w:drawing>
      </w:r>
      <w:r>
        <w:t>.</w:t>
      </w:r>
    </w:p>
    <w:p w:rsidR="00D57586" w:rsidRDefault="00D57586" w:rsidP="00D57586">
      <w:pPr>
        <w:ind w:firstLine="709"/>
      </w:pPr>
      <w:r>
        <w:lastRenderedPageBreak/>
        <w:t>Справедливость этих законов можно доказать составив таблицу истинности выражений в правой и левой части и сравнив соответствующие значения.</w:t>
      </w:r>
    </w:p>
    <w:p w:rsidR="00D57586" w:rsidRDefault="00D57586" w:rsidP="00D57586">
      <w:pPr>
        <w:ind w:firstLine="709"/>
      </w:pPr>
      <w:r>
        <w:t>Основываясь на законах, можно выполнять упрощение сложных логических выражений. Такой процесс замены сложной логической функции более простой, но равносильной ей, называется минимизацией функции.</w:t>
      </w:r>
    </w:p>
    <w:p w:rsidR="00D57586" w:rsidRDefault="00D57586" w:rsidP="00D57586">
      <w:pPr>
        <w:rPr>
          <w:szCs w:val="24"/>
        </w:rPr>
      </w:pPr>
    </w:p>
    <w:p w:rsidR="00D57586" w:rsidRDefault="00D57586" w:rsidP="008347C9">
      <w:pPr>
        <w:overflowPunct w:val="0"/>
        <w:autoSpaceDE w:val="0"/>
        <w:autoSpaceDN w:val="0"/>
        <w:adjustRightInd w:val="0"/>
        <w:ind w:right="279"/>
        <w:jc w:val="center"/>
        <w:textAlignment w:val="baseline"/>
        <w:rPr>
          <w:b/>
        </w:rPr>
      </w:pPr>
      <w:r>
        <w:rPr>
          <w:b/>
        </w:rPr>
        <w:t>Задани</w:t>
      </w:r>
      <w:r w:rsidR="008347C9">
        <w:rPr>
          <w:b/>
        </w:rPr>
        <w:t>е</w:t>
      </w:r>
      <w:r>
        <w:rPr>
          <w:b/>
        </w:rPr>
        <w:t xml:space="preserve"> для практическо</w:t>
      </w:r>
      <w:r w:rsidR="008347C9">
        <w:rPr>
          <w:b/>
        </w:rPr>
        <w:t>й работы</w:t>
      </w:r>
      <w:r>
        <w:rPr>
          <w:b/>
        </w:rPr>
        <w:t>:</w:t>
      </w:r>
    </w:p>
    <w:p w:rsidR="008347C9" w:rsidRDefault="008347C9" w:rsidP="008347C9">
      <w:pPr>
        <w:overflowPunct w:val="0"/>
        <w:autoSpaceDE w:val="0"/>
        <w:autoSpaceDN w:val="0"/>
        <w:adjustRightInd w:val="0"/>
        <w:ind w:right="279"/>
        <w:textAlignment w:val="baseline"/>
        <w:rPr>
          <w:noProof/>
        </w:rPr>
      </w:pPr>
      <w:r>
        <w:t>Составить таблицу истинности для формулы</w:t>
      </w:r>
      <w:r w:rsidR="00600EC3">
        <w:rPr>
          <w:noProof/>
        </w:rPr>
        <w:drawing>
          <wp:inline distT="0" distB="0" distL="0" distR="0">
            <wp:extent cx="636270" cy="127000"/>
            <wp:effectExtent l="19050" t="0" r="0" b="0"/>
            <wp:docPr id="234" name="Рисунок 234" descr="http://informatics.ssga.ru/_/rsrc/1320808713407/practics/lab-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informatics.ssga.ru/_/rsrc/1320808713407/practics/lab-2/15.png"/>
                    <pic:cNvPicPr>
                      <a:picLocks noChangeAspect="1" noChangeArrowheads="1"/>
                    </pic:cNvPicPr>
                  </pic:nvPicPr>
                  <pic:blipFill>
                    <a:blip r:embed="rId211" r:link="rId212"/>
                    <a:srcRect/>
                    <a:stretch>
                      <a:fillRect/>
                    </a:stretch>
                  </pic:blipFill>
                  <pic:spPr bwMode="auto">
                    <a:xfrm>
                      <a:off x="0" y="0"/>
                      <a:ext cx="636270" cy="127000"/>
                    </a:xfrm>
                    <a:prstGeom prst="rect">
                      <a:avLst/>
                    </a:prstGeom>
                    <a:noFill/>
                    <a:ln w="9525">
                      <a:noFill/>
                      <a:miter lim="800000"/>
                      <a:headEnd/>
                      <a:tailEnd/>
                    </a:ln>
                  </pic:spPr>
                </pic:pic>
              </a:graphicData>
            </a:graphic>
          </wp:inline>
        </w:drawing>
      </w:r>
    </w:p>
    <w:p w:rsidR="00600EC3" w:rsidRDefault="00DC0DF5" w:rsidP="008347C9">
      <w:pPr>
        <w:overflowPunct w:val="0"/>
        <w:autoSpaceDE w:val="0"/>
        <w:autoSpaceDN w:val="0"/>
        <w:adjustRightInd w:val="0"/>
        <w:ind w:right="279"/>
        <w:textAlignment w:val="baseline"/>
        <w:rPr>
          <w:noProof/>
        </w:rPr>
      </w:pPr>
      <w:r>
        <w:t>Составить таблицу истинности логического выражения</w:t>
      </w:r>
      <w:r>
        <w:rPr>
          <w:noProof/>
        </w:rPr>
        <w:t>, согласно варианту</w:t>
      </w:r>
    </w:p>
    <w:p w:rsidR="008347C9" w:rsidRDefault="00EB08FA" w:rsidP="008347C9">
      <w:pPr>
        <w:overflowPunct w:val="0"/>
        <w:autoSpaceDE w:val="0"/>
        <w:autoSpaceDN w:val="0"/>
        <w:adjustRightInd w:val="0"/>
        <w:ind w:right="279"/>
        <w:textAlignment w:val="baseline"/>
      </w:pPr>
      <w:r>
        <w:t>По заданной логической функции, согласно варианту,</w:t>
      </w:r>
      <w:r w:rsidR="00600EC3">
        <w:t> построить логическую схему.</w:t>
      </w:r>
    </w:p>
    <w:p w:rsidR="00EB08FA" w:rsidRDefault="00EB08FA" w:rsidP="008347C9">
      <w:pPr>
        <w:overflowPunct w:val="0"/>
        <w:autoSpaceDE w:val="0"/>
        <w:autoSpaceDN w:val="0"/>
        <w:adjustRightInd w:val="0"/>
        <w:ind w:right="279"/>
        <w:textAlignment w:val="baseline"/>
      </w:pPr>
      <w:r>
        <w:t>Упростить логическое выражение, согласно варианту</w:t>
      </w:r>
    </w:p>
    <w:p w:rsidR="00EB08FA" w:rsidRPr="00EB08FA" w:rsidRDefault="00EB08FA" w:rsidP="008347C9">
      <w:pPr>
        <w:overflowPunct w:val="0"/>
        <w:autoSpaceDE w:val="0"/>
        <w:autoSpaceDN w:val="0"/>
        <w:adjustRightInd w:val="0"/>
        <w:ind w:right="279"/>
        <w:textAlignment w:val="baseline"/>
        <w:rPr>
          <w:b/>
        </w:rPr>
      </w:pPr>
    </w:p>
    <w:p w:rsidR="00D57586" w:rsidRDefault="008347C9" w:rsidP="008347C9">
      <w:pPr>
        <w:overflowPunct w:val="0"/>
        <w:autoSpaceDE w:val="0"/>
        <w:autoSpaceDN w:val="0"/>
        <w:adjustRightInd w:val="0"/>
        <w:ind w:right="279"/>
        <w:jc w:val="center"/>
        <w:textAlignment w:val="baseline"/>
        <w:rPr>
          <w:b/>
        </w:rPr>
      </w:pPr>
      <w:r>
        <w:rPr>
          <w:b/>
        </w:rPr>
        <w:t>Этапы выполнение практической работы:</w:t>
      </w:r>
    </w:p>
    <w:p w:rsidR="00D57586" w:rsidRDefault="00D57586" w:rsidP="00D57586">
      <w:r>
        <w:rPr>
          <w:bCs/>
          <w:iCs/>
        </w:rPr>
        <w:t>Задание 1</w:t>
      </w:r>
      <w:r>
        <w:rPr>
          <w:b/>
          <w:bCs/>
          <w:i/>
          <w:iCs/>
        </w:rPr>
        <w:t>.</w:t>
      </w:r>
      <w:r w:rsidRPr="00EB08FA">
        <w:rPr>
          <w:b/>
          <w:i/>
        </w:rPr>
        <w:t>Составить таблицу истинности для формулы И–НЕ, которую можно записать так:</w:t>
      </w:r>
      <w:r w:rsidR="00E622F4" w:rsidRPr="00EB08FA">
        <w:rPr>
          <w:b/>
          <w:i/>
          <w:noProof/>
        </w:rPr>
        <w:drawing>
          <wp:inline distT="0" distB="0" distL="0" distR="0">
            <wp:extent cx="636270" cy="127000"/>
            <wp:effectExtent l="19050" t="0" r="0" b="0"/>
            <wp:docPr id="119" name="Рисунок 119" descr="http://informatics.ssga.ru/_/rsrc/1320808713407/practics/lab-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informatics.ssga.ru/_/rsrc/1320808713407/practics/lab-2/15.png"/>
                    <pic:cNvPicPr>
                      <a:picLocks noChangeAspect="1" noChangeArrowheads="1"/>
                    </pic:cNvPicPr>
                  </pic:nvPicPr>
                  <pic:blipFill>
                    <a:blip r:embed="rId211" r:link="rId212"/>
                    <a:srcRect/>
                    <a:stretch>
                      <a:fillRect/>
                    </a:stretch>
                  </pic:blipFill>
                  <pic:spPr bwMode="auto">
                    <a:xfrm>
                      <a:off x="0" y="0"/>
                      <a:ext cx="636270" cy="127000"/>
                    </a:xfrm>
                    <a:prstGeom prst="rect">
                      <a:avLst/>
                    </a:prstGeom>
                    <a:noFill/>
                    <a:ln w="9525">
                      <a:noFill/>
                      <a:miter lim="800000"/>
                      <a:headEnd/>
                      <a:tailEnd/>
                    </a:ln>
                  </pic:spPr>
                </pic:pic>
              </a:graphicData>
            </a:graphic>
          </wp:inline>
        </w:drawing>
      </w:r>
      <w:r w:rsidRPr="00EB08FA">
        <w:rPr>
          <w:b/>
          <w:i/>
        </w:rPr>
        <w:t>.</w:t>
      </w:r>
      <w:r>
        <w:br/>
        <w:t>1. Определить количество строк: </w:t>
      </w:r>
    </w:p>
    <w:p w:rsidR="00D57586" w:rsidRDefault="00D57586" w:rsidP="00D57586">
      <w:r>
        <w:t>    На входе два простых высказывания: А и В, поэтому n=2 и количество строк =2</w:t>
      </w:r>
      <w:r>
        <w:rPr>
          <w:vertAlign w:val="superscript"/>
        </w:rPr>
        <w:t>2</w:t>
      </w:r>
      <w:r>
        <w:t>+1=5.</w:t>
      </w:r>
      <w:r>
        <w:br/>
        <w:t>2. Определить количество столбцов:</w:t>
      </w:r>
    </w:p>
    <w:p w:rsidR="00D57586" w:rsidRDefault="00D57586" w:rsidP="00D57586">
      <w:r>
        <w:t>Выражение состоит из двух простых выражений (A и B) и двух логических операций (1 инверсия, 1 конъюнкция), т.е. количество столбцов таблицы истинности = 4.</w:t>
      </w:r>
      <w:r>
        <w:br/>
        <w:t>3. Заполнить столбцы с учетом таблиц истинности логических операций (табл. 3).</w:t>
      </w:r>
    </w:p>
    <w:p w:rsidR="00D57586" w:rsidRDefault="00D57586" w:rsidP="00D57586"/>
    <w:p w:rsidR="00D57586" w:rsidRDefault="00D57586" w:rsidP="00D57586">
      <w:pPr>
        <w:jc w:val="right"/>
      </w:pPr>
    </w:p>
    <w:p w:rsidR="00D57586" w:rsidRDefault="00D57586" w:rsidP="00D57586">
      <w:pPr>
        <w:jc w:val="right"/>
      </w:pPr>
      <w:r>
        <w:t>Таблица 3. Таблица истинности для логической операции</w:t>
      </w:r>
    </w:p>
    <w:tbl>
      <w:tblPr>
        <w:tblW w:w="2500" w:type="pct"/>
        <w:tblCellSpacing w:w="0"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tblPr>
      <w:tblGrid>
        <w:gridCol w:w="624"/>
        <w:gridCol w:w="602"/>
        <w:gridCol w:w="1510"/>
        <w:gridCol w:w="2017"/>
      </w:tblGrid>
      <w:tr w:rsidR="00D57586" w:rsidTr="00D57586">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57586" w:rsidRDefault="00D57586">
            <w:pPr>
              <w:jc w:val="center"/>
              <w:rPr>
                <w:szCs w:val="24"/>
              </w:rPr>
            </w:pPr>
            <w:r>
              <w:t> A</w:t>
            </w:r>
          </w:p>
        </w:tc>
        <w:tc>
          <w:tcPr>
            <w:tcW w:w="0" w:type="auto"/>
            <w:tcBorders>
              <w:top w:val="outset" w:sz="6" w:space="0" w:color="auto"/>
              <w:left w:val="outset" w:sz="6" w:space="0" w:color="auto"/>
              <w:bottom w:val="outset" w:sz="6" w:space="0" w:color="auto"/>
              <w:right w:val="outset" w:sz="6" w:space="0" w:color="auto"/>
            </w:tcBorders>
            <w:vAlign w:val="center"/>
            <w:hideMark/>
          </w:tcPr>
          <w:p w:rsidR="00D57586" w:rsidRDefault="00D57586">
            <w:pPr>
              <w:jc w:val="center"/>
              <w:rPr>
                <w:szCs w:val="24"/>
              </w:rPr>
            </w:pPr>
            <w:r>
              <w:t> B</w:t>
            </w:r>
          </w:p>
        </w:tc>
        <w:tc>
          <w:tcPr>
            <w:tcW w:w="0" w:type="auto"/>
            <w:tcBorders>
              <w:top w:val="outset" w:sz="6" w:space="0" w:color="auto"/>
              <w:left w:val="outset" w:sz="6" w:space="0" w:color="auto"/>
              <w:bottom w:val="outset" w:sz="6" w:space="0" w:color="auto"/>
              <w:right w:val="outset" w:sz="6" w:space="0" w:color="auto"/>
            </w:tcBorders>
            <w:vAlign w:val="center"/>
            <w:hideMark/>
          </w:tcPr>
          <w:p w:rsidR="00D57586" w:rsidRDefault="00D57586">
            <w:pPr>
              <w:jc w:val="center"/>
              <w:rPr>
                <w:szCs w:val="24"/>
              </w:rPr>
            </w:pPr>
            <w:r>
              <w:t> </w:t>
            </w:r>
            <w:r w:rsidR="00E622F4">
              <w:rPr>
                <w:noProof/>
              </w:rPr>
              <w:drawing>
                <wp:inline distT="0" distB="0" distL="0" distR="0">
                  <wp:extent cx="429260" cy="182880"/>
                  <wp:effectExtent l="19050" t="0" r="8890" b="0"/>
                  <wp:docPr id="120" name="Рисунок 120" descr="http://informatics.ssga.ru/_/rsrc/1320414136078/practics/lab-2/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informatics.ssga.ru/_/rsrc/1320414136078/practics/lab-2/10.png"/>
                          <pic:cNvPicPr>
                            <a:picLocks noChangeAspect="1" noChangeArrowheads="1"/>
                          </pic:cNvPicPr>
                        </pic:nvPicPr>
                        <pic:blipFill>
                          <a:blip r:embed="rId163" r:link="rId164"/>
                          <a:srcRect/>
                          <a:stretch>
                            <a:fillRect/>
                          </a:stretch>
                        </pic:blipFill>
                        <pic:spPr bwMode="auto">
                          <a:xfrm>
                            <a:off x="0" y="0"/>
                            <a:ext cx="429260" cy="18288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D57586" w:rsidRDefault="00D57586">
            <w:pPr>
              <w:jc w:val="center"/>
              <w:rPr>
                <w:szCs w:val="24"/>
              </w:rPr>
            </w:pPr>
            <w:r>
              <w:t> </w:t>
            </w:r>
            <w:r w:rsidR="00E622F4">
              <w:rPr>
                <w:noProof/>
              </w:rPr>
              <w:drawing>
                <wp:inline distT="0" distB="0" distL="0" distR="0">
                  <wp:extent cx="636270" cy="127000"/>
                  <wp:effectExtent l="19050" t="0" r="0" b="0"/>
                  <wp:docPr id="121" name="Рисунок 121" descr="http://informatics.ssga.ru/_/rsrc/1320808713407/practics/lab-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informatics.ssga.ru/_/rsrc/1320808713407/practics/lab-2/15.png"/>
                          <pic:cNvPicPr>
                            <a:picLocks noChangeAspect="1" noChangeArrowheads="1"/>
                          </pic:cNvPicPr>
                        </pic:nvPicPr>
                        <pic:blipFill>
                          <a:blip r:embed="rId211" r:link="rId212"/>
                          <a:srcRect/>
                          <a:stretch>
                            <a:fillRect/>
                          </a:stretch>
                        </pic:blipFill>
                        <pic:spPr bwMode="auto">
                          <a:xfrm>
                            <a:off x="0" y="0"/>
                            <a:ext cx="636270" cy="127000"/>
                          </a:xfrm>
                          <a:prstGeom prst="rect">
                            <a:avLst/>
                          </a:prstGeom>
                          <a:noFill/>
                          <a:ln w="9525">
                            <a:noFill/>
                            <a:miter lim="800000"/>
                            <a:headEnd/>
                            <a:tailEnd/>
                          </a:ln>
                        </pic:spPr>
                      </pic:pic>
                    </a:graphicData>
                  </a:graphic>
                </wp:inline>
              </w:drawing>
            </w:r>
          </w:p>
        </w:tc>
      </w:tr>
      <w:tr w:rsidR="00D57586" w:rsidTr="00D57586">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57586" w:rsidRDefault="00D57586">
            <w:pPr>
              <w:jc w:val="center"/>
              <w:rPr>
                <w:szCs w:val="24"/>
              </w:rPr>
            </w:pPr>
            <w:r>
              <w:t> 1</w:t>
            </w:r>
          </w:p>
        </w:tc>
        <w:tc>
          <w:tcPr>
            <w:tcW w:w="0" w:type="auto"/>
            <w:tcBorders>
              <w:top w:val="outset" w:sz="6" w:space="0" w:color="auto"/>
              <w:left w:val="outset" w:sz="6" w:space="0" w:color="auto"/>
              <w:bottom w:val="outset" w:sz="6" w:space="0" w:color="auto"/>
              <w:right w:val="outset" w:sz="6" w:space="0" w:color="auto"/>
            </w:tcBorders>
            <w:vAlign w:val="center"/>
            <w:hideMark/>
          </w:tcPr>
          <w:p w:rsidR="00D57586" w:rsidRDefault="00D57586">
            <w:pPr>
              <w:jc w:val="center"/>
              <w:rPr>
                <w:szCs w:val="24"/>
              </w:rPr>
            </w:pPr>
            <w:r>
              <w:t> 1</w:t>
            </w:r>
          </w:p>
        </w:tc>
        <w:tc>
          <w:tcPr>
            <w:tcW w:w="0" w:type="auto"/>
            <w:tcBorders>
              <w:top w:val="outset" w:sz="6" w:space="0" w:color="auto"/>
              <w:left w:val="outset" w:sz="6" w:space="0" w:color="auto"/>
              <w:bottom w:val="outset" w:sz="6" w:space="0" w:color="auto"/>
              <w:right w:val="outset" w:sz="6" w:space="0" w:color="auto"/>
            </w:tcBorders>
            <w:vAlign w:val="center"/>
            <w:hideMark/>
          </w:tcPr>
          <w:p w:rsidR="00D57586" w:rsidRDefault="00D57586">
            <w:pPr>
              <w:jc w:val="center"/>
              <w:rPr>
                <w:szCs w:val="24"/>
              </w:rPr>
            </w:pPr>
            <w:r>
              <w:t> 1</w:t>
            </w:r>
          </w:p>
        </w:tc>
        <w:tc>
          <w:tcPr>
            <w:tcW w:w="0" w:type="auto"/>
            <w:tcBorders>
              <w:top w:val="outset" w:sz="6" w:space="0" w:color="auto"/>
              <w:left w:val="outset" w:sz="6" w:space="0" w:color="auto"/>
              <w:bottom w:val="outset" w:sz="6" w:space="0" w:color="auto"/>
              <w:right w:val="outset" w:sz="6" w:space="0" w:color="auto"/>
            </w:tcBorders>
            <w:vAlign w:val="center"/>
            <w:hideMark/>
          </w:tcPr>
          <w:p w:rsidR="00D57586" w:rsidRDefault="00D57586">
            <w:pPr>
              <w:jc w:val="center"/>
              <w:rPr>
                <w:szCs w:val="24"/>
              </w:rPr>
            </w:pPr>
            <w:r>
              <w:t> 0</w:t>
            </w:r>
          </w:p>
        </w:tc>
      </w:tr>
      <w:tr w:rsidR="00D57586" w:rsidTr="00D57586">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57586" w:rsidRDefault="00D57586">
            <w:pPr>
              <w:jc w:val="center"/>
              <w:rPr>
                <w:szCs w:val="24"/>
              </w:rPr>
            </w:pPr>
            <w:r>
              <w:t> 1</w:t>
            </w:r>
          </w:p>
        </w:tc>
        <w:tc>
          <w:tcPr>
            <w:tcW w:w="0" w:type="auto"/>
            <w:tcBorders>
              <w:top w:val="outset" w:sz="6" w:space="0" w:color="auto"/>
              <w:left w:val="outset" w:sz="6" w:space="0" w:color="auto"/>
              <w:bottom w:val="outset" w:sz="6" w:space="0" w:color="auto"/>
              <w:right w:val="outset" w:sz="6" w:space="0" w:color="auto"/>
            </w:tcBorders>
            <w:vAlign w:val="center"/>
            <w:hideMark/>
          </w:tcPr>
          <w:p w:rsidR="00D57586" w:rsidRDefault="00D57586">
            <w:pPr>
              <w:jc w:val="center"/>
              <w:rPr>
                <w:szCs w:val="24"/>
              </w:rPr>
            </w:pPr>
            <w:r>
              <w:t> 0</w:t>
            </w:r>
          </w:p>
        </w:tc>
        <w:tc>
          <w:tcPr>
            <w:tcW w:w="0" w:type="auto"/>
            <w:tcBorders>
              <w:top w:val="outset" w:sz="6" w:space="0" w:color="auto"/>
              <w:left w:val="outset" w:sz="6" w:space="0" w:color="auto"/>
              <w:bottom w:val="outset" w:sz="6" w:space="0" w:color="auto"/>
              <w:right w:val="outset" w:sz="6" w:space="0" w:color="auto"/>
            </w:tcBorders>
            <w:vAlign w:val="center"/>
            <w:hideMark/>
          </w:tcPr>
          <w:p w:rsidR="00D57586" w:rsidRDefault="00D57586">
            <w:pPr>
              <w:jc w:val="center"/>
              <w:rPr>
                <w:szCs w:val="24"/>
              </w:rPr>
            </w:pPr>
            <w:r>
              <w:t> 0</w:t>
            </w:r>
          </w:p>
        </w:tc>
        <w:tc>
          <w:tcPr>
            <w:tcW w:w="0" w:type="auto"/>
            <w:tcBorders>
              <w:top w:val="outset" w:sz="6" w:space="0" w:color="auto"/>
              <w:left w:val="outset" w:sz="6" w:space="0" w:color="auto"/>
              <w:bottom w:val="outset" w:sz="6" w:space="0" w:color="auto"/>
              <w:right w:val="outset" w:sz="6" w:space="0" w:color="auto"/>
            </w:tcBorders>
            <w:vAlign w:val="center"/>
            <w:hideMark/>
          </w:tcPr>
          <w:p w:rsidR="00D57586" w:rsidRDefault="00D57586">
            <w:pPr>
              <w:jc w:val="center"/>
              <w:rPr>
                <w:szCs w:val="24"/>
              </w:rPr>
            </w:pPr>
            <w:r>
              <w:t> 1</w:t>
            </w:r>
          </w:p>
        </w:tc>
      </w:tr>
      <w:tr w:rsidR="00D57586" w:rsidTr="00D57586">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57586" w:rsidRDefault="00D57586">
            <w:pPr>
              <w:jc w:val="center"/>
              <w:rPr>
                <w:szCs w:val="24"/>
              </w:rPr>
            </w:pPr>
            <w:r>
              <w:t> 0</w:t>
            </w:r>
          </w:p>
        </w:tc>
        <w:tc>
          <w:tcPr>
            <w:tcW w:w="0" w:type="auto"/>
            <w:tcBorders>
              <w:top w:val="outset" w:sz="6" w:space="0" w:color="auto"/>
              <w:left w:val="outset" w:sz="6" w:space="0" w:color="auto"/>
              <w:bottom w:val="outset" w:sz="6" w:space="0" w:color="auto"/>
              <w:right w:val="outset" w:sz="6" w:space="0" w:color="auto"/>
            </w:tcBorders>
            <w:vAlign w:val="center"/>
            <w:hideMark/>
          </w:tcPr>
          <w:p w:rsidR="00D57586" w:rsidRDefault="00D57586">
            <w:pPr>
              <w:jc w:val="center"/>
              <w:rPr>
                <w:szCs w:val="24"/>
              </w:rPr>
            </w:pPr>
            <w:r>
              <w:t> 1</w:t>
            </w:r>
          </w:p>
        </w:tc>
        <w:tc>
          <w:tcPr>
            <w:tcW w:w="0" w:type="auto"/>
            <w:tcBorders>
              <w:top w:val="outset" w:sz="6" w:space="0" w:color="auto"/>
              <w:left w:val="outset" w:sz="6" w:space="0" w:color="auto"/>
              <w:bottom w:val="outset" w:sz="6" w:space="0" w:color="auto"/>
              <w:right w:val="outset" w:sz="6" w:space="0" w:color="auto"/>
            </w:tcBorders>
            <w:vAlign w:val="center"/>
            <w:hideMark/>
          </w:tcPr>
          <w:p w:rsidR="00D57586" w:rsidRDefault="00D57586">
            <w:pPr>
              <w:jc w:val="center"/>
              <w:rPr>
                <w:szCs w:val="24"/>
              </w:rPr>
            </w:pPr>
            <w:r>
              <w:t> 0</w:t>
            </w:r>
          </w:p>
        </w:tc>
        <w:tc>
          <w:tcPr>
            <w:tcW w:w="0" w:type="auto"/>
            <w:tcBorders>
              <w:top w:val="outset" w:sz="6" w:space="0" w:color="auto"/>
              <w:left w:val="outset" w:sz="6" w:space="0" w:color="auto"/>
              <w:bottom w:val="outset" w:sz="6" w:space="0" w:color="auto"/>
              <w:right w:val="outset" w:sz="6" w:space="0" w:color="auto"/>
            </w:tcBorders>
            <w:vAlign w:val="center"/>
            <w:hideMark/>
          </w:tcPr>
          <w:p w:rsidR="00D57586" w:rsidRDefault="00D57586">
            <w:pPr>
              <w:jc w:val="center"/>
              <w:rPr>
                <w:szCs w:val="24"/>
              </w:rPr>
            </w:pPr>
            <w:r>
              <w:t> 1</w:t>
            </w:r>
          </w:p>
        </w:tc>
      </w:tr>
      <w:tr w:rsidR="00D57586" w:rsidTr="00D57586">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57586" w:rsidRDefault="00D57586">
            <w:pPr>
              <w:jc w:val="center"/>
              <w:rPr>
                <w:szCs w:val="24"/>
              </w:rPr>
            </w:pPr>
            <w:r>
              <w:t> 0</w:t>
            </w:r>
          </w:p>
        </w:tc>
        <w:tc>
          <w:tcPr>
            <w:tcW w:w="0" w:type="auto"/>
            <w:tcBorders>
              <w:top w:val="outset" w:sz="6" w:space="0" w:color="auto"/>
              <w:left w:val="outset" w:sz="6" w:space="0" w:color="auto"/>
              <w:bottom w:val="outset" w:sz="6" w:space="0" w:color="auto"/>
              <w:right w:val="outset" w:sz="6" w:space="0" w:color="auto"/>
            </w:tcBorders>
            <w:vAlign w:val="center"/>
            <w:hideMark/>
          </w:tcPr>
          <w:p w:rsidR="00D57586" w:rsidRDefault="00D57586">
            <w:pPr>
              <w:jc w:val="center"/>
              <w:rPr>
                <w:szCs w:val="24"/>
              </w:rPr>
            </w:pPr>
            <w:r>
              <w:t> 0</w:t>
            </w:r>
          </w:p>
        </w:tc>
        <w:tc>
          <w:tcPr>
            <w:tcW w:w="0" w:type="auto"/>
            <w:tcBorders>
              <w:top w:val="outset" w:sz="6" w:space="0" w:color="auto"/>
              <w:left w:val="outset" w:sz="6" w:space="0" w:color="auto"/>
              <w:bottom w:val="outset" w:sz="6" w:space="0" w:color="auto"/>
              <w:right w:val="outset" w:sz="6" w:space="0" w:color="auto"/>
            </w:tcBorders>
            <w:vAlign w:val="center"/>
            <w:hideMark/>
          </w:tcPr>
          <w:p w:rsidR="00D57586" w:rsidRDefault="00D57586">
            <w:pPr>
              <w:jc w:val="center"/>
              <w:rPr>
                <w:szCs w:val="24"/>
              </w:rPr>
            </w:pPr>
            <w:r>
              <w:t> 0</w:t>
            </w:r>
          </w:p>
        </w:tc>
        <w:tc>
          <w:tcPr>
            <w:tcW w:w="0" w:type="auto"/>
            <w:tcBorders>
              <w:top w:val="outset" w:sz="6" w:space="0" w:color="auto"/>
              <w:left w:val="outset" w:sz="6" w:space="0" w:color="auto"/>
              <w:bottom w:val="outset" w:sz="6" w:space="0" w:color="auto"/>
              <w:right w:val="outset" w:sz="6" w:space="0" w:color="auto"/>
            </w:tcBorders>
            <w:vAlign w:val="center"/>
            <w:hideMark/>
          </w:tcPr>
          <w:p w:rsidR="00D57586" w:rsidRDefault="00D57586">
            <w:pPr>
              <w:jc w:val="center"/>
              <w:rPr>
                <w:szCs w:val="24"/>
              </w:rPr>
            </w:pPr>
            <w:r>
              <w:t> 1</w:t>
            </w:r>
          </w:p>
        </w:tc>
      </w:tr>
    </w:tbl>
    <w:p w:rsidR="00D57586" w:rsidRDefault="00D57586" w:rsidP="00D57586">
      <w:r>
        <w:br/>
        <w:t xml:space="preserve">Подобным образом можно составить таблицу истинности для формулы ИЛИ–НЕ, которую можно записать так:   </w:t>
      </w:r>
    </w:p>
    <w:p w:rsidR="00D57586" w:rsidRDefault="00E622F4" w:rsidP="00D57586">
      <w:r>
        <w:rPr>
          <w:noProof/>
        </w:rPr>
        <w:drawing>
          <wp:inline distT="0" distB="0" distL="0" distR="0">
            <wp:extent cx="532765" cy="182880"/>
            <wp:effectExtent l="19050" t="0" r="635" b="0"/>
            <wp:docPr id="122" name="Рисунок 122" descr="http://informatics.ssga.ru/_/rsrc/1320414338670/practics/lab-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informatics.ssga.ru/_/rsrc/1320414338670/practics/lab-2/16.png"/>
                    <pic:cNvPicPr>
                      <a:picLocks noChangeAspect="1" noChangeArrowheads="1"/>
                    </pic:cNvPicPr>
                  </pic:nvPicPr>
                  <pic:blipFill>
                    <a:blip r:embed="rId213" r:link="rId214"/>
                    <a:srcRect/>
                    <a:stretch>
                      <a:fillRect/>
                    </a:stretch>
                  </pic:blipFill>
                  <pic:spPr bwMode="auto">
                    <a:xfrm>
                      <a:off x="0" y="0"/>
                      <a:ext cx="532765" cy="182880"/>
                    </a:xfrm>
                    <a:prstGeom prst="rect">
                      <a:avLst/>
                    </a:prstGeom>
                    <a:noFill/>
                    <a:ln w="9525">
                      <a:noFill/>
                      <a:miter lim="800000"/>
                      <a:headEnd/>
                      <a:tailEnd/>
                    </a:ln>
                  </pic:spPr>
                </pic:pic>
              </a:graphicData>
            </a:graphic>
          </wp:inline>
        </w:drawing>
      </w:r>
      <w:r w:rsidR="00D57586">
        <w:t>.</w:t>
      </w:r>
    </w:p>
    <w:p w:rsidR="00D57586" w:rsidRDefault="00D57586" w:rsidP="00D57586">
      <w:pPr>
        <w:jc w:val="right"/>
      </w:pPr>
      <w:r>
        <w:t>Таблица 4. Таблица истинности для логической операции</w:t>
      </w:r>
    </w:p>
    <w:tbl>
      <w:tblPr>
        <w:tblW w:w="2500" w:type="pct"/>
        <w:tblCellSpacing w:w="0"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tblPr>
      <w:tblGrid>
        <w:gridCol w:w="682"/>
        <w:gridCol w:w="659"/>
        <w:gridCol w:w="1494"/>
        <w:gridCol w:w="1918"/>
      </w:tblGrid>
      <w:tr w:rsidR="00D57586" w:rsidTr="00D57586">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57586" w:rsidRDefault="00D57586">
            <w:pPr>
              <w:jc w:val="center"/>
              <w:rPr>
                <w:szCs w:val="24"/>
              </w:rPr>
            </w:pPr>
            <w:r>
              <w:t> A</w:t>
            </w:r>
          </w:p>
        </w:tc>
        <w:tc>
          <w:tcPr>
            <w:tcW w:w="0" w:type="auto"/>
            <w:tcBorders>
              <w:top w:val="outset" w:sz="6" w:space="0" w:color="auto"/>
              <w:left w:val="outset" w:sz="6" w:space="0" w:color="auto"/>
              <w:bottom w:val="outset" w:sz="6" w:space="0" w:color="auto"/>
              <w:right w:val="outset" w:sz="6" w:space="0" w:color="auto"/>
            </w:tcBorders>
            <w:vAlign w:val="center"/>
            <w:hideMark/>
          </w:tcPr>
          <w:p w:rsidR="00D57586" w:rsidRDefault="00D57586">
            <w:pPr>
              <w:jc w:val="center"/>
              <w:rPr>
                <w:szCs w:val="24"/>
              </w:rPr>
            </w:pPr>
            <w:r>
              <w:t> B</w:t>
            </w:r>
          </w:p>
        </w:tc>
        <w:tc>
          <w:tcPr>
            <w:tcW w:w="0" w:type="auto"/>
            <w:tcBorders>
              <w:top w:val="outset" w:sz="6" w:space="0" w:color="auto"/>
              <w:left w:val="outset" w:sz="6" w:space="0" w:color="auto"/>
              <w:bottom w:val="outset" w:sz="6" w:space="0" w:color="auto"/>
              <w:right w:val="outset" w:sz="6" w:space="0" w:color="auto"/>
            </w:tcBorders>
            <w:vAlign w:val="center"/>
            <w:hideMark/>
          </w:tcPr>
          <w:p w:rsidR="00D57586" w:rsidRDefault="00D57586">
            <w:pPr>
              <w:jc w:val="center"/>
              <w:rPr>
                <w:szCs w:val="24"/>
              </w:rPr>
            </w:pPr>
            <w:r>
              <w:t> </w:t>
            </w:r>
            <w:r w:rsidR="00E622F4">
              <w:rPr>
                <w:noProof/>
              </w:rPr>
              <w:drawing>
                <wp:inline distT="0" distB="0" distL="0" distR="0">
                  <wp:extent cx="381635" cy="174625"/>
                  <wp:effectExtent l="19050" t="0" r="0" b="0"/>
                  <wp:docPr id="123" name="Рисунок 123" descr="http://informatics.ssga.ru/_/rsrc/1320414324681/practics/lab-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informatics.ssga.ru/_/rsrc/1320414324681/practics/lab-2/11.png"/>
                          <pic:cNvPicPr>
                            <a:picLocks noChangeAspect="1" noChangeArrowheads="1"/>
                          </pic:cNvPicPr>
                        </pic:nvPicPr>
                        <pic:blipFill>
                          <a:blip r:embed="rId165" r:link="rId166"/>
                          <a:srcRect/>
                          <a:stretch>
                            <a:fillRect/>
                          </a:stretch>
                        </pic:blipFill>
                        <pic:spPr bwMode="auto">
                          <a:xfrm>
                            <a:off x="0" y="0"/>
                            <a:ext cx="381635" cy="174625"/>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D57586" w:rsidRDefault="00D57586">
            <w:pPr>
              <w:jc w:val="center"/>
              <w:rPr>
                <w:szCs w:val="24"/>
              </w:rPr>
            </w:pPr>
            <w:r>
              <w:t> </w:t>
            </w:r>
            <w:r w:rsidR="00E622F4">
              <w:rPr>
                <w:noProof/>
              </w:rPr>
              <w:drawing>
                <wp:inline distT="0" distB="0" distL="0" distR="0">
                  <wp:extent cx="532765" cy="182880"/>
                  <wp:effectExtent l="19050" t="0" r="635" b="0"/>
                  <wp:docPr id="124" name="Рисунок 124" descr="http://informatics.ssga.ru/_/rsrc/1320414338670/practics/lab-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informatics.ssga.ru/_/rsrc/1320414338670/practics/lab-2/16.png"/>
                          <pic:cNvPicPr>
                            <a:picLocks noChangeAspect="1" noChangeArrowheads="1"/>
                          </pic:cNvPicPr>
                        </pic:nvPicPr>
                        <pic:blipFill>
                          <a:blip r:embed="rId213" r:link="rId214"/>
                          <a:srcRect/>
                          <a:stretch>
                            <a:fillRect/>
                          </a:stretch>
                        </pic:blipFill>
                        <pic:spPr bwMode="auto">
                          <a:xfrm>
                            <a:off x="0" y="0"/>
                            <a:ext cx="532765" cy="182880"/>
                          </a:xfrm>
                          <a:prstGeom prst="rect">
                            <a:avLst/>
                          </a:prstGeom>
                          <a:noFill/>
                          <a:ln w="9525">
                            <a:noFill/>
                            <a:miter lim="800000"/>
                            <a:headEnd/>
                            <a:tailEnd/>
                          </a:ln>
                        </pic:spPr>
                      </pic:pic>
                    </a:graphicData>
                  </a:graphic>
                </wp:inline>
              </w:drawing>
            </w:r>
          </w:p>
        </w:tc>
      </w:tr>
      <w:tr w:rsidR="00D57586" w:rsidTr="00D57586">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57586" w:rsidRDefault="00D57586">
            <w:pPr>
              <w:jc w:val="center"/>
              <w:rPr>
                <w:szCs w:val="24"/>
              </w:rPr>
            </w:pPr>
            <w:r>
              <w:t> 1</w:t>
            </w:r>
          </w:p>
        </w:tc>
        <w:tc>
          <w:tcPr>
            <w:tcW w:w="0" w:type="auto"/>
            <w:tcBorders>
              <w:top w:val="outset" w:sz="6" w:space="0" w:color="auto"/>
              <w:left w:val="outset" w:sz="6" w:space="0" w:color="auto"/>
              <w:bottom w:val="outset" w:sz="6" w:space="0" w:color="auto"/>
              <w:right w:val="outset" w:sz="6" w:space="0" w:color="auto"/>
            </w:tcBorders>
            <w:vAlign w:val="center"/>
            <w:hideMark/>
          </w:tcPr>
          <w:p w:rsidR="00D57586" w:rsidRDefault="00D57586">
            <w:pPr>
              <w:jc w:val="center"/>
              <w:rPr>
                <w:szCs w:val="24"/>
              </w:rPr>
            </w:pPr>
            <w:r>
              <w:t> 1</w:t>
            </w:r>
          </w:p>
        </w:tc>
        <w:tc>
          <w:tcPr>
            <w:tcW w:w="0" w:type="auto"/>
            <w:tcBorders>
              <w:top w:val="outset" w:sz="6" w:space="0" w:color="auto"/>
              <w:left w:val="outset" w:sz="6" w:space="0" w:color="auto"/>
              <w:bottom w:val="outset" w:sz="6" w:space="0" w:color="auto"/>
              <w:right w:val="outset" w:sz="6" w:space="0" w:color="auto"/>
            </w:tcBorders>
            <w:vAlign w:val="center"/>
            <w:hideMark/>
          </w:tcPr>
          <w:p w:rsidR="00D57586" w:rsidRDefault="00D57586">
            <w:pPr>
              <w:jc w:val="center"/>
              <w:rPr>
                <w:szCs w:val="24"/>
              </w:rPr>
            </w:pPr>
            <w:r>
              <w:t> 1</w:t>
            </w:r>
          </w:p>
        </w:tc>
        <w:tc>
          <w:tcPr>
            <w:tcW w:w="0" w:type="auto"/>
            <w:tcBorders>
              <w:top w:val="outset" w:sz="6" w:space="0" w:color="auto"/>
              <w:left w:val="outset" w:sz="6" w:space="0" w:color="auto"/>
              <w:bottom w:val="outset" w:sz="6" w:space="0" w:color="auto"/>
              <w:right w:val="outset" w:sz="6" w:space="0" w:color="auto"/>
            </w:tcBorders>
            <w:vAlign w:val="center"/>
            <w:hideMark/>
          </w:tcPr>
          <w:p w:rsidR="00D57586" w:rsidRDefault="00D57586">
            <w:pPr>
              <w:jc w:val="center"/>
              <w:rPr>
                <w:szCs w:val="24"/>
              </w:rPr>
            </w:pPr>
            <w:r>
              <w:t> 0</w:t>
            </w:r>
          </w:p>
        </w:tc>
      </w:tr>
      <w:tr w:rsidR="00D57586" w:rsidTr="00D57586">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57586" w:rsidRDefault="00D57586">
            <w:pPr>
              <w:jc w:val="center"/>
              <w:rPr>
                <w:szCs w:val="24"/>
              </w:rPr>
            </w:pPr>
            <w:r>
              <w:t> 1</w:t>
            </w:r>
          </w:p>
        </w:tc>
        <w:tc>
          <w:tcPr>
            <w:tcW w:w="0" w:type="auto"/>
            <w:tcBorders>
              <w:top w:val="outset" w:sz="6" w:space="0" w:color="auto"/>
              <w:left w:val="outset" w:sz="6" w:space="0" w:color="auto"/>
              <w:bottom w:val="outset" w:sz="6" w:space="0" w:color="auto"/>
              <w:right w:val="outset" w:sz="6" w:space="0" w:color="auto"/>
            </w:tcBorders>
            <w:vAlign w:val="center"/>
            <w:hideMark/>
          </w:tcPr>
          <w:p w:rsidR="00D57586" w:rsidRDefault="00D57586">
            <w:pPr>
              <w:jc w:val="center"/>
              <w:rPr>
                <w:szCs w:val="24"/>
              </w:rPr>
            </w:pPr>
            <w:r>
              <w:t> 0</w:t>
            </w:r>
          </w:p>
        </w:tc>
        <w:tc>
          <w:tcPr>
            <w:tcW w:w="0" w:type="auto"/>
            <w:tcBorders>
              <w:top w:val="outset" w:sz="6" w:space="0" w:color="auto"/>
              <w:left w:val="outset" w:sz="6" w:space="0" w:color="auto"/>
              <w:bottom w:val="outset" w:sz="6" w:space="0" w:color="auto"/>
              <w:right w:val="outset" w:sz="6" w:space="0" w:color="auto"/>
            </w:tcBorders>
            <w:vAlign w:val="center"/>
            <w:hideMark/>
          </w:tcPr>
          <w:p w:rsidR="00D57586" w:rsidRDefault="00D57586">
            <w:pPr>
              <w:jc w:val="center"/>
              <w:rPr>
                <w:szCs w:val="24"/>
              </w:rPr>
            </w:pPr>
            <w:r>
              <w:t> 1</w:t>
            </w:r>
          </w:p>
        </w:tc>
        <w:tc>
          <w:tcPr>
            <w:tcW w:w="0" w:type="auto"/>
            <w:tcBorders>
              <w:top w:val="outset" w:sz="6" w:space="0" w:color="auto"/>
              <w:left w:val="outset" w:sz="6" w:space="0" w:color="auto"/>
              <w:bottom w:val="outset" w:sz="6" w:space="0" w:color="auto"/>
              <w:right w:val="outset" w:sz="6" w:space="0" w:color="auto"/>
            </w:tcBorders>
            <w:vAlign w:val="center"/>
            <w:hideMark/>
          </w:tcPr>
          <w:p w:rsidR="00D57586" w:rsidRDefault="00D57586">
            <w:pPr>
              <w:jc w:val="center"/>
              <w:rPr>
                <w:szCs w:val="24"/>
              </w:rPr>
            </w:pPr>
            <w:r>
              <w:t> 0</w:t>
            </w:r>
          </w:p>
        </w:tc>
      </w:tr>
      <w:tr w:rsidR="00D57586" w:rsidTr="00D57586">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57586" w:rsidRDefault="00D57586">
            <w:pPr>
              <w:jc w:val="center"/>
              <w:rPr>
                <w:szCs w:val="24"/>
              </w:rPr>
            </w:pPr>
            <w:r>
              <w:t> 0</w:t>
            </w:r>
          </w:p>
        </w:tc>
        <w:tc>
          <w:tcPr>
            <w:tcW w:w="0" w:type="auto"/>
            <w:tcBorders>
              <w:top w:val="outset" w:sz="6" w:space="0" w:color="auto"/>
              <w:left w:val="outset" w:sz="6" w:space="0" w:color="auto"/>
              <w:bottom w:val="outset" w:sz="6" w:space="0" w:color="auto"/>
              <w:right w:val="outset" w:sz="6" w:space="0" w:color="auto"/>
            </w:tcBorders>
            <w:vAlign w:val="center"/>
            <w:hideMark/>
          </w:tcPr>
          <w:p w:rsidR="00D57586" w:rsidRDefault="00D57586">
            <w:pPr>
              <w:jc w:val="center"/>
              <w:rPr>
                <w:szCs w:val="24"/>
              </w:rPr>
            </w:pPr>
            <w:r>
              <w:t> 1</w:t>
            </w:r>
          </w:p>
        </w:tc>
        <w:tc>
          <w:tcPr>
            <w:tcW w:w="0" w:type="auto"/>
            <w:tcBorders>
              <w:top w:val="outset" w:sz="6" w:space="0" w:color="auto"/>
              <w:left w:val="outset" w:sz="6" w:space="0" w:color="auto"/>
              <w:bottom w:val="outset" w:sz="6" w:space="0" w:color="auto"/>
              <w:right w:val="outset" w:sz="6" w:space="0" w:color="auto"/>
            </w:tcBorders>
            <w:vAlign w:val="center"/>
            <w:hideMark/>
          </w:tcPr>
          <w:p w:rsidR="00D57586" w:rsidRDefault="00D57586">
            <w:pPr>
              <w:jc w:val="center"/>
              <w:rPr>
                <w:szCs w:val="24"/>
              </w:rPr>
            </w:pPr>
            <w:r>
              <w:t> 1</w:t>
            </w:r>
          </w:p>
        </w:tc>
        <w:tc>
          <w:tcPr>
            <w:tcW w:w="0" w:type="auto"/>
            <w:tcBorders>
              <w:top w:val="outset" w:sz="6" w:space="0" w:color="auto"/>
              <w:left w:val="outset" w:sz="6" w:space="0" w:color="auto"/>
              <w:bottom w:val="outset" w:sz="6" w:space="0" w:color="auto"/>
              <w:right w:val="outset" w:sz="6" w:space="0" w:color="auto"/>
            </w:tcBorders>
            <w:vAlign w:val="center"/>
            <w:hideMark/>
          </w:tcPr>
          <w:p w:rsidR="00D57586" w:rsidRDefault="00D57586">
            <w:pPr>
              <w:jc w:val="center"/>
              <w:rPr>
                <w:szCs w:val="24"/>
              </w:rPr>
            </w:pPr>
            <w:r>
              <w:t> 0</w:t>
            </w:r>
          </w:p>
        </w:tc>
      </w:tr>
      <w:tr w:rsidR="00D57586" w:rsidTr="00D57586">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57586" w:rsidRDefault="00D57586">
            <w:pPr>
              <w:jc w:val="center"/>
              <w:rPr>
                <w:szCs w:val="24"/>
              </w:rPr>
            </w:pPr>
            <w:r>
              <w:t> 0</w:t>
            </w:r>
          </w:p>
        </w:tc>
        <w:tc>
          <w:tcPr>
            <w:tcW w:w="0" w:type="auto"/>
            <w:tcBorders>
              <w:top w:val="outset" w:sz="6" w:space="0" w:color="auto"/>
              <w:left w:val="outset" w:sz="6" w:space="0" w:color="auto"/>
              <w:bottom w:val="outset" w:sz="6" w:space="0" w:color="auto"/>
              <w:right w:val="outset" w:sz="6" w:space="0" w:color="auto"/>
            </w:tcBorders>
            <w:vAlign w:val="center"/>
            <w:hideMark/>
          </w:tcPr>
          <w:p w:rsidR="00D57586" w:rsidRDefault="00D57586">
            <w:pPr>
              <w:jc w:val="center"/>
              <w:rPr>
                <w:szCs w:val="24"/>
              </w:rPr>
            </w:pPr>
            <w:r>
              <w:t> 0</w:t>
            </w:r>
          </w:p>
        </w:tc>
        <w:tc>
          <w:tcPr>
            <w:tcW w:w="0" w:type="auto"/>
            <w:tcBorders>
              <w:top w:val="outset" w:sz="6" w:space="0" w:color="auto"/>
              <w:left w:val="outset" w:sz="6" w:space="0" w:color="auto"/>
              <w:bottom w:val="outset" w:sz="6" w:space="0" w:color="auto"/>
              <w:right w:val="outset" w:sz="6" w:space="0" w:color="auto"/>
            </w:tcBorders>
            <w:vAlign w:val="center"/>
            <w:hideMark/>
          </w:tcPr>
          <w:p w:rsidR="00D57586" w:rsidRDefault="00D57586">
            <w:pPr>
              <w:jc w:val="center"/>
              <w:rPr>
                <w:szCs w:val="24"/>
              </w:rPr>
            </w:pPr>
            <w:r>
              <w:t> 0</w:t>
            </w:r>
          </w:p>
        </w:tc>
        <w:tc>
          <w:tcPr>
            <w:tcW w:w="0" w:type="auto"/>
            <w:tcBorders>
              <w:top w:val="outset" w:sz="6" w:space="0" w:color="auto"/>
              <w:left w:val="outset" w:sz="6" w:space="0" w:color="auto"/>
              <w:bottom w:val="outset" w:sz="6" w:space="0" w:color="auto"/>
              <w:right w:val="outset" w:sz="6" w:space="0" w:color="auto"/>
            </w:tcBorders>
            <w:vAlign w:val="center"/>
            <w:hideMark/>
          </w:tcPr>
          <w:p w:rsidR="00D57586" w:rsidRDefault="00D57586">
            <w:pPr>
              <w:jc w:val="center"/>
              <w:rPr>
                <w:szCs w:val="24"/>
              </w:rPr>
            </w:pPr>
            <w:r>
              <w:t> 1</w:t>
            </w:r>
          </w:p>
        </w:tc>
      </w:tr>
    </w:tbl>
    <w:p w:rsidR="00D57586" w:rsidRDefault="00D57586" w:rsidP="00D57586">
      <w:r>
        <w:rPr>
          <w:b/>
          <w:bCs/>
          <w:i/>
          <w:iCs/>
        </w:rPr>
        <w:br/>
      </w:r>
      <w:r>
        <w:rPr>
          <w:bCs/>
          <w:iCs/>
        </w:rPr>
        <w:t>Примечание:</w:t>
      </w:r>
      <w:r>
        <w:rPr>
          <w:bCs/>
        </w:rPr>
        <w:t>И–НЕ</w:t>
      </w:r>
      <w:r>
        <w:t xml:space="preserve"> называют также </w:t>
      </w:r>
      <w:r>
        <w:rPr>
          <w:bCs/>
        </w:rPr>
        <w:t>«штрих Шеффера»</w:t>
      </w:r>
      <w:r>
        <w:t xml:space="preserve"> (обозначают | ) или </w:t>
      </w:r>
      <w:r>
        <w:rPr>
          <w:bCs/>
        </w:rPr>
        <w:t>«антиконъюнкция»</w:t>
      </w:r>
      <w:r>
        <w:t xml:space="preserve">; </w:t>
      </w:r>
      <w:r>
        <w:rPr>
          <w:bCs/>
        </w:rPr>
        <w:t>ИЛИ–НЕ</w:t>
      </w:r>
      <w:r>
        <w:t xml:space="preserve"> называют также </w:t>
      </w:r>
      <w:r>
        <w:rPr>
          <w:bCs/>
        </w:rPr>
        <w:t>«стрелка Пирса»</w:t>
      </w:r>
      <w:r>
        <w:t xml:space="preserve"> (обозначают ↓) или </w:t>
      </w:r>
      <w:r>
        <w:rPr>
          <w:bCs/>
        </w:rPr>
        <w:t>«антидизъюнкция»</w:t>
      </w:r>
      <w:r>
        <w:t>.</w:t>
      </w:r>
    </w:p>
    <w:p w:rsidR="00D57586" w:rsidRDefault="00D57586" w:rsidP="00D57586">
      <w:pPr>
        <w:rPr>
          <w:szCs w:val="24"/>
        </w:rPr>
      </w:pPr>
    </w:p>
    <w:p w:rsidR="00D57586" w:rsidRDefault="00D57586" w:rsidP="00D57586">
      <w:pPr>
        <w:rPr>
          <w:szCs w:val="24"/>
        </w:rPr>
      </w:pPr>
      <w:r>
        <w:rPr>
          <w:bCs/>
          <w:iCs/>
          <w:szCs w:val="24"/>
        </w:rPr>
        <w:t>Варианты задания:</w:t>
      </w:r>
    </w:p>
    <w:tbl>
      <w:tblPr>
        <w:tblW w:w="2500" w:type="pct"/>
        <w:tblCellSpacing w:w="0"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tblPr>
      <w:tblGrid>
        <w:gridCol w:w="1330"/>
        <w:gridCol w:w="3423"/>
      </w:tblGrid>
      <w:tr w:rsidR="00D57586" w:rsidTr="00D57586">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57586" w:rsidRDefault="00D57586">
            <w:pPr>
              <w:jc w:val="center"/>
              <w:rPr>
                <w:szCs w:val="24"/>
              </w:rPr>
            </w:pPr>
            <w:r>
              <w:rPr>
                <w:szCs w:val="24"/>
              </w:rPr>
              <w:t> № варианта</w:t>
            </w:r>
          </w:p>
        </w:tc>
        <w:tc>
          <w:tcPr>
            <w:tcW w:w="0" w:type="auto"/>
            <w:tcBorders>
              <w:top w:val="outset" w:sz="6" w:space="0" w:color="auto"/>
              <w:left w:val="outset" w:sz="6" w:space="0" w:color="auto"/>
              <w:bottom w:val="outset" w:sz="6" w:space="0" w:color="auto"/>
              <w:right w:val="outset" w:sz="6" w:space="0" w:color="auto"/>
            </w:tcBorders>
            <w:vAlign w:val="center"/>
            <w:hideMark/>
          </w:tcPr>
          <w:p w:rsidR="00D57586" w:rsidRDefault="00D57586">
            <w:pPr>
              <w:jc w:val="center"/>
              <w:rPr>
                <w:szCs w:val="24"/>
              </w:rPr>
            </w:pPr>
            <w:r>
              <w:rPr>
                <w:szCs w:val="24"/>
              </w:rPr>
              <w:t> C</w:t>
            </w:r>
          </w:p>
        </w:tc>
      </w:tr>
      <w:tr w:rsidR="00D57586" w:rsidTr="00D57586">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57586" w:rsidRDefault="00D57586">
            <w:pPr>
              <w:jc w:val="center"/>
              <w:rPr>
                <w:szCs w:val="24"/>
              </w:rPr>
            </w:pPr>
            <w:r>
              <w:rPr>
                <w:szCs w:val="24"/>
              </w:rPr>
              <w:lastRenderedPageBreak/>
              <w:t> 1</w:t>
            </w:r>
          </w:p>
        </w:tc>
        <w:tc>
          <w:tcPr>
            <w:tcW w:w="0" w:type="auto"/>
            <w:tcBorders>
              <w:top w:val="outset" w:sz="6" w:space="0" w:color="auto"/>
              <w:left w:val="outset" w:sz="6" w:space="0" w:color="auto"/>
              <w:bottom w:val="outset" w:sz="6" w:space="0" w:color="auto"/>
              <w:right w:val="outset" w:sz="6" w:space="0" w:color="auto"/>
            </w:tcBorders>
            <w:vAlign w:val="center"/>
            <w:hideMark/>
          </w:tcPr>
          <w:p w:rsidR="00D57586" w:rsidRDefault="00E622F4">
            <w:pPr>
              <w:jc w:val="center"/>
              <w:rPr>
                <w:szCs w:val="24"/>
              </w:rPr>
            </w:pPr>
            <w:r>
              <w:rPr>
                <w:noProof/>
                <w:szCs w:val="24"/>
              </w:rPr>
              <w:drawing>
                <wp:inline distT="0" distB="0" distL="0" distR="0">
                  <wp:extent cx="2059305" cy="182880"/>
                  <wp:effectExtent l="19050" t="0" r="0" b="0"/>
                  <wp:docPr id="125" name="Рисунок 125" descr="https://sites.google.com/a/ssga.ru/informatics/_/rsrc/1320465031220/practics/lab-2/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s://sites.google.com/a/ssga.ru/informatics/_/rsrc/1320465031220/practics/lab-2/50.png"/>
                          <pic:cNvPicPr>
                            <a:picLocks noChangeAspect="1" noChangeArrowheads="1"/>
                          </pic:cNvPicPr>
                        </pic:nvPicPr>
                        <pic:blipFill>
                          <a:blip r:embed="rId215" r:link="rId216"/>
                          <a:srcRect/>
                          <a:stretch>
                            <a:fillRect/>
                          </a:stretch>
                        </pic:blipFill>
                        <pic:spPr bwMode="auto">
                          <a:xfrm>
                            <a:off x="0" y="0"/>
                            <a:ext cx="2059305" cy="182880"/>
                          </a:xfrm>
                          <a:prstGeom prst="rect">
                            <a:avLst/>
                          </a:prstGeom>
                          <a:noFill/>
                          <a:ln w="9525">
                            <a:noFill/>
                            <a:miter lim="800000"/>
                            <a:headEnd/>
                            <a:tailEnd/>
                          </a:ln>
                        </pic:spPr>
                      </pic:pic>
                    </a:graphicData>
                  </a:graphic>
                </wp:inline>
              </w:drawing>
            </w:r>
          </w:p>
        </w:tc>
      </w:tr>
      <w:tr w:rsidR="00D57586" w:rsidTr="00D57586">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57586" w:rsidRDefault="00D57586">
            <w:pPr>
              <w:jc w:val="center"/>
              <w:rPr>
                <w:szCs w:val="24"/>
              </w:rPr>
            </w:pPr>
            <w:r>
              <w:rPr>
                <w:szCs w:val="24"/>
              </w:rPr>
              <w:t> 2</w:t>
            </w:r>
          </w:p>
        </w:tc>
        <w:tc>
          <w:tcPr>
            <w:tcW w:w="0" w:type="auto"/>
            <w:tcBorders>
              <w:top w:val="outset" w:sz="6" w:space="0" w:color="auto"/>
              <w:left w:val="outset" w:sz="6" w:space="0" w:color="auto"/>
              <w:bottom w:val="outset" w:sz="6" w:space="0" w:color="auto"/>
              <w:right w:val="outset" w:sz="6" w:space="0" w:color="auto"/>
            </w:tcBorders>
            <w:vAlign w:val="center"/>
            <w:hideMark/>
          </w:tcPr>
          <w:p w:rsidR="00D57586" w:rsidRDefault="00E622F4">
            <w:pPr>
              <w:jc w:val="center"/>
              <w:rPr>
                <w:szCs w:val="24"/>
              </w:rPr>
            </w:pPr>
            <w:r>
              <w:rPr>
                <w:noProof/>
                <w:szCs w:val="24"/>
              </w:rPr>
              <w:drawing>
                <wp:inline distT="0" distB="0" distL="0" distR="0">
                  <wp:extent cx="1932305" cy="182880"/>
                  <wp:effectExtent l="19050" t="0" r="0" b="0"/>
                  <wp:docPr id="126" name="Рисунок 126" descr="https://sites.google.com/a/ssga.ru/informatics/_/rsrc/1320465070015/practics/lab-2/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s://sites.google.com/a/ssga.ru/informatics/_/rsrc/1320465070015/practics/lab-2/51.png"/>
                          <pic:cNvPicPr>
                            <a:picLocks noChangeAspect="1" noChangeArrowheads="1"/>
                          </pic:cNvPicPr>
                        </pic:nvPicPr>
                        <pic:blipFill>
                          <a:blip r:embed="rId217" r:link="rId218"/>
                          <a:srcRect/>
                          <a:stretch>
                            <a:fillRect/>
                          </a:stretch>
                        </pic:blipFill>
                        <pic:spPr bwMode="auto">
                          <a:xfrm>
                            <a:off x="0" y="0"/>
                            <a:ext cx="1932305" cy="182880"/>
                          </a:xfrm>
                          <a:prstGeom prst="rect">
                            <a:avLst/>
                          </a:prstGeom>
                          <a:noFill/>
                          <a:ln w="9525">
                            <a:noFill/>
                            <a:miter lim="800000"/>
                            <a:headEnd/>
                            <a:tailEnd/>
                          </a:ln>
                        </pic:spPr>
                      </pic:pic>
                    </a:graphicData>
                  </a:graphic>
                </wp:inline>
              </w:drawing>
            </w:r>
            <w:r w:rsidR="00D57586">
              <w:rPr>
                <w:szCs w:val="24"/>
              </w:rPr>
              <w:t> </w:t>
            </w:r>
          </w:p>
        </w:tc>
      </w:tr>
      <w:tr w:rsidR="00D57586" w:rsidTr="00D57586">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57586" w:rsidRDefault="00D57586">
            <w:pPr>
              <w:jc w:val="center"/>
              <w:rPr>
                <w:szCs w:val="24"/>
              </w:rPr>
            </w:pPr>
            <w:r>
              <w:rPr>
                <w:szCs w:val="24"/>
              </w:rPr>
              <w:t> 3</w:t>
            </w:r>
          </w:p>
        </w:tc>
        <w:tc>
          <w:tcPr>
            <w:tcW w:w="0" w:type="auto"/>
            <w:tcBorders>
              <w:top w:val="outset" w:sz="6" w:space="0" w:color="auto"/>
              <w:left w:val="outset" w:sz="6" w:space="0" w:color="auto"/>
              <w:bottom w:val="outset" w:sz="6" w:space="0" w:color="auto"/>
              <w:right w:val="outset" w:sz="6" w:space="0" w:color="auto"/>
            </w:tcBorders>
            <w:vAlign w:val="center"/>
            <w:hideMark/>
          </w:tcPr>
          <w:p w:rsidR="00D57586" w:rsidRDefault="00E622F4">
            <w:pPr>
              <w:jc w:val="center"/>
              <w:rPr>
                <w:szCs w:val="24"/>
              </w:rPr>
            </w:pPr>
            <w:r>
              <w:rPr>
                <w:noProof/>
                <w:szCs w:val="24"/>
              </w:rPr>
              <w:drawing>
                <wp:inline distT="0" distB="0" distL="0" distR="0">
                  <wp:extent cx="2019935" cy="174625"/>
                  <wp:effectExtent l="19050" t="0" r="0" b="0"/>
                  <wp:docPr id="127" name="Рисунок 127" descr="https://sites.google.com/a/ssga.ru/informatics/_/rsrc/1320465088076/practics/lab-2/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s://sites.google.com/a/ssga.ru/informatics/_/rsrc/1320465088076/practics/lab-2/52.png"/>
                          <pic:cNvPicPr>
                            <a:picLocks noChangeAspect="1" noChangeArrowheads="1"/>
                          </pic:cNvPicPr>
                        </pic:nvPicPr>
                        <pic:blipFill>
                          <a:blip r:embed="rId219" r:link="rId220"/>
                          <a:srcRect/>
                          <a:stretch>
                            <a:fillRect/>
                          </a:stretch>
                        </pic:blipFill>
                        <pic:spPr bwMode="auto">
                          <a:xfrm>
                            <a:off x="0" y="0"/>
                            <a:ext cx="2019935" cy="174625"/>
                          </a:xfrm>
                          <a:prstGeom prst="rect">
                            <a:avLst/>
                          </a:prstGeom>
                          <a:noFill/>
                          <a:ln w="9525">
                            <a:noFill/>
                            <a:miter lim="800000"/>
                            <a:headEnd/>
                            <a:tailEnd/>
                          </a:ln>
                        </pic:spPr>
                      </pic:pic>
                    </a:graphicData>
                  </a:graphic>
                </wp:inline>
              </w:drawing>
            </w:r>
            <w:r w:rsidR="00D57586">
              <w:rPr>
                <w:szCs w:val="24"/>
              </w:rPr>
              <w:t> </w:t>
            </w:r>
          </w:p>
        </w:tc>
      </w:tr>
      <w:tr w:rsidR="00D57586" w:rsidTr="00D57586">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57586" w:rsidRDefault="00D57586">
            <w:pPr>
              <w:jc w:val="center"/>
              <w:rPr>
                <w:szCs w:val="24"/>
              </w:rPr>
            </w:pPr>
            <w:r>
              <w:rPr>
                <w:szCs w:val="24"/>
              </w:rPr>
              <w:t> 4</w:t>
            </w:r>
          </w:p>
        </w:tc>
        <w:tc>
          <w:tcPr>
            <w:tcW w:w="0" w:type="auto"/>
            <w:tcBorders>
              <w:top w:val="outset" w:sz="6" w:space="0" w:color="auto"/>
              <w:left w:val="outset" w:sz="6" w:space="0" w:color="auto"/>
              <w:bottom w:val="outset" w:sz="6" w:space="0" w:color="auto"/>
              <w:right w:val="outset" w:sz="6" w:space="0" w:color="auto"/>
            </w:tcBorders>
            <w:vAlign w:val="center"/>
            <w:hideMark/>
          </w:tcPr>
          <w:p w:rsidR="00D57586" w:rsidRDefault="00E622F4">
            <w:pPr>
              <w:jc w:val="center"/>
              <w:rPr>
                <w:szCs w:val="24"/>
              </w:rPr>
            </w:pPr>
            <w:r>
              <w:rPr>
                <w:noProof/>
                <w:szCs w:val="24"/>
              </w:rPr>
              <w:drawing>
                <wp:inline distT="0" distB="0" distL="0" distR="0">
                  <wp:extent cx="1955800" cy="158750"/>
                  <wp:effectExtent l="19050" t="0" r="6350" b="0"/>
                  <wp:docPr id="128" name="Рисунок 128" descr="https://sites.google.com/a/ssga.ru/informatics/_/rsrc/1320465101518/practics/lab-2/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s://sites.google.com/a/ssga.ru/informatics/_/rsrc/1320465101518/practics/lab-2/53.png"/>
                          <pic:cNvPicPr>
                            <a:picLocks noChangeAspect="1" noChangeArrowheads="1"/>
                          </pic:cNvPicPr>
                        </pic:nvPicPr>
                        <pic:blipFill>
                          <a:blip r:embed="rId221" r:link="rId222"/>
                          <a:srcRect/>
                          <a:stretch>
                            <a:fillRect/>
                          </a:stretch>
                        </pic:blipFill>
                        <pic:spPr bwMode="auto">
                          <a:xfrm>
                            <a:off x="0" y="0"/>
                            <a:ext cx="1955800" cy="158750"/>
                          </a:xfrm>
                          <a:prstGeom prst="rect">
                            <a:avLst/>
                          </a:prstGeom>
                          <a:noFill/>
                          <a:ln w="9525">
                            <a:noFill/>
                            <a:miter lim="800000"/>
                            <a:headEnd/>
                            <a:tailEnd/>
                          </a:ln>
                        </pic:spPr>
                      </pic:pic>
                    </a:graphicData>
                  </a:graphic>
                </wp:inline>
              </w:drawing>
            </w:r>
            <w:r w:rsidR="00D57586">
              <w:rPr>
                <w:szCs w:val="24"/>
              </w:rPr>
              <w:t> </w:t>
            </w:r>
          </w:p>
        </w:tc>
      </w:tr>
      <w:tr w:rsidR="00D57586" w:rsidTr="00D57586">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57586" w:rsidRDefault="00D57586">
            <w:pPr>
              <w:jc w:val="center"/>
              <w:rPr>
                <w:szCs w:val="24"/>
              </w:rPr>
            </w:pPr>
            <w:r>
              <w:rPr>
                <w:szCs w:val="24"/>
              </w:rPr>
              <w:t> 5</w:t>
            </w:r>
          </w:p>
        </w:tc>
        <w:tc>
          <w:tcPr>
            <w:tcW w:w="0" w:type="auto"/>
            <w:tcBorders>
              <w:top w:val="outset" w:sz="6" w:space="0" w:color="auto"/>
              <w:left w:val="outset" w:sz="6" w:space="0" w:color="auto"/>
              <w:bottom w:val="outset" w:sz="6" w:space="0" w:color="auto"/>
              <w:right w:val="outset" w:sz="6" w:space="0" w:color="auto"/>
            </w:tcBorders>
            <w:vAlign w:val="center"/>
            <w:hideMark/>
          </w:tcPr>
          <w:p w:rsidR="00D57586" w:rsidRDefault="00E622F4">
            <w:pPr>
              <w:jc w:val="center"/>
              <w:rPr>
                <w:szCs w:val="24"/>
              </w:rPr>
            </w:pPr>
            <w:r>
              <w:rPr>
                <w:noProof/>
                <w:szCs w:val="24"/>
              </w:rPr>
              <w:drawing>
                <wp:inline distT="0" distB="0" distL="0" distR="0">
                  <wp:extent cx="1908175" cy="158750"/>
                  <wp:effectExtent l="19050" t="0" r="0" b="0"/>
                  <wp:docPr id="129" name="Рисунок 129" descr="https://sites.google.com/a/ssga.ru/informatics/_/rsrc/1320465114455/practics/lab-2/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s://sites.google.com/a/ssga.ru/informatics/_/rsrc/1320465114455/practics/lab-2/54.png"/>
                          <pic:cNvPicPr>
                            <a:picLocks noChangeAspect="1" noChangeArrowheads="1"/>
                          </pic:cNvPicPr>
                        </pic:nvPicPr>
                        <pic:blipFill>
                          <a:blip r:embed="rId223" r:link="rId224"/>
                          <a:srcRect/>
                          <a:stretch>
                            <a:fillRect/>
                          </a:stretch>
                        </pic:blipFill>
                        <pic:spPr bwMode="auto">
                          <a:xfrm>
                            <a:off x="0" y="0"/>
                            <a:ext cx="1908175" cy="158750"/>
                          </a:xfrm>
                          <a:prstGeom prst="rect">
                            <a:avLst/>
                          </a:prstGeom>
                          <a:noFill/>
                          <a:ln w="9525">
                            <a:noFill/>
                            <a:miter lim="800000"/>
                            <a:headEnd/>
                            <a:tailEnd/>
                          </a:ln>
                        </pic:spPr>
                      </pic:pic>
                    </a:graphicData>
                  </a:graphic>
                </wp:inline>
              </w:drawing>
            </w:r>
            <w:r w:rsidR="00D57586">
              <w:rPr>
                <w:szCs w:val="24"/>
              </w:rPr>
              <w:t> </w:t>
            </w:r>
          </w:p>
        </w:tc>
      </w:tr>
      <w:tr w:rsidR="00D57586" w:rsidTr="00D57586">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57586" w:rsidRDefault="00D57586">
            <w:pPr>
              <w:jc w:val="center"/>
              <w:rPr>
                <w:szCs w:val="24"/>
              </w:rPr>
            </w:pPr>
            <w:r>
              <w:rPr>
                <w:szCs w:val="24"/>
              </w:rPr>
              <w:t> 6</w:t>
            </w:r>
          </w:p>
        </w:tc>
        <w:tc>
          <w:tcPr>
            <w:tcW w:w="0" w:type="auto"/>
            <w:tcBorders>
              <w:top w:val="outset" w:sz="6" w:space="0" w:color="auto"/>
              <w:left w:val="outset" w:sz="6" w:space="0" w:color="auto"/>
              <w:bottom w:val="outset" w:sz="6" w:space="0" w:color="auto"/>
              <w:right w:val="outset" w:sz="6" w:space="0" w:color="auto"/>
            </w:tcBorders>
            <w:vAlign w:val="center"/>
            <w:hideMark/>
          </w:tcPr>
          <w:p w:rsidR="00D57586" w:rsidRDefault="00E622F4">
            <w:pPr>
              <w:jc w:val="center"/>
              <w:rPr>
                <w:szCs w:val="24"/>
              </w:rPr>
            </w:pPr>
            <w:r>
              <w:rPr>
                <w:noProof/>
                <w:szCs w:val="24"/>
              </w:rPr>
              <w:drawing>
                <wp:inline distT="0" distB="0" distL="0" distR="0">
                  <wp:extent cx="1908175" cy="182880"/>
                  <wp:effectExtent l="19050" t="0" r="0" b="0"/>
                  <wp:docPr id="130" name="Рисунок 130" descr="https://sites.google.com/a/ssga.ru/informatics/_/rsrc/1320465126330/practics/lab-2/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s://sites.google.com/a/ssga.ru/informatics/_/rsrc/1320465126330/practics/lab-2/55.png"/>
                          <pic:cNvPicPr>
                            <a:picLocks noChangeAspect="1" noChangeArrowheads="1"/>
                          </pic:cNvPicPr>
                        </pic:nvPicPr>
                        <pic:blipFill>
                          <a:blip r:embed="rId225" r:link="rId226"/>
                          <a:srcRect/>
                          <a:stretch>
                            <a:fillRect/>
                          </a:stretch>
                        </pic:blipFill>
                        <pic:spPr bwMode="auto">
                          <a:xfrm>
                            <a:off x="0" y="0"/>
                            <a:ext cx="1908175" cy="182880"/>
                          </a:xfrm>
                          <a:prstGeom prst="rect">
                            <a:avLst/>
                          </a:prstGeom>
                          <a:noFill/>
                          <a:ln w="9525">
                            <a:noFill/>
                            <a:miter lim="800000"/>
                            <a:headEnd/>
                            <a:tailEnd/>
                          </a:ln>
                        </pic:spPr>
                      </pic:pic>
                    </a:graphicData>
                  </a:graphic>
                </wp:inline>
              </w:drawing>
            </w:r>
            <w:r w:rsidR="00D57586">
              <w:rPr>
                <w:szCs w:val="24"/>
              </w:rPr>
              <w:t> </w:t>
            </w:r>
          </w:p>
        </w:tc>
      </w:tr>
      <w:tr w:rsidR="00D57586" w:rsidTr="00D57586">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57586" w:rsidRDefault="00D57586">
            <w:pPr>
              <w:jc w:val="center"/>
              <w:rPr>
                <w:szCs w:val="24"/>
              </w:rPr>
            </w:pPr>
            <w:r>
              <w:rPr>
                <w:szCs w:val="24"/>
              </w:rPr>
              <w:t> 7</w:t>
            </w:r>
          </w:p>
        </w:tc>
        <w:tc>
          <w:tcPr>
            <w:tcW w:w="0" w:type="auto"/>
            <w:tcBorders>
              <w:top w:val="outset" w:sz="6" w:space="0" w:color="auto"/>
              <w:left w:val="outset" w:sz="6" w:space="0" w:color="auto"/>
              <w:bottom w:val="outset" w:sz="6" w:space="0" w:color="auto"/>
              <w:right w:val="outset" w:sz="6" w:space="0" w:color="auto"/>
            </w:tcBorders>
            <w:vAlign w:val="center"/>
            <w:hideMark/>
          </w:tcPr>
          <w:p w:rsidR="00D57586" w:rsidRDefault="00E622F4">
            <w:pPr>
              <w:jc w:val="center"/>
              <w:rPr>
                <w:szCs w:val="24"/>
              </w:rPr>
            </w:pPr>
            <w:r>
              <w:rPr>
                <w:noProof/>
                <w:szCs w:val="24"/>
              </w:rPr>
              <w:drawing>
                <wp:inline distT="0" distB="0" distL="0" distR="0">
                  <wp:extent cx="1924050" cy="158750"/>
                  <wp:effectExtent l="19050" t="0" r="0" b="0"/>
                  <wp:docPr id="131" name="Рисунок 131" descr="https://sites.google.com/a/ssga.ru/informatics/_/rsrc/1320465140433/practics/lab-2/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s://sites.google.com/a/ssga.ru/informatics/_/rsrc/1320465140433/practics/lab-2/56.png"/>
                          <pic:cNvPicPr>
                            <a:picLocks noChangeAspect="1" noChangeArrowheads="1"/>
                          </pic:cNvPicPr>
                        </pic:nvPicPr>
                        <pic:blipFill>
                          <a:blip r:embed="rId227" r:link="rId228"/>
                          <a:srcRect/>
                          <a:stretch>
                            <a:fillRect/>
                          </a:stretch>
                        </pic:blipFill>
                        <pic:spPr bwMode="auto">
                          <a:xfrm>
                            <a:off x="0" y="0"/>
                            <a:ext cx="1924050" cy="158750"/>
                          </a:xfrm>
                          <a:prstGeom prst="rect">
                            <a:avLst/>
                          </a:prstGeom>
                          <a:noFill/>
                          <a:ln w="9525">
                            <a:noFill/>
                            <a:miter lim="800000"/>
                            <a:headEnd/>
                            <a:tailEnd/>
                          </a:ln>
                        </pic:spPr>
                      </pic:pic>
                    </a:graphicData>
                  </a:graphic>
                </wp:inline>
              </w:drawing>
            </w:r>
            <w:r w:rsidR="00D57586">
              <w:rPr>
                <w:szCs w:val="24"/>
              </w:rPr>
              <w:t> </w:t>
            </w:r>
          </w:p>
        </w:tc>
      </w:tr>
      <w:tr w:rsidR="00D57586" w:rsidTr="00D57586">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57586" w:rsidRDefault="00D57586">
            <w:pPr>
              <w:jc w:val="center"/>
              <w:rPr>
                <w:szCs w:val="24"/>
              </w:rPr>
            </w:pPr>
            <w:r>
              <w:rPr>
                <w:szCs w:val="24"/>
              </w:rPr>
              <w:t> 8</w:t>
            </w:r>
          </w:p>
        </w:tc>
        <w:tc>
          <w:tcPr>
            <w:tcW w:w="0" w:type="auto"/>
            <w:tcBorders>
              <w:top w:val="outset" w:sz="6" w:space="0" w:color="auto"/>
              <w:left w:val="outset" w:sz="6" w:space="0" w:color="auto"/>
              <w:bottom w:val="outset" w:sz="6" w:space="0" w:color="auto"/>
              <w:right w:val="outset" w:sz="6" w:space="0" w:color="auto"/>
            </w:tcBorders>
            <w:vAlign w:val="center"/>
            <w:hideMark/>
          </w:tcPr>
          <w:p w:rsidR="00D57586" w:rsidRDefault="00E622F4">
            <w:pPr>
              <w:jc w:val="center"/>
              <w:rPr>
                <w:szCs w:val="24"/>
              </w:rPr>
            </w:pPr>
            <w:r>
              <w:rPr>
                <w:noProof/>
                <w:szCs w:val="24"/>
              </w:rPr>
              <w:drawing>
                <wp:inline distT="0" distB="0" distL="0" distR="0">
                  <wp:extent cx="2003425" cy="174625"/>
                  <wp:effectExtent l="19050" t="0" r="0" b="0"/>
                  <wp:docPr id="132" name="Рисунок 132" descr="https://sites.google.com/a/ssga.ru/informatics/_/rsrc/1320465156458/practics/lab-2/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s://sites.google.com/a/ssga.ru/informatics/_/rsrc/1320465156458/practics/lab-2/57.png"/>
                          <pic:cNvPicPr>
                            <a:picLocks noChangeAspect="1" noChangeArrowheads="1"/>
                          </pic:cNvPicPr>
                        </pic:nvPicPr>
                        <pic:blipFill>
                          <a:blip r:embed="rId229" r:link="rId230"/>
                          <a:srcRect/>
                          <a:stretch>
                            <a:fillRect/>
                          </a:stretch>
                        </pic:blipFill>
                        <pic:spPr bwMode="auto">
                          <a:xfrm>
                            <a:off x="0" y="0"/>
                            <a:ext cx="2003425" cy="174625"/>
                          </a:xfrm>
                          <a:prstGeom prst="rect">
                            <a:avLst/>
                          </a:prstGeom>
                          <a:noFill/>
                          <a:ln w="9525">
                            <a:noFill/>
                            <a:miter lim="800000"/>
                            <a:headEnd/>
                            <a:tailEnd/>
                          </a:ln>
                        </pic:spPr>
                      </pic:pic>
                    </a:graphicData>
                  </a:graphic>
                </wp:inline>
              </w:drawing>
            </w:r>
            <w:r w:rsidR="00D57586">
              <w:rPr>
                <w:szCs w:val="24"/>
              </w:rPr>
              <w:t> </w:t>
            </w:r>
          </w:p>
        </w:tc>
      </w:tr>
      <w:tr w:rsidR="00D57586" w:rsidTr="00D57586">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57586" w:rsidRDefault="00D57586">
            <w:pPr>
              <w:jc w:val="center"/>
              <w:rPr>
                <w:szCs w:val="24"/>
              </w:rPr>
            </w:pPr>
            <w:r>
              <w:rPr>
                <w:szCs w:val="24"/>
              </w:rPr>
              <w:t> 9</w:t>
            </w:r>
          </w:p>
        </w:tc>
        <w:tc>
          <w:tcPr>
            <w:tcW w:w="0" w:type="auto"/>
            <w:tcBorders>
              <w:top w:val="outset" w:sz="6" w:space="0" w:color="auto"/>
              <w:left w:val="outset" w:sz="6" w:space="0" w:color="auto"/>
              <w:bottom w:val="outset" w:sz="6" w:space="0" w:color="auto"/>
              <w:right w:val="outset" w:sz="6" w:space="0" w:color="auto"/>
            </w:tcBorders>
            <w:vAlign w:val="center"/>
            <w:hideMark/>
          </w:tcPr>
          <w:p w:rsidR="00D57586" w:rsidRDefault="00E622F4">
            <w:pPr>
              <w:jc w:val="center"/>
              <w:rPr>
                <w:szCs w:val="24"/>
              </w:rPr>
            </w:pPr>
            <w:r>
              <w:rPr>
                <w:noProof/>
                <w:szCs w:val="24"/>
              </w:rPr>
              <w:drawing>
                <wp:inline distT="0" distB="0" distL="0" distR="0">
                  <wp:extent cx="1924050" cy="191135"/>
                  <wp:effectExtent l="19050" t="0" r="0" b="0"/>
                  <wp:docPr id="133" name="Рисунок 133" descr="https://sites.google.com/a/ssga.ru/informatics/_/rsrc/1320465170899/practics/lab-2/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s://sites.google.com/a/ssga.ru/informatics/_/rsrc/1320465170899/practics/lab-2/58.png"/>
                          <pic:cNvPicPr>
                            <a:picLocks noChangeAspect="1" noChangeArrowheads="1"/>
                          </pic:cNvPicPr>
                        </pic:nvPicPr>
                        <pic:blipFill>
                          <a:blip r:embed="rId231" r:link="rId232"/>
                          <a:srcRect/>
                          <a:stretch>
                            <a:fillRect/>
                          </a:stretch>
                        </pic:blipFill>
                        <pic:spPr bwMode="auto">
                          <a:xfrm>
                            <a:off x="0" y="0"/>
                            <a:ext cx="1924050" cy="191135"/>
                          </a:xfrm>
                          <a:prstGeom prst="rect">
                            <a:avLst/>
                          </a:prstGeom>
                          <a:noFill/>
                          <a:ln w="9525">
                            <a:noFill/>
                            <a:miter lim="800000"/>
                            <a:headEnd/>
                            <a:tailEnd/>
                          </a:ln>
                        </pic:spPr>
                      </pic:pic>
                    </a:graphicData>
                  </a:graphic>
                </wp:inline>
              </w:drawing>
            </w:r>
            <w:r w:rsidR="00D57586">
              <w:rPr>
                <w:szCs w:val="24"/>
              </w:rPr>
              <w:t> </w:t>
            </w:r>
          </w:p>
        </w:tc>
      </w:tr>
      <w:tr w:rsidR="00D57586" w:rsidTr="00D57586">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57586" w:rsidRDefault="00D57586">
            <w:pPr>
              <w:jc w:val="center"/>
              <w:rPr>
                <w:szCs w:val="24"/>
              </w:rPr>
            </w:pPr>
            <w:r>
              <w:rPr>
                <w:szCs w:val="24"/>
              </w:rPr>
              <w:t> 10</w:t>
            </w:r>
          </w:p>
        </w:tc>
        <w:tc>
          <w:tcPr>
            <w:tcW w:w="0" w:type="auto"/>
            <w:tcBorders>
              <w:top w:val="outset" w:sz="6" w:space="0" w:color="auto"/>
              <w:left w:val="outset" w:sz="6" w:space="0" w:color="auto"/>
              <w:bottom w:val="outset" w:sz="6" w:space="0" w:color="auto"/>
              <w:right w:val="outset" w:sz="6" w:space="0" w:color="auto"/>
            </w:tcBorders>
            <w:vAlign w:val="center"/>
            <w:hideMark/>
          </w:tcPr>
          <w:p w:rsidR="00D57586" w:rsidRDefault="00E622F4">
            <w:pPr>
              <w:jc w:val="center"/>
              <w:rPr>
                <w:szCs w:val="24"/>
              </w:rPr>
            </w:pPr>
            <w:r>
              <w:rPr>
                <w:noProof/>
                <w:szCs w:val="24"/>
              </w:rPr>
              <w:drawing>
                <wp:inline distT="0" distB="0" distL="0" distR="0">
                  <wp:extent cx="1964055" cy="174625"/>
                  <wp:effectExtent l="19050" t="0" r="0" b="0"/>
                  <wp:docPr id="134" name="Рисунок 134" descr="https://sites.google.com/a/ssga.ru/informatics/_/rsrc/1320465185232/practics/lab-2/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s://sites.google.com/a/ssga.ru/informatics/_/rsrc/1320465185232/practics/lab-2/59.png"/>
                          <pic:cNvPicPr>
                            <a:picLocks noChangeAspect="1" noChangeArrowheads="1"/>
                          </pic:cNvPicPr>
                        </pic:nvPicPr>
                        <pic:blipFill>
                          <a:blip r:embed="rId233" r:link="rId234"/>
                          <a:srcRect/>
                          <a:stretch>
                            <a:fillRect/>
                          </a:stretch>
                        </pic:blipFill>
                        <pic:spPr bwMode="auto">
                          <a:xfrm>
                            <a:off x="0" y="0"/>
                            <a:ext cx="1964055" cy="174625"/>
                          </a:xfrm>
                          <a:prstGeom prst="rect">
                            <a:avLst/>
                          </a:prstGeom>
                          <a:noFill/>
                          <a:ln w="9525">
                            <a:noFill/>
                            <a:miter lim="800000"/>
                            <a:headEnd/>
                            <a:tailEnd/>
                          </a:ln>
                        </pic:spPr>
                      </pic:pic>
                    </a:graphicData>
                  </a:graphic>
                </wp:inline>
              </w:drawing>
            </w:r>
            <w:r w:rsidR="00D57586">
              <w:rPr>
                <w:szCs w:val="24"/>
              </w:rPr>
              <w:t> </w:t>
            </w:r>
          </w:p>
        </w:tc>
      </w:tr>
    </w:tbl>
    <w:p w:rsidR="00D57586" w:rsidRDefault="00D57586" w:rsidP="00D57586">
      <w:r>
        <w:rPr>
          <w:b/>
          <w:bCs/>
          <w:i/>
          <w:iCs/>
        </w:rPr>
        <w:br/>
      </w:r>
      <w:bookmarkStart w:id="60" w:name="a31"/>
      <w:r>
        <w:rPr>
          <w:bCs/>
          <w:iCs/>
        </w:rPr>
        <w:t>Задание 2</w:t>
      </w:r>
      <w:r>
        <w:rPr>
          <w:b/>
          <w:bCs/>
          <w:i/>
          <w:iCs/>
        </w:rPr>
        <w:t>.</w:t>
      </w:r>
      <w:bookmarkEnd w:id="60"/>
      <w:r w:rsidRPr="00EB08FA">
        <w:rPr>
          <w:b/>
          <w:i/>
        </w:rPr>
        <w:t>Составить таблицу истинности логического выражения </w:t>
      </w:r>
      <w:r w:rsidR="00E622F4" w:rsidRPr="00EB08FA">
        <w:rPr>
          <w:b/>
          <w:i/>
          <w:noProof/>
        </w:rPr>
        <w:drawing>
          <wp:inline distT="0" distB="0" distL="0" distR="0">
            <wp:extent cx="1399540" cy="127000"/>
            <wp:effectExtent l="19050" t="0" r="0" b="0"/>
            <wp:docPr id="135" name="Рисунок 135" descr="http://informatics.ssga.ru/_/rsrc/1320808834384/practics/lab-2/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informatics.ssga.ru/_/rsrc/1320808834384/practics/lab-2/17.png"/>
                    <pic:cNvPicPr>
                      <a:picLocks noChangeAspect="1" noChangeArrowheads="1"/>
                    </pic:cNvPicPr>
                  </pic:nvPicPr>
                  <pic:blipFill>
                    <a:blip r:embed="rId235" r:link="rId236"/>
                    <a:srcRect/>
                    <a:stretch>
                      <a:fillRect/>
                    </a:stretch>
                  </pic:blipFill>
                  <pic:spPr bwMode="auto">
                    <a:xfrm>
                      <a:off x="0" y="0"/>
                      <a:ext cx="1399540" cy="127000"/>
                    </a:xfrm>
                    <a:prstGeom prst="rect">
                      <a:avLst/>
                    </a:prstGeom>
                    <a:noFill/>
                    <a:ln w="9525">
                      <a:noFill/>
                      <a:miter lim="800000"/>
                      <a:headEnd/>
                      <a:tailEnd/>
                    </a:ln>
                  </pic:spPr>
                </pic:pic>
              </a:graphicData>
            </a:graphic>
          </wp:inline>
        </w:drawing>
      </w:r>
      <w:r w:rsidRPr="00EB08FA">
        <w:rPr>
          <w:b/>
          <w:i/>
        </w:rPr>
        <w:t>.</w:t>
      </w:r>
      <w:r>
        <w:br/>
        <w:t>1. Определить количество строк: </w:t>
      </w:r>
    </w:p>
    <w:p w:rsidR="00D57586" w:rsidRDefault="00D57586" w:rsidP="00D57586">
      <w:r>
        <w:t>    На входе два простых высказывания: А и В, поэтому n=2 и количество строк=2</w:t>
      </w:r>
      <w:r>
        <w:rPr>
          <w:vertAlign w:val="superscript"/>
        </w:rPr>
        <w:t>2</w:t>
      </w:r>
      <w:r>
        <w:t>+1= 5.</w:t>
      </w:r>
      <w:r>
        <w:br/>
        <w:t>2. Определить количество столбцов: </w:t>
      </w:r>
    </w:p>
    <w:p w:rsidR="00D57586" w:rsidRDefault="00D57586" w:rsidP="00D57586">
      <w:r>
        <w:t>    Выражение состоит из двух простых выражений (A и B) и пяти логических операций (2 инверсии, 2 конъюнкции, 1 дизъюнкция), т.е. количество столбцов таблицы истинности = 7.</w:t>
      </w:r>
    </w:p>
    <w:p w:rsidR="00D57586" w:rsidRDefault="00D57586" w:rsidP="00D57586">
      <w:r>
        <w:t>Сначала выполняются операции инверсии, затем конъюнкции, в последнюю очередь операция дизъюнкции.</w:t>
      </w:r>
    </w:p>
    <w:p w:rsidR="00D57586" w:rsidRDefault="00D57586" w:rsidP="00D57586">
      <w:pPr>
        <w:spacing w:after="240"/>
      </w:pPr>
      <w:r>
        <w:br/>
        <w:t>3. Заполнить столбцы с учетом таблиц истинности логических операций (табл. 5).</w:t>
      </w:r>
    </w:p>
    <w:p w:rsidR="00D57586" w:rsidRDefault="00D57586" w:rsidP="00D57586">
      <w:pPr>
        <w:jc w:val="right"/>
      </w:pPr>
      <w:r>
        <w:t xml:space="preserve">Таблица 5. Таблица истинности для логической операции </w:t>
      </w:r>
      <w:r w:rsidR="00E622F4">
        <w:rPr>
          <w:noProof/>
        </w:rPr>
        <w:drawing>
          <wp:inline distT="0" distB="0" distL="0" distR="0">
            <wp:extent cx="1399540" cy="127000"/>
            <wp:effectExtent l="19050" t="0" r="0" b="0"/>
            <wp:docPr id="136" name="Рисунок 136" descr="http://informatics.ssga.ru/_/rsrc/1320808834384/practics/lab-2/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informatics.ssga.ru/_/rsrc/1320808834384/practics/lab-2/17.png"/>
                    <pic:cNvPicPr>
                      <a:picLocks noChangeAspect="1" noChangeArrowheads="1"/>
                    </pic:cNvPicPr>
                  </pic:nvPicPr>
                  <pic:blipFill>
                    <a:blip r:embed="rId235" r:link="rId236"/>
                    <a:srcRect/>
                    <a:stretch>
                      <a:fillRect/>
                    </a:stretch>
                  </pic:blipFill>
                  <pic:spPr bwMode="auto">
                    <a:xfrm>
                      <a:off x="0" y="0"/>
                      <a:ext cx="1399540" cy="127000"/>
                    </a:xfrm>
                    <a:prstGeom prst="rect">
                      <a:avLst/>
                    </a:prstGeom>
                    <a:noFill/>
                    <a:ln w="9525">
                      <a:noFill/>
                      <a:miter lim="800000"/>
                      <a:headEnd/>
                      <a:tailEnd/>
                    </a:ln>
                  </pic:spPr>
                </pic:pic>
              </a:graphicData>
            </a:graphic>
          </wp:inline>
        </w:drawing>
      </w:r>
    </w:p>
    <w:tbl>
      <w:tblPr>
        <w:tblW w:w="2500" w:type="pct"/>
        <w:tblCellSpacing w:w="0"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tblPr>
      <w:tblGrid>
        <w:gridCol w:w="397"/>
        <w:gridCol w:w="382"/>
        <w:gridCol w:w="649"/>
        <w:gridCol w:w="686"/>
        <w:gridCol w:w="1113"/>
        <w:gridCol w:w="1144"/>
        <w:gridCol w:w="382"/>
      </w:tblGrid>
      <w:tr w:rsidR="00D57586" w:rsidTr="00D57586">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57586" w:rsidRDefault="00D57586">
            <w:pPr>
              <w:jc w:val="center"/>
              <w:rPr>
                <w:szCs w:val="24"/>
              </w:rPr>
            </w:pPr>
            <w:r>
              <w:t> A</w:t>
            </w:r>
          </w:p>
        </w:tc>
        <w:tc>
          <w:tcPr>
            <w:tcW w:w="0" w:type="auto"/>
            <w:tcBorders>
              <w:top w:val="outset" w:sz="6" w:space="0" w:color="auto"/>
              <w:left w:val="outset" w:sz="6" w:space="0" w:color="auto"/>
              <w:bottom w:val="outset" w:sz="6" w:space="0" w:color="auto"/>
              <w:right w:val="outset" w:sz="6" w:space="0" w:color="auto"/>
            </w:tcBorders>
            <w:vAlign w:val="center"/>
            <w:hideMark/>
          </w:tcPr>
          <w:p w:rsidR="00D57586" w:rsidRDefault="00D57586">
            <w:pPr>
              <w:jc w:val="center"/>
              <w:rPr>
                <w:szCs w:val="24"/>
              </w:rPr>
            </w:pPr>
            <w:r>
              <w:t> B</w:t>
            </w:r>
          </w:p>
        </w:tc>
        <w:tc>
          <w:tcPr>
            <w:tcW w:w="0" w:type="auto"/>
            <w:tcBorders>
              <w:top w:val="outset" w:sz="6" w:space="0" w:color="auto"/>
              <w:left w:val="outset" w:sz="6" w:space="0" w:color="auto"/>
              <w:bottom w:val="outset" w:sz="6" w:space="0" w:color="auto"/>
              <w:right w:val="outset" w:sz="6" w:space="0" w:color="auto"/>
            </w:tcBorders>
            <w:vAlign w:val="center"/>
            <w:hideMark/>
          </w:tcPr>
          <w:p w:rsidR="00D57586" w:rsidRDefault="00D57586">
            <w:pPr>
              <w:jc w:val="center"/>
              <w:rPr>
                <w:szCs w:val="24"/>
              </w:rPr>
            </w:pPr>
            <w:r>
              <w:t> </w:t>
            </w:r>
            <w:r w:rsidR="00E622F4">
              <w:rPr>
                <w:noProof/>
                <w:color w:val="0000FF"/>
              </w:rPr>
              <w:drawing>
                <wp:inline distT="0" distB="0" distL="0" distR="0">
                  <wp:extent cx="246380" cy="182880"/>
                  <wp:effectExtent l="19050" t="0" r="1270" b="0"/>
                  <wp:docPr id="137" name="Рисунок 137" descr="http://informatics.ssga.ru/_/rsrc/1320414871432/practics/lab-2/9.png">
                    <a:hlinkClick xmlns:a="http://schemas.openxmlformats.org/drawingml/2006/main" r:id="rId2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informatics.ssga.ru/_/rsrc/1320414871432/practics/lab-2/9.png"/>
                          <pic:cNvPicPr>
                            <a:picLocks noChangeAspect="1" noChangeArrowheads="1"/>
                          </pic:cNvPicPr>
                        </pic:nvPicPr>
                        <pic:blipFill>
                          <a:blip r:embed="rId161" r:link="rId162"/>
                          <a:srcRect/>
                          <a:stretch>
                            <a:fillRect/>
                          </a:stretch>
                        </pic:blipFill>
                        <pic:spPr bwMode="auto">
                          <a:xfrm>
                            <a:off x="0" y="0"/>
                            <a:ext cx="246380" cy="18288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D57586" w:rsidRDefault="00D57586">
            <w:pPr>
              <w:jc w:val="center"/>
              <w:rPr>
                <w:szCs w:val="24"/>
              </w:rPr>
            </w:pPr>
            <w:r>
              <w:t> </w:t>
            </w:r>
            <w:r w:rsidR="00E622F4">
              <w:rPr>
                <w:noProof/>
                <w:color w:val="0000FF"/>
              </w:rPr>
              <w:drawing>
                <wp:inline distT="0" distB="0" distL="0" distR="0">
                  <wp:extent cx="270510" cy="158750"/>
                  <wp:effectExtent l="19050" t="0" r="0" b="0"/>
                  <wp:docPr id="138" name="Рисунок 138" descr="http://informatics.ssga.ru/_/rsrc/1320414882795/practics/lab-2/18.png">
                    <a:hlinkClick xmlns:a="http://schemas.openxmlformats.org/drawingml/2006/main" r:id="rId2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informatics.ssga.ru/_/rsrc/1320414882795/practics/lab-2/18.png"/>
                          <pic:cNvPicPr>
                            <a:picLocks noChangeAspect="1" noChangeArrowheads="1"/>
                          </pic:cNvPicPr>
                        </pic:nvPicPr>
                        <pic:blipFill>
                          <a:blip r:embed="rId239" r:link="rId240"/>
                          <a:srcRect/>
                          <a:stretch>
                            <a:fillRect/>
                          </a:stretch>
                        </pic:blipFill>
                        <pic:spPr bwMode="auto">
                          <a:xfrm>
                            <a:off x="0" y="0"/>
                            <a:ext cx="270510" cy="15875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D57586" w:rsidRDefault="00D57586">
            <w:pPr>
              <w:jc w:val="center"/>
              <w:rPr>
                <w:szCs w:val="24"/>
              </w:rPr>
            </w:pPr>
            <w:r>
              <w:t> </w:t>
            </w:r>
            <w:r w:rsidR="00E622F4">
              <w:rPr>
                <w:noProof/>
                <w:color w:val="0000FF"/>
              </w:rPr>
              <w:drawing>
                <wp:inline distT="0" distB="0" distL="0" distR="0">
                  <wp:extent cx="532765" cy="174625"/>
                  <wp:effectExtent l="19050" t="0" r="635" b="0"/>
                  <wp:docPr id="139" name="Рисунок 139" descr="http://informatics.ssga.ru/_/rsrc/1320414896481/practics/lab-2/19.png">
                    <a:hlinkClick xmlns:a="http://schemas.openxmlformats.org/drawingml/2006/main" r:id="rId2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informatics.ssga.ru/_/rsrc/1320414896481/practics/lab-2/19.png"/>
                          <pic:cNvPicPr>
                            <a:picLocks noChangeAspect="1" noChangeArrowheads="1"/>
                          </pic:cNvPicPr>
                        </pic:nvPicPr>
                        <pic:blipFill>
                          <a:blip r:embed="rId242" r:link="rId243"/>
                          <a:srcRect/>
                          <a:stretch>
                            <a:fillRect/>
                          </a:stretch>
                        </pic:blipFill>
                        <pic:spPr bwMode="auto">
                          <a:xfrm>
                            <a:off x="0" y="0"/>
                            <a:ext cx="532765" cy="174625"/>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D57586" w:rsidRDefault="00D57586">
            <w:pPr>
              <w:jc w:val="center"/>
              <w:rPr>
                <w:szCs w:val="24"/>
              </w:rPr>
            </w:pPr>
            <w:r>
              <w:t> </w:t>
            </w:r>
            <w:r w:rsidR="00E622F4">
              <w:rPr>
                <w:noProof/>
                <w:color w:val="0000FF"/>
              </w:rPr>
              <w:drawing>
                <wp:inline distT="0" distB="0" distL="0" distR="0">
                  <wp:extent cx="548640" cy="158750"/>
                  <wp:effectExtent l="19050" t="0" r="3810" b="0"/>
                  <wp:docPr id="140" name="Рисунок 140" descr="http://informatics.ssga.ru/_/rsrc/1320414906623/practics/lab-2/20.png">
                    <a:hlinkClick xmlns:a="http://schemas.openxmlformats.org/drawingml/2006/main" r:id="rId2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informatics.ssga.ru/_/rsrc/1320414906623/practics/lab-2/20.png"/>
                          <pic:cNvPicPr>
                            <a:picLocks noChangeAspect="1" noChangeArrowheads="1"/>
                          </pic:cNvPicPr>
                        </pic:nvPicPr>
                        <pic:blipFill>
                          <a:blip r:embed="rId245" r:link="rId246"/>
                          <a:srcRect/>
                          <a:stretch>
                            <a:fillRect/>
                          </a:stretch>
                        </pic:blipFill>
                        <pic:spPr bwMode="auto">
                          <a:xfrm>
                            <a:off x="0" y="0"/>
                            <a:ext cx="548640" cy="15875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D57586" w:rsidRDefault="00D57586">
            <w:pPr>
              <w:jc w:val="center"/>
              <w:rPr>
                <w:szCs w:val="24"/>
              </w:rPr>
            </w:pPr>
            <w:r>
              <w:t> C</w:t>
            </w:r>
          </w:p>
        </w:tc>
      </w:tr>
      <w:tr w:rsidR="00D57586" w:rsidTr="00D57586">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57586" w:rsidRDefault="00D57586">
            <w:pPr>
              <w:jc w:val="center"/>
              <w:rPr>
                <w:szCs w:val="24"/>
              </w:rPr>
            </w:pPr>
            <w:r>
              <w:t> 1</w:t>
            </w:r>
          </w:p>
        </w:tc>
        <w:tc>
          <w:tcPr>
            <w:tcW w:w="0" w:type="auto"/>
            <w:tcBorders>
              <w:top w:val="outset" w:sz="6" w:space="0" w:color="auto"/>
              <w:left w:val="outset" w:sz="6" w:space="0" w:color="auto"/>
              <w:bottom w:val="outset" w:sz="6" w:space="0" w:color="auto"/>
              <w:right w:val="outset" w:sz="6" w:space="0" w:color="auto"/>
            </w:tcBorders>
            <w:vAlign w:val="center"/>
            <w:hideMark/>
          </w:tcPr>
          <w:p w:rsidR="00D57586" w:rsidRDefault="00D57586">
            <w:pPr>
              <w:jc w:val="center"/>
              <w:rPr>
                <w:szCs w:val="24"/>
              </w:rPr>
            </w:pPr>
            <w:r>
              <w:t> 1</w:t>
            </w:r>
          </w:p>
        </w:tc>
        <w:tc>
          <w:tcPr>
            <w:tcW w:w="0" w:type="auto"/>
            <w:tcBorders>
              <w:top w:val="outset" w:sz="6" w:space="0" w:color="auto"/>
              <w:left w:val="outset" w:sz="6" w:space="0" w:color="auto"/>
              <w:bottom w:val="outset" w:sz="6" w:space="0" w:color="auto"/>
              <w:right w:val="outset" w:sz="6" w:space="0" w:color="auto"/>
            </w:tcBorders>
            <w:vAlign w:val="center"/>
            <w:hideMark/>
          </w:tcPr>
          <w:p w:rsidR="00D57586" w:rsidRDefault="00D57586">
            <w:pPr>
              <w:jc w:val="center"/>
              <w:rPr>
                <w:szCs w:val="24"/>
              </w:rPr>
            </w:pPr>
            <w:r>
              <w:t> 0</w:t>
            </w:r>
          </w:p>
        </w:tc>
        <w:tc>
          <w:tcPr>
            <w:tcW w:w="0" w:type="auto"/>
            <w:tcBorders>
              <w:top w:val="outset" w:sz="6" w:space="0" w:color="auto"/>
              <w:left w:val="outset" w:sz="6" w:space="0" w:color="auto"/>
              <w:bottom w:val="outset" w:sz="6" w:space="0" w:color="auto"/>
              <w:right w:val="outset" w:sz="6" w:space="0" w:color="auto"/>
            </w:tcBorders>
            <w:vAlign w:val="center"/>
            <w:hideMark/>
          </w:tcPr>
          <w:p w:rsidR="00D57586" w:rsidRDefault="00D57586">
            <w:pPr>
              <w:jc w:val="center"/>
              <w:rPr>
                <w:szCs w:val="24"/>
              </w:rPr>
            </w:pPr>
            <w:r>
              <w:t> 0</w:t>
            </w:r>
          </w:p>
        </w:tc>
        <w:tc>
          <w:tcPr>
            <w:tcW w:w="0" w:type="auto"/>
            <w:tcBorders>
              <w:top w:val="outset" w:sz="6" w:space="0" w:color="auto"/>
              <w:left w:val="outset" w:sz="6" w:space="0" w:color="auto"/>
              <w:bottom w:val="outset" w:sz="6" w:space="0" w:color="auto"/>
              <w:right w:val="outset" w:sz="6" w:space="0" w:color="auto"/>
            </w:tcBorders>
            <w:vAlign w:val="center"/>
            <w:hideMark/>
          </w:tcPr>
          <w:p w:rsidR="00D57586" w:rsidRDefault="00D57586">
            <w:pPr>
              <w:jc w:val="center"/>
              <w:rPr>
                <w:szCs w:val="24"/>
              </w:rPr>
            </w:pPr>
            <w:r>
              <w:t> 0</w:t>
            </w:r>
          </w:p>
        </w:tc>
        <w:tc>
          <w:tcPr>
            <w:tcW w:w="0" w:type="auto"/>
            <w:tcBorders>
              <w:top w:val="outset" w:sz="6" w:space="0" w:color="auto"/>
              <w:left w:val="outset" w:sz="6" w:space="0" w:color="auto"/>
              <w:bottom w:val="outset" w:sz="6" w:space="0" w:color="auto"/>
              <w:right w:val="outset" w:sz="6" w:space="0" w:color="auto"/>
            </w:tcBorders>
            <w:vAlign w:val="center"/>
            <w:hideMark/>
          </w:tcPr>
          <w:p w:rsidR="00D57586" w:rsidRDefault="00D57586">
            <w:pPr>
              <w:jc w:val="center"/>
              <w:rPr>
                <w:szCs w:val="24"/>
              </w:rPr>
            </w:pPr>
            <w:r>
              <w:t> 0</w:t>
            </w:r>
          </w:p>
        </w:tc>
        <w:tc>
          <w:tcPr>
            <w:tcW w:w="0" w:type="auto"/>
            <w:tcBorders>
              <w:top w:val="outset" w:sz="6" w:space="0" w:color="auto"/>
              <w:left w:val="outset" w:sz="6" w:space="0" w:color="auto"/>
              <w:bottom w:val="outset" w:sz="6" w:space="0" w:color="auto"/>
              <w:right w:val="outset" w:sz="6" w:space="0" w:color="auto"/>
            </w:tcBorders>
            <w:vAlign w:val="center"/>
            <w:hideMark/>
          </w:tcPr>
          <w:p w:rsidR="00D57586" w:rsidRDefault="00D57586">
            <w:pPr>
              <w:jc w:val="center"/>
              <w:rPr>
                <w:szCs w:val="24"/>
              </w:rPr>
            </w:pPr>
            <w:r>
              <w:t> 0</w:t>
            </w:r>
          </w:p>
        </w:tc>
      </w:tr>
      <w:tr w:rsidR="00D57586" w:rsidTr="00D57586">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57586" w:rsidRDefault="00D57586">
            <w:pPr>
              <w:jc w:val="center"/>
              <w:rPr>
                <w:szCs w:val="24"/>
              </w:rPr>
            </w:pPr>
            <w:r>
              <w:t> 1</w:t>
            </w:r>
          </w:p>
        </w:tc>
        <w:tc>
          <w:tcPr>
            <w:tcW w:w="0" w:type="auto"/>
            <w:tcBorders>
              <w:top w:val="outset" w:sz="6" w:space="0" w:color="auto"/>
              <w:left w:val="outset" w:sz="6" w:space="0" w:color="auto"/>
              <w:bottom w:val="outset" w:sz="6" w:space="0" w:color="auto"/>
              <w:right w:val="outset" w:sz="6" w:space="0" w:color="auto"/>
            </w:tcBorders>
            <w:vAlign w:val="center"/>
            <w:hideMark/>
          </w:tcPr>
          <w:p w:rsidR="00D57586" w:rsidRDefault="00D57586">
            <w:pPr>
              <w:jc w:val="center"/>
              <w:rPr>
                <w:szCs w:val="24"/>
              </w:rPr>
            </w:pPr>
            <w:r>
              <w:t> 0</w:t>
            </w:r>
          </w:p>
        </w:tc>
        <w:tc>
          <w:tcPr>
            <w:tcW w:w="0" w:type="auto"/>
            <w:tcBorders>
              <w:top w:val="outset" w:sz="6" w:space="0" w:color="auto"/>
              <w:left w:val="outset" w:sz="6" w:space="0" w:color="auto"/>
              <w:bottom w:val="outset" w:sz="6" w:space="0" w:color="auto"/>
              <w:right w:val="outset" w:sz="6" w:space="0" w:color="auto"/>
            </w:tcBorders>
            <w:vAlign w:val="center"/>
            <w:hideMark/>
          </w:tcPr>
          <w:p w:rsidR="00D57586" w:rsidRDefault="00D57586">
            <w:pPr>
              <w:jc w:val="center"/>
              <w:rPr>
                <w:szCs w:val="24"/>
              </w:rPr>
            </w:pPr>
            <w:r>
              <w:t> 0</w:t>
            </w:r>
          </w:p>
        </w:tc>
        <w:tc>
          <w:tcPr>
            <w:tcW w:w="0" w:type="auto"/>
            <w:tcBorders>
              <w:top w:val="outset" w:sz="6" w:space="0" w:color="auto"/>
              <w:left w:val="outset" w:sz="6" w:space="0" w:color="auto"/>
              <w:bottom w:val="outset" w:sz="6" w:space="0" w:color="auto"/>
              <w:right w:val="outset" w:sz="6" w:space="0" w:color="auto"/>
            </w:tcBorders>
            <w:vAlign w:val="center"/>
            <w:hideMark/>
          </w:tcPr>
          <w:p w:rsidR="00D57586" w:rsidRDefault="00D57586">
            <w:pPr>
              <w:jc w:val="center"/>
              <w:rPr>
                <w:szCs w:val="24"/>
              </w:rPr>
            </w:pPr>
            <w:r>
              <w:t> 1</w:t>
            </w:r>
          </w:p>
        </w:tc>
        <w:tc>
          <w:tcPr>
            <w:tcW w:w="0" w:type="auto"/>
            <w:tcBorders>
              <w:top w:val="outset" w:sz="6" w:space="0" w:color="auto"/>
              <w:left w:val="outset" w:sz="6" w:space="0" w:color="auto"/>
              <w:bottom w:val="outset" w:sz="6" w:space="0" w:color="auto"/>
              <w:right w:val="outset" w:sz="6" w:space="0" w:color="auto"/>
            </w:tcBorders>
            <w:vAlign w:val="center"/>
            <w:hideMark/>
          </w:tcPr>
          <w:p w:rsidR="00D57586" w:rsidRDefault="00D57586">
            <w:pPr>
              <w:jc w:val="center"/>
              <w:rPr>
                <w:szCs w:val="24"/>
              </w:rPr>
            </w:pPr>
            <w:r>
              <w:t> 0</w:t>
            </w:r>
          </w:p>
        </w:tc>
        <w:tc>
          <w:tcPr>
            <w:tcW w:w="0" w:type="auto"/>
            <w:tcBorders>
              <w:top w:val="outset" w:sz="6" w:space="0" w:color="auto"/>
              <w:left w:val="outset" w:sz="6" w:space="0" w:color="auto"/>
              <w:bottom w:val="outset" w:sz="6" w:space="0" w:color="auto"/>
              <w:right w:val="outset" w:sz="6" w:space="0" w:color="auto"/>
            </w:tcBorders>
            <w:vAlign w:val="center"/>
            <w:hideMark/>
          </w:tcPr>
          <w:p w:rsidR="00D57586" w:rsidRDefault="00D57586">
            <w:pPr>
              <w:jc w:val="center"/>
              <w:rPr>
                <w:szCs w:val="24"/>
              </w:rPr>
            </w:pPr>
            <w:r>
              <w:t> 1</w:t>
            </w:r>
          </w:p>
        </w:tc>
        <w:tc>
          <w:tcPr>
            <w:tcW w:w="0" w:type="auto"/>
            <w:tcBorders>
              <w:top w:val="outset" w:sz="6" w:space="0" w:color="auto"/>
              <w:left w:val="outset" w:sz="6" w:space="0" w:color="auto"/>
              <w:bottom w:val="outset" w:sz="6" w:space="0" w:color="auto"/>
              <w:right w:val="outset" w:sz="6" w:space="0" w:color="auto"/>
            </w:tcBorders>
            <w:vAlign w:val="center"/>
            <w:hideMark/>
          </w:tcPr>
          <w:p w:rsidR="00D57586" w:rsidRDefault="00D57586">
            <w:pPr>
              <w:jc w:val="center"/>
              <w:rPr>
                <w:szCs w:val="24"/>
              </w:rPr>
            </w:pPr>
            <w:r>
              <w:t> 1</w:t>
            </w:r>
          </w:p>
        </w:tc>
      </w:tr>
      <w:tr w:rsidR="00D57586" w:rsidTr="00D57586">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57586" w:rsidRDefault="00D57586">
            <w:pPr>
              <w:jc w:val="center"/>
              <w:rPr>
                <w:szCs w:val="24"/>
              </w:rPr>
            </w:pPr>
            <w:r>
              <w:t> 0</w:t>
            </w:r>
          </w:p>
        </w:tc>
        <w:tc>
          <w:tcPr>
            <w:tcW w:w="0" w:type="auto"/>
            <w:tcBorders>
              <w:top w:val="outset" w:sz="6" w:space="0" w:color="auto"/>
              <w:left w:val="outset" w:sz="6" w:space="0" w:color="auto"/>
              <w:bottom w:val="outset" w:sz="6" w:space="0" w:color="auto"/>
              <w:right w:val="outset" w:sz="6" w:space="0" w:color="auto"/>
            </w:tcBorders>
            <w:vAlign w:val="center"/>
            <w:hideMark/>
          </w:tcPr>
          <w:p w:rsidR="00D57586" w:rsidRDefault="00D57586">
            <w:pPr>
              <w:jc w:val="center"/>
              <w:rPr>
                <w:szCs w:val="24"/>
              </w:rPr>
            </w:pPr>
            <w:r>
              <w:t> 1</w:t>
            </w:r>
          </w:p>
        </w:tc>
        <w:tc>
          <w:tcPr>
            <w:tcW w:w="0" w:type="auto"/>
            <w:tcBorders>
              <w:top w:val="outset" w:sz="6" w:space="0" w:color="auto"/>
              <w:left w:val="outset" w:sz="6" w:space="0" w:color="auto"/>
              <w:bottom w:val="outset" w:sz="6" w:space="0" w:color="auto"/>
              <w:right w:val="outset" w:sz="6" w:space="0" w:color="auto"/>
            </w:tcBorders>
            <w:vAlign w:val="center"/>
            <w:hideMark/>
          </w:tcPr>
          <w:p w:rsidR="00D57586" w:rsidRDefault="00D57586">
            <w:pPr>
              <w:jc w:val="center"/>
              <w:rPr>
                <w:szCs w:val="24"/>
              </w:rPr>
            </w:pPr>
            <w:r>
              <w:t> 1</w:t>
            </w:r>
          </w:p>
        </w:tc>
        <w:tc>
          <w:tcPr>
            <w:tcW w:w="0" w:type="auto"/>
            <w:tcBorders>
              <w:top w:val="outset" w:sz="6" w:space="0" w:color="auto"/>
              <w:left w:val="outset" w:sz="6" w:space="0" w:color="auto"/>
              <w:bottom w:val="outset" w:sz="6" w:space="0" w:color="auto"/>
              <w:right w:val="outset" w:sz="6" w:space="0" w:color="auto"/>
            </w:tcBorders>
            <w:vAlign w:val="center"/>
            <w:hideMark/>
          </w:tcPr>
          <w:p w:rsidR="00D57586" w:rsidRDefault="00D57586">
            <w:pPr>
              <w:jc w:val="center"/>
              <w:rPr>
                <w:szCs w:val="24"/>
              </w:rPr>
            </w:pPr>
            <w:r>
              <w:t> 0</w:t>
            </w:r>
          </w:p>
        </w:tc>
        <w:tc>
          <w:tcPr>
            <w:tcW w:w="0" w:type="auto"/>
            <w:tcBorders>
              <w:top w:val="outset" w:sz="6" w:space="0" w:color="auto"/>
              <w:left w:val="outset" w:sz="6" w:space="0" w:color="auto"/>
              <w:bottom w:val="outset" w:sz="6" w:space="0" w:color="auto"/>
              <w:right w:val="outset" w:sz="6" w:space="0" w:color="auto"/>
            </w:tcBorders>
            <w:vAlign w:val="center"/>
            <w:hideMark/>
          </w:tcPr>
          <w:p w:rsidR="00D57586" w:rsidRDefault="00D57586">
            <w:pPr>
              <w:jc w:val="center"/>
              <w:rPr>
                <w:szCs w:val="24"/>
              </w:rPr>
            </w:pPr>
            <w:r>
              <w:t> 1</w:t>
            </w:r>
          </w:p>
        </w:tc>
        <w:tc>
          <w:tcPr>
            <w:tcW w:w="0" w:type="auto"/>
            <w:tcBorders>
              <w:top w:val="outset" w:sz="6" w:space="0" w:color="auto"/>
              <w:left w:val="outset" w:sz="6" w:space="0" w:color="auto"/>
              <w:bottom w:val="outset" w:sz="6" w:space="0" w:color="auto"/>
              <w:right w:val="outset" w:sz="6" w:space="0" w:color="auto"/>
            </w:tcBorders>
            <w:vAlign w:val="center"/>
            <w:hideMark/>
          </w:tcPr>
          <w:p w:rsidR="00D57586" w:rsidRDefault="00D57586">
            <w:pPr>
              <w:jc w:val="center"/>
              <w:rPr>
                <w:szCs w:val="24"/>
              </w:rPr>
            </w:pPr>
            <w:r>
              <w:t> 0</w:t>
            </w:r>
          </w:p>
        </w:tc>
        <w:tc>
          <w:tcPr>
            <w:tcW w:w="0" w:type="auto"/>
            <w:tcBorders>
              <w:top w:val="outset" w:sz="6" w:space="0" w:color="auto"/>
              <w:left w:val="outset" w:sz="6" w:space="0" w:color="auto"/>
              <w:bottom w:val="outset" w:sz="6" w:space="0" w:color="auto"/>
              <w:right w:val="outset" w:sz="6" w:space="0" w:color="auto"/>
            </w:tcBorders>
            <w:vAlign w:val="center"/>
            <w:hideMark/>
          </w:tcPr>
          <w:p w:rsidR="00D57586" w:rsidRDefault="00D57586">
            <w:pPr>
              <w:jc w:val="center"/>
              <w:rPr>
                <w:szCs w:val="24"/>
              </w:rPr>
            </w:pPr>
            <w:r>
              <w:t> 1</w:t>
            </w:r>
          </w:p>
        </w:tc>
      </w:tr>
      <w:tr w:rsidR="00D57586" w:rsidTr="00D57586">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57586" w:rsidRDefault="00D57586">
            <w:pPr>
              <w:jc w:val="center"/>
              <w:rPr>
                <w:szCs w:val="24"/>
              </w:rPr>
            </w:pPr>
            <w:r>
              <w:t> 0</w:t>
            </w:r>
          </w:p>
        </w:tc>
        <w:tc>
          <w:tcPr>
            <w:tcW w:w="0" w:type="auto"/>
            <w:tcBorders>
              <w:top w:val="outset" w:sz="6" w:space="0" w:color="auto"/>
              <w:left w:val="outset" w:sz="6" w:space="0" w:color="auto"/>
              <w:bottom w:val="outset" w:sz="6" w:space="0" w:color="auto"/>
              <w:right w:val="outset" w:sz="6" w:space="0" w:color="auto"/>
            </w:tcBorders>
            <w:vAlign w:val="center"/>
            <w:hideMark/>
          </w:tcPr>
          <w:p w:rsidR="00D57586" w:rsidRDefault="00D57586">
            <w:pPr>
              <w:jc w:val="center"/>
              <w:rPr>
                <w:szCs w:val="24"/>
              </w:rPr>
            </w:pPr>
            <w:r>
              <w:t> 0</w:t>
            </w:r>
          </w:p>
        </w:tc>
        <w:tc>
          <w:tcPr>
            <w:tcW w:w="0" w:type="auto"/>
            <w:tcBorders>
              <w:top w:val="outset" w:sz="6" w:space="0" w:color="auto"/>
              <w:left w:val="outset" w:sz="6" w:space="0" w:color="auto"/>
              <w:bottom w:val="outset" w:sz="6" w:space="0" w:color="auto"/>
              <w:right w:val="outset" w:sz="6" w:space="0" w:color="auto"/>
            </w:tcBorders>
            <w:vAlign w:val="center"/>
            <w:hideMark/>
          </w:tcPr>
          <w:p w:rsidR="00D57586" w:rsidRDefault="00D57586">
            <w:pPr>
              <w:jc w:val="center"/>
              <w:rPr>
                <w:szCs w:val="24"/>
              </w:rPr>
            </w:pPr>
            <w:r>
              <w:t> 1</w:t>
            </w:r>
          </w:p>
        </w:tc>
        <w:tc>
          <w:tcPr>
            <w:tcW w:w="0" w:type="auto"/>
            <w:tcBorders>
              <w:top w:val="outset" w:sz="6" w:space="0" w:color="auto"/>
              <w:left w:val="outset" w:sz="6" w:space="0" w:color="auto"/>
              <w:bottom w:val="outset" w:sz="6" w:space="0" w:color="auto"/>
              <w:right w:val="outset" w:sz="6" w:space="0" w:color="auto"/>
            </w:tcBorders>
            <w:vAlign w:val="center"/>
            <w:hideMark/>
          </w:tcPr>
          <w:p w:rsidR="00D57586" w:rsidRDefault="00D57586">
            <w:pPr>
              <w:jc w:val="center"/>
              <w:rPr>
                <w:szCs w:val="24"/>
              </w:rPr>
            </w:pPr>
            <w:r>
              <w:t> 1</w:t>
            </w:r>
          </w:p>
        </w:tc>
        <w:tc>
          <w:tcPr>
            <w:tcW w:w="0" w:type="auto"/>
            <w:tcBorders>
              <w:top w:val="outset" w:sz="6" w:space="0" w:color="auto"/>
              <w:left w:val="outset" w:sz="6" w:space="0" w:color="auto"/>
              <w:bottom w:val="outset" w:sz="6" w:space="0" w:color="auto"/>
              <w:right w:val="outset" w:sz="6" w:space="0" w:color="auto"/>
            </w:tcBorders>
            <w:vAlign w:val="center"/>
            <w:hideMark/>
          </w:tcPr>
          <w:p w:rsidR="00D57586" w:rsidRDefault="00D57586">
            <w:pPr>
              <w:jc w:val="center"/>
              <w:rPr>
                <w:szCs w:val="24"/>
              </w:rPr>
            </w:pPr>
            <w:r>
              <w:t> 0</w:t>
            </w:r>
          </w:p>
        </w:tc>
        <w:tc>
          <w:tcPr>
            <w:tcW w:w="0" w:type="auto"/>
            <w:tcBorders>
              <w:top w:val="outset" w:sz="6" w:space="0" w:color="auto"/>
              <w:left w:val="outset" w:sz="6" w:space="0" w:color="auto"/>
              <w:bottom w:val="outset" w:sz="6" w:space="0" w:color="auto"/>
              <w:right w:val="outset" w:sz="6" w:space="0" w:color="auto"/>
            </w:tcBorders>
            <w:vAlign w:val="center"/>
            <w:hideMark/>
          </w:tcPr>
          <w:p w:rsidR="00D57586" w:rsidRDefault="00D57586">
            <w:pPr>
              <w:jc w:val="center"/>
              <w:rPr>
                <w:szCs w:val="24"/>
              </w:rPr>
            </w:pPr>
            <w:r>
              <w:t> 0</w:t>
            </w:r>
          </w:p>
        </w:tc>
        <w:tc>
          <w:tcPr>
            <w:tcW w:w="0" w:type="auto"/>
            <w:tcBorders>
              <w:top w:val="outset" w:sz="6" w:space="0" w:color="auto"/>
              <w:left w:val="outset" w:sz="6" w:space="0" w:color="auto"/>
              <w:bottom w:val="outset" w:sz="6" w:space="0" w:color="auto"/>
              <w:right w:val="outset" w:sz="6" w:space="0" w:color="auto"/>
            </w:tcBorders>
            <w:vAlign w:val="center"/>
            <w:hideMark/>
          </w:tcPr>
          <w:p w:rsidR="00D57586" w:rsidRDefault="00D57586">
            <w:pPr>
              <w:jc w:val="center"/>
              <w:rPr>
                <w:szCs w:val="24"/>
              </w:rPr>
            </w:pPr>
            <w:r>
              <w:t> 0</w:t>
            </w:r>
          </w:p>
        </w:tc>
      </w:tr>
    </w:tbl>
    <w:p w:rsidR="00D57586" w:rsidRDefault="00D57586" w:rsidP="00D57586">
      <w:r>
        <w:br/>
        <w:t>Логические формулы можно также представлять с помощью языка логических схем. </w:t>
      </w:r>
    </w:p>
    <w:p w:rsidR="00D57586" w:rsidRDefault="00D57586" w:rsidP="00D57586">
      <w:r>
        <w:t>Существует три базовых логических элемента, которые реализуют три основные логические операции:</w:t>
      </w:r>
    </w:p>
    <w:p w:rsidR="00D57586" w:rsidRDefault="00D57586" w:rsidP="00FB7B35">
      <w:pPr>
        <w:numPr>
          <w:ilvl w:val="0"/>
          <w:numId w:val="30"/>
        </w:numPr>
        <w:spacing w:before="100" w:beforeAutospacing="1" w:after="100" w:afterAutospacing="1"/>
      </w:pPr>
      <w:r>
        <w:t>логический элемент «И» – логическое умножение – конъюнктор;</w:t>
      </w:r>
    </w:p>
    <w:p w:rsidR="00D57586" w:rsidRDefault="00D57586" w:rsidP="00FB7B35">
      <w:pPr>
        <w:numPr>
          <w:ilvl w:val="0"/>
          <w:numId w:val="30"/>
        </w:numPr>
        <w:spacing w:before="100" w:beforeAutospacing="1" w:after="100" w:afterAutospacing="1"/>
      </w:pPr>
      <w:r>
        <w:t>логический элемент «ИЛИ» – логическое сложение – дизъюнктор;</w:t>
      </w:r>
    </w:p>
    <w:p w:rsidR="00D57586" w:rsidRDefault="00D57586" w:rsidP="00FB7B35">
      <w:pPr>
        <w:numPr>
          <w:ilvl w:val="0"/>
          <w:numId w:val="30"/>
        </w:numPr>
        <w:spacing w:before="100" w:beforeAutospacing="1" w:after="100" w:afterAutospacing="1"/>
      </w:pPr>
      <w:r>
        <w:t>логический элемент «НЕ» – инверсию – инвертор.</w:t>
      </w:r>
    </w:p>
    <w:p w:rsidR="00D57586" w:rsidRDefault="00E622F4" w:rsidP="00D57586">
      <w:pPr>
        <w:jc w:val="center"/>
      </w:pPr>
      <w:r>
        <w:rPr>
          <w:noProof/>
        </w:rPr>
        <w:lastRenderedPageBreak/>
        <w:drawing>
          <wp:inline distT="0" distB="0" distL="0" distR="0">
            <wp:extent cx="4969510" cy="1478915"/>
            <wp:effectExtent l="19050" t="0" r="2540" b="0"/>
            <wp:docPr id="141" name="Рисунок 141" descr="http://informatics.ssga.ru/_/rsrc/1320806077554/practics/lab-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informatics.ssga.ru/_/rsrc/1320806077554/practics/lab-2/21.png"/>
                    <pic:cNvPicPr>
                      <a:picLocks noChangeAspect="1" noChangeArrowheads="1"/>
                    </pic:cNvPicPr>
                  </pic:nvPicPr>
                  <pic:blipFill>
                    <a:blip r:embed="rId247" r:link="rId248"/>
                    <a:srcRect/>
                    <a:stretch>
                      <a:fillRect/>
                    </a:stretch>
                  </pic:blipFill>
                  <pic:spPr bwMode="auto">
                    <a:xfrm>
                      <a:off x="0" y="0"/>
                      <a:ext cx="4969510" cy="1478915"/>
                    </a:xfrm>
                    <a:prstGeom prst="rect">
                      <a:avLst/>
                    </a:prstGeom>
                    <a:noFill/>
                    <a:ln w="9525">
                      <a:noFill/>
                      <a:miter lim="800000"/>
                      <a:headEnd/>
                      <a:tailEnd/>
                    </a:ln>
                  </pic:spPr>
                </pic:pic>
              </a:graphicData>
            </a:graphic>
          </wp:inline>
        </w:drawing>
      </w:r>
    </w:p>
    <w:p w:rsidR="00D57586" w:rsidRDefault="00D57586" w:rsidP="00D57586">
      <w:pPr>
        <w:spacing w:after="240"/>
      </w:pPr>
      <w:r>
        <w:br/>
        <w:t>Поскольку любая логическая операция может быть представлена в виде комбинации трех основных, любые устройства компьютера, производящие обработку или хранение информации, могут быть собраны из базовых логических элементов, как из “кирпичиков”.</w:t>
      </w:r>
    </w:p>
    <w:p w:rsidR="00D57586" w:rsidRDefault="00D57586" w:rsidP="00D57586">
      <w:pPr>
        <w:spacing w:after="240"/>
      </w:pPr>
      <w:r>
        <w:t>Логические элементы компьютера оперируют с сигналами, представляющими собой электрические импульсы. Есть импульс – логический смысл сигнала – 1, нет импульса – 0. На входы логического элемента поступают сигналы-значения аргументов, на выходе появляется сигнал-значение функции.</w:t>
      </w:r>
    </w:p>
    <w:p w:rsidR="00D57586" w:rsidRDefault="00D57586" w:rsidP="00D57586">
      <w:r>
        <w:t>Преобразование сигнала логическим элементом задается таблицей состояний, которая фактически является таблицей истинности, соответствующей логической функции, только представлена в форме логических схем. В такой форме удобно изображать цепочки логических операций и производить их вычисления.</w:t>
      </w:r>
    </w:p>
    <w:p w:rsidR="00D57586" w:rsidRDefault="00D57586" w:rsidP="00D57586">
      <w:pPr>
        <w:rPr>
          <w:b/>
          <w:bCs/>
          <w:i/>
          <w:iCs/>
        </w:rPr>
      </w:pPr>
    </w:p>
    <w:p w:rsidR="00D57586" w:rsidRDefault="00D57586" w:rsidP="00D57586">
      <w:r>
        <w:rPr>
          <w:bCs/>
          <w:iCs/>
        </w:rPr>
        <w:t>Задание 3</w:t>
      </w:r>
      <w:r>
        <w:t xml:space="preserve">. </w:t>
      </w:r>
      <w:r w:rsidRPr="00EB08FA">
        <w:rPr>
          <w:b/>
          <w:i/>
        </w:rPr>
        <w:t>По заданной логической функции </w:t>
      </w:r>
      <w:r w:rsidR="00E622F4" w:rsidRPr="00EB08FA">
        <w:rPr>
          <w:b/>
          <w:i/>
          <w:noProof/>
        </w:rPr>
        <w:drawing>
          <wp:inline distT="0" distB="0" distL="0" distR="0">
            <wp:extent cx="1788795" cy="127000"/>
            <wp:effectExtent l="19050" t="0" r="1905" b="0"/>
            <wp:docPr id="142" name="Рисунок 142" descr="http://informatics.ssga.ru/_/rsrc/1320808906276/practics/lab-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informatics.ssga.ru/_/rsrc/1320808906276/practics/lab-2/22.png"/>
                    <pic:cNvPicPr>
                      <a:picLocks noChangeAspect="1" noChangeArrowheads="1"/>
                    </pic:cNvPicPr>
                  </pic:nvPicPr>
                  <pic:blipFill>
                    <a:blip r:embed="rId249" r:link="rId250"/>
                    <a:srcRect/>
                    <a:stretch>
                      <a:fillRect/>
                    </a:stretch>
                  </pic:blipFill>
                  <pic:spPr bwMode="auto">
                    <a:xfrm>
                      <a:off x="0" y="0"/>
                      <a:ext cx="1788795" cy="127000"/>
                    </a:xfrm>
                    <a:prstGeom prst="rect">
                      <a:avLst/>
                    </a:prstGeom>
                    <a:noFill/>
                    <a:ln w="9525">
                      <a:noFill/>
                      <a:miter lim="800000"/>
                      <a:headEnd/>
                      <a:tailEnd/>
                    </a:ln>
                  </pic:spPr>
                </pic:pic>
              </a:graphicData>
            </a:graphic>
          </wp:inline>
        </w:drawing>
      </w:r>
      <w:r w:rsidRPr="00EB08FA">
        <w:rPr>
          <w:b/>
          <w:i/>
        </w:rPr>
        <w:t> построить логическую схему.</w:t>
      </w:r>
    </w:p>
    <w:p w:rsidR="00D57586" w:rsidRDefault="00D57586" w:rsidP="00FB7B35">
      <w:pPr>
        <w:numPr>
          <w:ilvl w:val="0"/>
          <w:numId w:val="31"/>
        </w:numPr>
        <w:spacing w:before="100" w:beforeAutospacing="1" w:after="100" w:afterAutospacing="1"/>
      </w:pPr>
      <w:r>
        <w:t>Число логических переменных = 2 (A и B).</w:t>
      </w:r>
    </w:p>
    <w:p w:rsidR="00D57586" w:rsidRDefault="00D57586" w:rsidP="00FB7B35">
      <w:pPr>
        <w:numPr>
          <w:ilvl w:val="0"/>
          <w:numId w:val="31"/>
        </w:numPr>
        <w:spacing w:before="100" w:beforeAutospacing="1" w:after="100" w:afterAutospacing="1"/>
      </w:pPr>
      <w:r>
        <w:t>Количество операций = 5 (2 инверсии, 2 конъюнкции, 1 дизъюнкция). Сначала выполняются операции инверсии, затем конъюнкции, в последнюю очередь операция дизъюнкции.</w:t>
      </w:r>
    </w:p>
    <w:p w:rsidR="00D57586" w:rsidRDefault="00D57586" w:rsidP="00FB7B35">
      <w:pPr>
        <w:numPr>
          <w:ilvl w:val="0"/>
          <w:numId w:val="31"/>
        </w:numPr>
        <w:spacing w:before="100" w:beforeAutospacing="1" w:after="100" w:afterAutospacing="1"/>
      </w:pPr>
      <w:r>
        <w:t>Схема будет содержать 2 инвертора, 2 конъюнктора и 1 дизъюнктор.</w:t>
      </w:r>
    </w:p>
    <w:p w:rsidR="00D57586" w:rsidRDefault="00D57586" w:rsidP="00FB7B35">
      <w:pPr>
        <w:numPr>
          <w:ilvl w:val="0"/>
          <w:numId w:val="31"/>
        </w:numPr>
        <w:spacing w:before="100" w:beforeAutospacing="1" w:after="100" w:afterAutospacing="1"/>
      </w:pPr>
      <w:r>
        <w:t>Построение надо начинать с логической операции, которая должна выполняться последней. В данном случае такой операцией является логическое сложение, следовательно, на выходе должен быть дизъюнктор. На него сигналы подаются с двух конъюнкторов, на которые, в свою очередь, подаются один входной сигнал нормальный и один инвертированный (с инверторов).</w:t>
      </w:r>
    </w:p>
    <w:p w:rsidR="00D57586" w:rsidRDefault="00E622F4" w:rsidP="00D57586">
      <w:pPr>
        <w:jc w:val="center"/>
      </w:pPr>
      <w:r>
        <w:rPr>
          <w:noProof/>
        </w:rPr>
        <w:drawing>
          <wp:inline distT="0" distB="0" distL="0" distR="0">
            <wp:extent cx="2343150" cy="1273854"/>
            <wp:effectExtent l="0" t="0" r="0" b="0"/>
            <wp:docPr id="143" name="Рисунок 143" descr="http://informatics.ssga.ru/_/rsrc/1320415310945/practics/lab-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informatics.ssga.ru/_/rsrc/1320415310945/practics/lab-2/23.png"/>
                    <pic:cNvPicPr>
                      <a:picLocks noChangeAspect="1" noChangeArrowheads="1"/>
                    </pic:cNvPicPr>
                  </pic:nvPicPr>
                  <pic:blipFill>
                    <a:blip r:embed="rId251" r:link="rId252"/>
                    <a:srcRect/>
                    <a:stretch>
                      <a:fillRect/>
                    </a:stretch>
                  </pic:blipFill>
                  <pic:spPr bwMode="auto">
                    <a:xfrm>
                      <a:off x="0" y="0"/>
                      <a:ext cx="2358981" cy="1282460"/>
                    </a:xfrm>
                    <a:prstGeom prst="rect">
                      <a:avLst/>
                    </a:prstGeom>
                    <a:noFill/>
                    <a:ln w="9525">
                      <a:noFill/>
                      <a:miter lim="800000"/>
                      <a:headEnd/>
                      <a:tailEnd/>
                    </a:ln>
                  </pic:spPr>
                </pic:pic>
              </a:graphicData>
            </a:graphic>
          </wp:inline>
        </w:drawing>
      </w:r>
    </w:p>
    <w:p w:rsidR="00D57586" w:rsidRDefault="00D57586" w:rsidP="00D57586">
      <w:pPr>
        <w:rPr>
          <w:b/>
          <w:bCs/>
          <w:i/>
          <w:iCs/>
        </w:rPr>
      </w:pPr>
      <w:bookmarkStart w:id="61" w:name="TOC--5"/>
      <w:bookmarkEnd w:id="61"/>
    </w:p>
    <w:p w:rsidR="00D57586" w:rsidRDefault="00D57586" w:rsidP="00D57586">
      <w:pPr>
        <w:rPr>
          <w:szCs w:val="24"/>
        </w:rPr>
      </w:pPr>
      <w:r>
        <w:rPr>
          <w:bCs/>
          <w:iCs/>
          <w:szCs w:val="24"/>
        </w:rPr>
        <w:t>Варианты задания:</w:t>
      </w:r>
    </w:p>
    <w:tbl>
      <w:tblPr>
        <w:tblW w:w="2500" w:type="pct"/>
        <w:tblCellSpacing w:w="0"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tblPr>
      <w:tblGrid>
        <w:gridCol w:w="1640"/>
        <w:gridCol w:w="3113"/>
      </w:tblGrid>
      <w:tr w:rsidR="00D57586" w:rsidTr="00D57586">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57586" w:rsidRDefault="00D57586">
            <w:pPr>
              <w:jc w:val="center"/>
              <w:rPr>
                <w:szCs w:val="24"/>
              </w:rPr>
            </w:pPr>
            <w:r>
              <w:rPr>
                <w:szCs w:val="24"/>
              </w:rPr>
              <w:t> № варианта</w:t>
            </w:r>
          </w:p>
        </w:tc>
        <w:tc>
          <w:tcPr>
            <w:tcW w:w="0" w:type="auto"/>
            <w:tcBorders>
              <w:top w:val="outset" w:sz="6" w:space="0" w:color="auto"/>
              <w:left w:val="outset" w:sz="6" w:space="0" w:color="auto"/>
              <w:bottom w:val="outset" w:sz="6" w:space="0" w:color="auto"/>
              <w:right w:val="outset" w:sz="6" w:space="0" w:color="auto"/>
            </w:tcBorders>
            <w:vAlign w:val="center"/>
            <w:hideMark/>
          </w:tcPr>
          <w:p w:rsidR="00D57586" w:rsidRDefault="00D57586">
            <w:pPr>
              <w:jc w:val="center"/>
              <w:rPr>
                <w:szCs w:val="24"/>
              </w:rPr>
            </w:pPr>
            <w:r>
              <w:rPr>
                <w:szCs w:val="24"/>
              </w:rPr>
              <w:t>F(A,B)</w:t>
            </w:r>
          </w:p>
        </w:tc>
      </w:tr>
      <w:tr w:rsidR="00D57586" w:rsidTr="00D57586">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57586" w:rsidRDefault="00D57586">
            <w:pPr>
              <w:jc w:val="center"/>
              <w:rPr>
                <w:szCs w:val="24"/>
              </w:rPr>
            </w:pPr>
            <w:r>
              <w:rPr>
                <w:szCs w:val="24"/>
              </w:rPr>
              <w:t> 1</w:t>
            </w:r>
          </w:p>
        </w:tc>
        <w:tc>
          <w:tcPr>
            <w:tcW w:w="0" w:type="auto"/>
            <w:tcBorders>
              <w:top w:val="outset" w:sz="6" w:space="0" w:color="auto"/>
              <w:left w:val="outset" w:sz="6" w:space="0" w:color="auto"/>
              <w:bottom w:val="outset" w:sz="6" w:space="0" w:color="auto"/>
              <w:right w:val="outset" w:sz="6" w:space="0" w:color="auto"/>
            </w:tcBorders>
            <w:vAlign w:val="center"/>
            <w:hideMark/>
          </w:tcPr>
          <w:p w:rsidR="00D57586" w:rsidRDefault="00E622F4">
            <w:pPr>
              <w:jc w:val="center"/>
              <w:rPr>
                <w:szCs w:val="24"/>
              </w:rPr>
            </w:pPr>
            <w:r>
              <w:rPr>
                <w:noProof/>
                <w:szCs w:val="24"/>
              </w:rPr>
              <w:drawing>
                <wp:inline distT="0" distB="0" distL="0" distR="0">
                  <wp:extent cx="1454785" cy="182880"/>
                  <wp:effectExtent l="19050" t="0" r="0" b="0"/>
                  <wp:docPr id="144" name="Рисунок 144" descr="https://sites.google.com/a/ssga.ru/informatics/_/rsrc/1320466201726/practics/lab-2/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s://sites.google.com/a/ssga.ru/informatics/_/rsrc/1320466201726/practics/lab-2/70.png"/>
                          <pic:cNvPicPr>
                            <a:picLocks noChangeAspect="1" noChangeArrowheads="1"/>
                          </pic:cNvPicPr>
                        </pic:nvPicPr>
                        <pic:blipFill>
                          <a:blip r:embed="rId253" r:link="rId254"/>
                          <a:srcRect/>
                          <a:stretch>
                            <a:fillRect/>
                          </a:stretch>
                        </pic:blipFill>
                        <pic:spPr bwMode="auto">
                          <a:xfrm>
                            <a:off x="0" y="0"/>
                            <a:ext cx="1454785" cy="182880"/>
                          </a:xfrm>
                          <a:prstGeom prst="rect">
                            <a:avLst/>
                          </a:prstGeom>
                          <a:noFill/>
                          <a:ln w="9525">
                            <a:noFill/>
                            <a:miter lim="800000"/>
                            <a:headEnd/>
                            <a:tailEnd/>
                          </a:ln>
                        </pic:spPr>
                      </pic:pic>
                    </a:graphicData>
                  </a:graphic>
                </wp:inline>
              </w:drawing>
            </w:r>
          </w:p>
        </w:tc>
      </w:tr>
      <w:tr w:rsidR="00D57586" w:rsidTr="00D57586">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57586" w:rsidRDefault="00D57586">
            <w:pPr>
              <w:jc w:val="center"/>
              <w:rPr>
                <w:szCs w:val="24"/>
              </w:rPr>
            </w:pPr>
            <w:r>
              <w:rPr>
                <w:szCs w:val="24"/>
              </w:rPr>
              <w:t> 2</w:t>
            </w:r>
          </w:p>
        </w:tc>
        <w:tc>
          <w:tcPr>
            <w:tcW w:w="0" w:type="auto"/>
            <w:tcBorders>
              <w:top w:val="outset" w:sz="6" w:space="0" w:color="auto"/>
              <w:left w:val="outset" w:sz="6" w:space="0" w:color="auto"/>
              <w:bottom w:val="outset" w:sz="6" w:space="0" w:color="auto"/>
              <w:right w:val="outset" w:sz="6" w:space="0" w:color="auto"/>
            </w:tcBorders>
            <w:vAlign w:val="center"/>
            <w:hideMark/>
          </w:tcPr>
          <w:p w:rsidR="00D57586" w:rsidRDefault="00E622F4">
            <w:pPr>
              <w:jc w:val="center"/>
              <w:rPr>
                <w:szCs w:val="24"/>
              </w:rPr>
            </w:pPr>
            <w:r>
              <w:rPr>
                <w:noProof/>
                <w:szCs w:val="24"/>
              </w:rPr>
              <w:drawing>
                <wp:inline distT="0" distB="0" distL="0" distR="0">
                  <wp:extent cx="1327785" cy="182880"/>
                  <wp:effectExtent l="19050" t="0" r="5715" b="0"/>
                  <wp:docPr id="145" name="Рисунок 145" descr="https://sites.google.com/a/ssga.ru/informatics/_/rsrc/1320466220093/practics/lab-2/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s://sites.google.com/a/ssga.ru/informatics/_/rsrc/1320466220093/practics/lab-2/71.png"/>
                          <pic:cNvPicPr>
                            <a:picLocks noChangeAspect="1" noChangeArrowheads="1"/>
                          </pic:cNvPicPr>
                        </pic:nvPicPr>
                        <pic:blipFill>
                          <a:blip r:embed="rId255" r:link="rId256"/>
                          <a:srcRect/>
                          <a:stretch>
                            <a:fillRect/>
                          </a:stretch>
                        </pic:blipFill>
                        <pic:spPr bwMode="auto">
                          <a:xfrm>
                            <a:off x="0" y="0"/>
                            <a:ext cx="1327785" cy="182880"/>
                          </a:xfrm>
                          <a:prstGeom prst="rect">
                            <a:avLst/>
                          </a:prstGeom>
                          <a:noFill/>
                          <a:ln w="9525">
                            <a:noFill/>
                            <a:miter lim="800000"/>
                            <a:headEnd/>
                            <a:tailEnd/>
                          </a:ln>
                        </pic:spPr>
                      </pic:pic>
                    </a:graphicData>
                  </a:graphic>
                </wp:inline>
              </w:drawing>
            </w:r>
          </w:p>
        </w:tc>
      </w:tr>
      <w:tr w:rsidR="00D57586" w:rsidTr="00D57586">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57586" w:rsidRDefault="00D57586">
            <w:pPr>
              <w:jc w:val="center"/>
              <w:rPr>
                <w:szCs w:val="24"/>
              </w:rPr>
            </w:pPr>
            <w:r>
              <w:rPr>
                <w:szCs w:val="24"/>
              </w:rPr>
              <w:t> 3</w:t>
            </w:r>
          </w:p>
        </w:tc>
        <w:tc>
          <w:tcPr>
            <w:tcW w:w="0" w:type="auto"/>
            <w:tcBorders>
              <w:top w:val="outset" w:sz="6" w:space="0" w:color="auto"/>
              <w:left w:val="outset" w:sz="6" w:space="0" w:color="auto"/>
              <w:bottom w:val="outset" w:sz="6" w:space="0" w:color="auto"/>
              <w:right w:val="outset" w:sz="6" w:space="0" w:color="auto"/>
            </w:tcBorders>
            <w:vAlign w:val="center"/>
            <w:hideMark/>
          </w:tcPr>
          <w:p w:rsidR="00D57586" w:rsidRDefault="00E622F4">
            <w:pPr>
              <w:jc w:val="center"/>
              <w:rPr>
                <w:szCs w:val="24"/>
              </w:rPr>
            </w:pPr>
            <w:r>
              <w:rPr>
                <w:noProof/>
                <w:szCs w:val="24"/>
              </w:rPr>
              <w:drawing>
                <wp:inline distT="0" distB="0" distL="0" distR="0">
                  <wp:extent cx="1208405" cy="174625"/>
                  <wp:effectExtent l="19050" t="0" r="0" b="0"/>
                  <wp:docPr id="146" name="Рисунок 146" descr="https://sites.google.com/a/ssga.ru/informatics/_/rsrc/1320466235201/practics/lab-2/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s://sites.google.com/a/ssga.ru/informatics/_/rsrc/1320466235201/practics/lab-2/72.png"/>
                          <pic:cNvPicPr>
                            <a:picLocks noChangeAspect="1" noChangeArrowheads="1"/>
                          </pic:cNvPicPr>
                        </pic:nvPicPr>
                        <pic:blipFill>
                          <a:blip r:embed="rId257" r:link="rId258"/>
                          <a:srcRect/>
                          <a:stretch>
                            <a:fillRect/>
                          </a:stretch>
                        </pic:blipFill>
                        <pic:spPr bwMode="auto">
                          <a:xfrm>
                            <a:off x="0" y="0"/>
                            <a:ext cx="1208405" cy="174625"/>
                          </a:xfrm>
                          <a:prstGeom prst="rect">
                            <a:avLst/>
                          </a:prstGeom>
                          <a:noFill/>
                          <a:ln w="9525">
                            <a:noFill/>
                            <a:miter lim="800000"/>
                            <a:headEnd/>
                            <a:tailEnd/>
                          </a:ln>
                        </pic:spPr>
                      </pic:pic>
                    </a:graphicData>
                  </a:graphic>
                </wp:inline>
              </w:drawing>
            </w:r>
          </w:p>
        </w:tc>
      </w:tr>
      <w:tr w:rsidR="00D57586" w:rsidTr="00D57586">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57586" w:rsidRDefault="00D57586">
            <w:pPr>
              <w:jc w:val="center"/>
              <w:rPr>
                <w:szCs w:val="24"/>
              </w:rPr>
            </w:pPr>
            <w:r>
              <w:rPr>
                <w:szCs w:val="24"/>
              </w:rPr>
              <w:t> 4</w:t>
            </w:r>
          </w:p>
        </w:tc>
        <w:tc>
          <w:tcPr>
            <w:tcW w:w="0" w:type="auto"/>
            <w:tcBorders>
              <w:top w:val="outset" w:sz="6" w:space="0" w:color="auto"/>
              <w:left w:val="outset" w:sz="6" w:space="0" w:color="auto"/>
              <w:bottom w:val="outset" w:sz="6" w:space="0" w:color="auto"/>
              <w:right w:val="outset" w:sz="6" w:space="0" w:color="auto"/>
            </w:tcBorders>
            <w:vAlign w:val="center"/>
            <w:hideMark/>
          </w:tcPr>
          <w:p w:rsidR="00D57586" w:rsidRDefault="00E622F4">
            <w:pPr>
              <w:jc w:val="center"/>
              <w:rPr>
                <w:szCs w:val="24"/>
              </w:rPr>
            </w:pPr>
            <w:r>
              <w:rPr>
                <w:noProof/>
                <w:szCs w:val="24"/>
              </w:rPr>
              <w:drawing>
                <wp:inline distT="0" distB="0" distL="0" distR="0">
                  <wp:extent cx="1454785" cy="151130"/>
                  <wp:effectExtent l="19050" t="0" r="0" b="0"/>
                  <wp:docPr id="147" name="Рисунок 147" descr="https://sites.google.com/a/ssga.ru/informatics/_/rsrc/1320466248830/practics/lab-2/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s://sites.google.com/a/ssga.ru/informatics/_/rsrc/1320466248830/practics/lab-2/73.png"/>
                          <pic:cNvPicPr>
                            <a:picLocks noChangeAspect="1" noChangeArrowheads="1"/>
                          </pic:cNvPicPr>
                        </pic:nvPicPr>
                        <pic:blipFill>
                          <a:blip r:embed="rId259" r:link="rId260"/>
                          <a:srcRect/>
                          <a:stretch>
                            <a:fillRect/>
                          </a:stretch>
                        </pic:blipFill>
                        <pic:spPr bwMode="auto">
                          <a:xfrm>
                            <a:off x="0" y="0"/>
                            <a:ext cx="1454785" cy="151130"/>
                          </a:xfrm>
                          <a:prstGeom prst="rect">
                            <a:avLst/>
                          </a:prstGeom>
                          <a:noFill/>
                          <a:ln w="9525">
                            <a:noFill/>
                            <a:miter lim="800000"/>
                            <a:headEnd/>
                            <a:tailEnd/>
                          </a:ln>
                        </pic:spPr>
                      </pic:pic>
                    </a:graphicData>
                  </a:graphic>
                </wp:inline>
              </w:drawing>
            </w:r>
          </w:p>
        </w:tc>
      </w:tr>
      <w:tr w:rsidR="00D57586" w:rsidTr="00D57586">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57586" w:rsidRDefault="00D57586">
            <w:pPr>
              <w:jc w:val="center"/>
              <w:rPr>
                <w:szCs w:val="24"/>
              </w:rPr>
            </w:pPr>
            <w:r>
              <w:rPr>
                <w:szCs w:val="24"/>
              </w:rPr>
              <w:lastRenderedPageBreak/>
              <w:t> 5</w:t>
            </w:r>
          </w:p>
        </w:tc>
        <w:tc>
          <w:tcPr>
            <w:tcW w:w="0" w:type="auto"/>
            <w:tcBorders>
              <w:top w:val="outset" w:sz="6" w:space="0" w:color="auto"/>
              <w:left w:val="outset" w:sz="6" w:space="0" w:color="auto"/>
              <w:bottom w:val="outset" w:sz="6" w:space="0" w:color="auto"/>
              <w:right w:val="outset" w:sz="6" w:space="0" w:color="auto"/>
            </w:tcBorders>
            <w:vAlign w:val="center"/>
            <w:hideMark/>
          </w:tcPr>
          <w:p w:rsidR="00D57586" w:rsidRDefault="00E622F4">
            <w:pPr>
              <w:jc w:val="center"/>
              <w:rPr>
                <w:szCs w:val="24"/>
              </w:rPr>
            </w:pPr>
            <w:r>
              <w:rPr>
                <w:noProof/>
                <w:szCs w:val="24"/>
              </w:rPr>
              <w:drawing>
                <wp:inline distT="0" distB="0" distL="0" distR="0">
                  <wp:extent cx="1359535" cy="174625"/>
                  <wp:effectExtent l="19050" t="0" r="0" b="0"/>
                  <wp:docPr id="148" name="Рисунок 148" descr="https://sites.google.com/a/ssga.ru/informatics/_/rsrc/1320466261746/practics/lab-2/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s://sites.google.com/a/ssga.ru/informatics/_/rsrc/1320466261746/practics/lab-2/74.png"/>
                          <pic:cNvPicPr>
                            <a:picLocks noChangeAspect="1" noChangeArrowheads="1"/>
                          </pic:cNvPicPr>
                        </pic:nvPicPr>
                        <pic:blipFill>
                          <a:blip r:embed="rId261" r:link="rId262"/>
                          <a:srcRect/>
                          <a:stretch>
                            <a:fillRect/>
                          </a:stretch>
                        </pic:blipFill>
                        <pic:spPr bwMode="auto">
                          <a:xfrm>
                            <a:off x="0" y="0"/>
                            <a:ext cx="1359535" cy="174625"/>
                          </a:xfrm>
                          <a:prstGeom prst="rect">
                            <a:avLst/>
                          </a:prstGeom>
                          <a:noFill/>
                          <a:ln w="9525">
                            <a:noFill/>
                            <a:miter lim="800000"/>
                            <a:headEnd/>
                            <a:tailEnd/>
                          </a:ln>
                        </pic:spPr>
                      </pic:pic>
                    </a:graphicData>
                  </a:graphic>
                </wp:inline>
              </w:drawing>
            </w:r>
          </w:p>
        </w:tc>
      </w:tr>
      <w:tr w:rsidR="00D57586" w:rsidTr="00D57586">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57586" w:rsidRDefault="00D57586">
            <w:pPr>
              <w:jc w:val="center"/>
              <w:rPr>
                <w:szCs w:val="24"/>
              </w:rPr>
            </w:pPr>
            <w:r>
              <w:rPr>
                <w:szCs w:val="24"/>
              </w:rPr>
              <w:t> 6</w:t>
            </w:r>
          </w:p>
        </w:tc>
        <w:tc>
          <w:tcPr>
            <w:tcW w:w="0" w:type="auto"/>
            <w:tcBorders>
              <w:top w:val="outset" w:sz="6" w:space="0" w:color="auto"/>
              <w:left w:val="outset" w:sz="6" w:space="0" w:color="auto"/>
              <w:bottom w:val="outset" w:sz="6" w:space="0" w:color="auto"/>
              <w:right w:val="outset" w:sz="6" w:space="0" w:color="auto"/>
            </w:tcBorders>
            <w:vAlign w:val="center"/>
            <w:hideMark/>
          </w:tcPr>
          <w:p w:rsidR="00D57586" w:rsidRDefault="00E622F4">
            <w:pPr>
              <w:jc w:val="center"/>
              <w:rPr>
                <w:szCs w:val="24"/>
              </w:rPr>
            </w:pPr>
            <w:r>
              <w:rPr>
                <w:noProof/>
                <w:szCs w:val="24"/>
              </w:rPr>
              <w:drawing>
                <wp:inline distT="0" distB="0" distL="0" distR="0">
                  <wp:extent cx="1336040" cy="174625"/>
                  <wp:effectExtent l="19050" t="0" r="0" b="0"/>
                  <wp:docPr id="149" name="Рисунок 149" descr="https://sites.google.com/a/ssga.ru/informatics/_/rsrc/1320466274228/practics/lab-2/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s://sites.google.com/a/ssga.ru/informatics/_/rsrc/1320466274228/practics/lab-2/75.png"/>
                          <pic:cNvPicPr>
                            <a:picLocks noChangeAspect="1" noChangeArrowheads="1"/>
                          </pic:cNvPicPr>
                        </pic:nvPicPr>
                        <pic:blipFill>
                          <a:blip r:embed="rId263" r:link="rId264"/>
                          <a:srcRect/>
                          <a:stretch>
                            <a:fillRect/>
                          </a:stretch>
                        </pic:blipFill>
                        <pic:spPr bwMode="auto">
                          <a:xfrm>
                            <a:off x="0" y="0"/>
                            <a:ext cx="1336040" cy="174625"/>
                          </a:xfrm>
                          <a:prstGeom prst="rect">
                            <a:avLst/>
                          </a:prstGeom>
                          <a:noFill/>
                          <a:ln w="9525">
                            <a:noFill/>
                            <a:miter lim="800000"/>
                            <a:headEnd/>
                            <a:tailEnd/>
                          </a:ln>
                        </pic:spPr>
                      </pic:pic>
                    </a:graphicData>
                  </a:graphic>
                </wp:inline>
              </w:drawing>
            </w:r>
          </w:p>
        </w:tc>
      </w:tr>
      <w:tr w:rsidR="00D57586" w:rsidTr="00D57586">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57586" w:rsidRDefault="00D57586">
            <w:pPr>
              <w:jc w:val="center"/>
              <w:rPr>
                <w:szCs w:val="24"/>
              </w:rPr>
            </w:pPr>
            <w:r>
              <w:rPr>
                <w:szCs w:val="24"/>
              </w:rPr>
              <w:t> 7</w:t>
            </w:r>
          </w:p>
        </w:tc>
        <w:tc>
          <w:tcPr>
            <w:tcW w:w="0" w:type="auto"/>
            <w:tcBorders>
              <w:top w:val="outset" w:sz="6" w:space="0" w:color="auto"/>
              <w:left w:val="outset" w:sz="6" w:space="0" w:color="auto"/>
              <w:bottom w:val="outset" w:sz="6" w:space="0" w:color="auto"/>
              <w:right w:val="outset" w:sz="6" w:space="0" w:color="auto"/>
            </w:tcBorders>
            <w:vAlign w:val="center"/>
            <w:hideMark/>
          </w:tcPr>
          <w:p w:rsidR="00D57586" w:rsidRDefault="00E622F4">
            <w:pPr>
              <w:jc w:val="center"/>
              <w:rPr>
                <w:szCs w:val="24"/>
              </w:rPr>
            </w:pPr>
            <w:r>
              <w:rPr>
                <w:noProof/>
                <w:szCs w:val="24"/>
              </w:rPr>
              <w:drawing>
                <wp:inline distT="0" distB="0" distL="0" distR="0">
                  <wp:extent cx="1359535" cy="158750"/>
                  <wp:effectExtent l="19050" t="0" r="0" b="0"/>
                  <wp:docPr id="150" name="Рисунок 150" descr="https://sites.google.com/a/ssga.ru/informatics/_/rsrc/1320466288113/practics/lab-2/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s://sites.google.com/a/ssga.ru/informatics/_/rsrc/1320466288113/practics/lab-2/76.png"/>
                          <pic:cNvPicPr>
                            <a:picLocks noChangeAspect="1" noChangeArrowheads="1"/>
                          </pic:cNvPicPr>
                        </pic:nvPicPr>
                        <pic:blipFill>
                          <a:blip r:embed="rId265" r:link="rId266"/>
                          <a:srcRect/>
                          <a:stretch>
                            <a:fillRect/>
                          </a:stretch>
                        </pic:blipFill>
                        <pic:spPr bwMode="auto">
                          <a:xfrm>
                            <a:off x="0" y="0"/>
                            <a:ext cx="1359535" cy="158750"/>
                          </a:xfrm>
                          <a:prstGeom prst="rect">
                            <a:avLst/>
                          </a:prstGeom>
                          <a:noFill/>
                          <a:ln w="9525">
                            <a:noFill/>
                            <a:miter lim="800000"/>
                            <a:headEnd/>
                            <a:tailEnd/>
                          </a:ln>
                        </pic:spPr>
                      </pic:pic>
                    </a:graphicData>
                  </a:graphic>
                </wp:inline>
              </w:drawing>
            </w:r>
            <w:r w:rsidR="00D57586">
              <w:rPr>
                <w:szCs w:val="24"/>
              </w:rPr>
              <w:t> </w:t>
            </w:r>
          </w:p>
        </w:tc>
      </w:tr>
      <w:tr w:rsidR="00D57586" w:rsidTr="00D57586">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57586" w:rsidRDefault="00D57586">
            <w:pPr>
              <w:jc w:val="center"/>
              <w:rPr>
                <w:szCs w:val="24"/>
              </w:rPr>
            </w:pPr>
            <w:r>
              <w:rPr>
                <w:szCs w:val="24"/>
              </w:rPr>
              <w:t> 8</w:t>
            </w:r>
          </w:p>
        </w:tc>
        <w:tc>
          <w:tcPr>
            <w:tcW w:w="0" w:type="auto"/>
            <w:tcBorders>
              <w:top w:val="outset" w:sz="6" w:space="0" w:color="auto"/>
              <w:left w:val="outset" w:sz="6" w:space="0" w:color="auto"/>
              <w:bottom w:val="outset" w:sz="6" w:space="0" w:color="auto"/>
              <w:right w:val="outset" w:sz="6" w:space="0" w:color="auto"/>
            </w:tcBorders>
            <w:vAlign w:val="center"/>
            <w:hideMark/>
          </w:tcPr>
          <w:p w:rsidR="00D57586" w:rsidRDefault="00E622F4">
            <w:pPr>
              <w:jc w:val="center"/>
              <w:rPr>
                <w:szCs w:val="24"/>
              </w:rPr>
            </w:pPr>
            <w:r>
              <w:rPr>
                <w:noProof/>
                <w:szCs w:val="24"/>
              </w:rPr>
              <w:drawing>
                <wp:inline distT="0" distB="0" distL="0" distR="0">
                  <wp:extent cx="1375410" cy="158750"/>
                  <wp:effectExtent l="19050" t="0" r="0" b="0"/>
                  <wp:docPr id="151" name="Рисунок 151" descr="https://sites.google.com/a/ssga.ru/informatics/_/rsrc/1320466301296/practics/lab-2/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s://sites.google.com/a/ssga.ru/informatics/_/rsrc/1320466301296/practics/lab-2/77.png"/>
                          <pic:cNvPicPr>
                            <a:picLocks noChangeAspect="1" noChangeArrowheads="1"/>
                          </pic:cNvPicPr>
                        </pic:nvPicPr>
                        <pic:blipFill>
                          <a:blip r:embed="rId267" r:link="rId268"/>
                          <a:srcRect/>
                          <a:stretch>
                            <a:fillRect/>
                          </a:stretch>
                        </pic:blipFill>
                        <pic:spPr bwMode="auto">
                          <a:xfrm>
                            <a:off x="0" y="0"/>
                            <a:ext cx="1375410" cy="158750"/>
                          </a:xfrm>
                          <a:prstGeom prst="rect">
                            <a:avLst/>
                          </a:prstGeom>
                          <a:noFill/>
                          <a:ln w="9525">
                            <a:noFill/>
                            <a:miter lim="800000"/>
                            <a:headEnd/>
                            <a:tailEnd/>
                          </a:ln>
                        </pic:spPr>
                      </pic:pic>
                    </a:graphicData>
                  </a:graphic>
                </wp:inline>
              </w:drawing>
            </w:r>
          </w:p>
        </w:tc>
      </w:tr>
      <w:tr w:rsidR="00D57586" w:rsidTr="00D57586">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57586" w:rsidRDefault="00D57586">
            <w:pPr>
              <w:jc w:val="center"/>
              <w:rPr>
                <w:szCs w:val="24"/>
              </w:rPr>
            </w:pPr>
            <w:r>
              <w:rPr>
                <w:szCs w:val="24"/>
              </w:rPr>
              <w:t> 9</w:t>
            </w:r>
          </w:p>
        </w:tc>
        <w:tc>
          <w:tcPr>
            <w:tcW w:w="0" w:type="auto"/>
            <w:tcBorders>
              <w:top w:val="outset" w:sz="6" w:space="0" w:color="auto"/>
              <w:left w:val="outset" w:sz="6" w:space="0" w:color="auto"/>
              <w:bottom w:val="outset" w:sz="6" w:space="0" w:color="auto"/>
              <w:right w:val="outset" w:sz="6" w:space="0" w:color="auto"/>
            </w:tcBorders>
            <w:vAlign w:val="center"/>
            <w:hideMark/>
          </w:tcPr>
          <w:p w:rsidR="00D57586" w:rsidRDefault="00E622F4">
            <w:pPr>
              <w:jc w:val="center"/>
              <w:rPr>
                <w:szCs w:val="24"/>
              </w:rPr>
            </w:pPr>
            <w:r>
              <w:rPr>
                <w:noProof/>
                <w:szCs w:val="24"/>
              </w:rPr>
              <w:drawing>
                <wp:inline distT="0" distB="0" distL="0" distR="0">
                  <wp:extent cx="1590040" cy="182880"/>
                  <wp:effectExtent l="19050" t="0" r="0" b="0"/>
                  <wp:docPr id="152" name="Рисунок 152" descr="https://sites.google.com/a/ssga.ru/informatics/_/rsrc/1320466316045/practics/lab-2/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s://sites.google.com/a/ssga.ru/informatics/_/rsrc/1320466316045/practics/lab-2/78.png"/>
                          <pic:cNvPicPr>
                            <a:picLocks noChangeAspect="1" noChangeArrowheads="1"/>
                          </pic:cNvPicPr>
                        </pic:nvPicPr>
                        <pic:blipFill>
                          <a:blip r:embed="rId269" r:link="rId270"/>
                          <a:srcRect/>
                          <a:stretch>
                            <a:fillRect/>
                          </a:stretch>
                        </pic:blipFill>
                        <pic:spPr bwMode="auto">
                          <a:xfrm>
                            <a:off x="0" y="0"/>
                            <a:ext cx="1590040" cy="182880"/>
                          </a:xfrm>
                          <a:prstGeom prst="rect">
                            <a:avLst/>
                          </a:prstGeom>
                          <a:noFill/>
                          <a:ln w="9525">
                            <a:noFill/>
                            <a:miter lim="800000"/>
                            <a:headEnd/>
                            <a:tailEnd/>
                          </a:ln>
                        </pic:spPr>
                      </pic:pic>
                    </a:graphicData>
                  </a:graphic>
                </wp:inline>
              </w:drawing>
            </w:r>
          </w:p>
        </w:tc>
      </w:tr>
      <w:tr w:rsidR="00D57586" w:rsidTr="00D57586">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57586" w:rsidRDefault="00D57586">
            <w:pPr>
              <w:jc w:val="center"/>
              <w:rPr>
                <w:szCs w:val="24"/>
              </w:rPr>
            </w:pPr>
            <w:r>
              <w:rPr>
                <w:szCs w:val="24"/>
              </w:rPr>
              <w:t> 10</w:t>
            </w:r>
          </w:p>
        </w:tc>
        <w:tc>
          <w:tcPr>
            <w:tcW w:w="0" w:type="auto"/>
            <w:tcBorders>
              <w:top w:val="outset" w:sz="6" w:space="0" w:color="auto"/>
              <w:left w:val="outset" w:sz="6" w:space="0" w:color="auto"/>
              <w:bottom w:val="outset" w:sz="6" w:space="0" w:color="auto"/>
              <w:right w:val="outset" w:sz="6" w:space="0" w:color="auto"/>
            </w:tcBorders>
            <w:vAlign w:val="center"/>
            <w:hideMark/>
          </w:tcPr>
          <w:p w:rsidR="00D57586" w:rsidRDefault="00E622F4">
            <w:pPr>
              <w:jc w:val="center"/>
              <w:rPr>
                <w:szCs w:val="24"/>
              </w:rPr>
            </w:pPr>
            <w:r>
              <w:rPr>
                <w:noProof/>
                <w:szCs w:val="24"/>
              </w:rPr>
              <w:drawing>
                <wp:inline distT="0" distB="0" distL="0" distR="0">
                  <wp:extent cx="1415415" cy="158750"/>
                  <wp:effectExtent l="19050" t="0" r="0" b="0"/>
                  <wp:docPr id="153" name="Рисунок 153" descr="https://sites.google.com/a/ssga.ru/informatics/_/rsrc/1320466328937/practics/lab-2/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s://sites.google.com/a/ssga.ru/informatics/_/rsrc/1320466328937/practics/lab-2/79.png"/>
                          <pic:cNvPicPr>
                            <a:picLocks noChangeAspect="1" noChangeArrowheads="1"/>
                          </pic:cNvPicPr>
                        </pic:nvPicPr>
                        <pic:blipFill>
                          <a:blip r:embed="rId271" r:link="rId272"/>
                          <a:srcRect/>
                          <a:stretch>
                            <a:fillRect/>
                          </a:stretch>
                        </pic:blipFill>
                        <pic:spPr bwMode="auto">
                          <a:xfrm>
                            <a:off x="0" y="0"/>
                            <a:ext cx="1415415" cy="158750"/>
                          </a:xfrm>
                          <a:prstGeom prst="rect">
                            <a:avLst/>
                          </a:prstGeom>
                          <a:noFill/>
                          <a:ln w="9525">
                            <a:noFill/>
                            <a:miter lim="800000"/>
                            <a:headEnd/>
                            <a:tailEnd/>
                          </a:ln>
                        </pic:spPr>
                      </pic:pic>
                    </a:graphicData>
                  </a:graphic>
                </wp:inline>
              </w:drawing>
            </w:r>
          </w:p>
        </w:tc>
      </w:tr>
    </w:tbl>
    <w:p w:rsidR="00D57586" w:rsidRDefault="00D57586" w:rsidP="00D57586">
      <w:pPr>
        <w:rPr>
          <w:szCs w:val="24"/>
        </w:rPr>
      </w:pPr>
      <w:r>
        <w:rPr>
          <w:szCs w:val="24"/>
        </w:rPr>
        <w:t>   </w:t>
      </w:r>
    </w:p>
    <w:p w:rsidR="00D57586" w:rsidRDefault="00D57586" w:rsidP="00D57586">
      <w:pPr>
        <w:rPr>
          <w:b/>
          <w:bCs/>
          <w:i/>
          <w:iCs/>
        </w:rPr>
      </w:pPr>
    </w:p>
    <w:p w:rsidR="00D57586" w:rsidRDefault="00D57586" w:rsidP="00D57586">
      <w:r>
        <w:rPr>
          <w:bCs/>
          <w:iCs/>
        </w:rPr>
        <w:t>Задание 4</w:t>
      </w:r>
      <w:r>
        <w:t>.  </w:t>
      </w:r>
      <w:r w:rsidRPr="00EB08FA">
        <w:rPr>
          <w:b/>
          <w:i/>
        </w:rPr>
        <w:t>Упростить логическое выражение</w:t>
      </w:r>
      <w:r>
        <w:t> </w:t>
      </w:r>
      <w:r w:rsidR="00E622F4">
        <w:rPr>
          <w:noProof/>
        </w:rPr>
        <w:drawing>
          <wp:inline distT="0" distB="0" distL="0" distR="0">
            <wp:extent cx="1256030" cy="127000"/>
            <wp:effectExtent l="19050" t="0" r="1270" b="0"/>
            <wp:docPr id="154" name="Рисунок 154" descr="http://informatics.ssga.ru/_/rsrc/1320809842909/practics/lab-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informatics.ssga.ru/_/rsrc/1320809842909/practics/lab-2/43.png"/>
                    <pic:cNvPicPr>
                      <a:picLocks noChangeAspect="1" noChangeArrowheads="1"/>
                    </pic:cNvPicPr>
                  </pic:nvPicPr>
                  <pic:blipFill>
                    <a:blip r:embed="rId273" r:link="rId274"/>
                    <a:srcRect/>
                    <a:stretch>
                      <a:fillRect/>
                    </a:stretch>
                  </pic:blipFill>
                  <pic:spPr bwMode="auto">
                    <a:xfrm>
                      <a:off x="0" y="0"/>
                      <a:ext cx="1256030" cy="127000"/>
                    </a:xfrm>
                    <a:prstGeom prst="rect">
                      <a:avLst/>
                    </a:prstGeom>
                    <a:noFill/>
                    <a:ln w="9525">
                      <a:noFill/>
                      <a:miter lim="800000"/>
                      <a:headEnd/>
                      <a:tailEnd/>
                    </a:ln>
                  </pic:spPr>
                </pic:pic>
              </a:graphicData>
            </a:graphic>
          </wp:inline>
        </w:drawing>
      </w:r>
      <w:r>
        <w:t>.</w:t>
      </w:r>
      <w:r>
        <w:br/>
        <w:t>Согласно закону де Моргана:</w:t>
      </w:r>
    </w:p>
    <w:p w:rsidR="00D57586" w:rsidRDefault="00E622F4" w:rsidP="00D57586">
      <w:r>
        <w:rPr>
          <w:noProof/>
        </w:rPr>
        <w:drawing>
          <wp:inline distT="0" distB="0" distL="0" distR="0">
            <wp:extent cx="3331845" cy="230505"/>
            <wp:effectExtent l="19050" t="0" r="1905" b="0"/>
            <wp:docPr id="155" name="Рисунок 155" descr="http://informatics.ssga.ru/_/rsrc/1320416661811/practics/lab-2/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informatics.ssga.ru/_/rsrc/1320416661811/practics/lab-2/44.png"/>
                    <pic:cNvPicPr>
                      <a:picLocks noChangeAspect="1" noChangeArrowheads="1"/>
                    </pic:cNvPicPr>
                  </pic:nvPicPr>
                  <pic:blipFill>
                    <a:blip r:embed="rId275" r:link="rId276"/>
                    <a:srcRect/>
                    <a:stretch>
                      <a:fillRect/>
                    </a:stretch>
                  </pic:blipFill>
                  <pic:spPr bwMode="auto">
                    <a:xfrm>
                      <a:off x="0" y="0"/>
                      <a:ext cx="3331845" cy="230505"/>
                    </a:xfrm>
                    <a:prstGeom prst="rect">
                      <a:avLst/>
                    </a:prstGeom>
                    <a:noFill/>
                    <a:ln w="9525">
                      <a:noFill/>
                      <a:miter lim="800000"/>
                      <a:headEnd/>
                      <a:tailEnd/>
                    </a:ln>
                  </pic:spPr>
                </pic:pic>
              </a:graphicData>
            </a:graphic>
          </wp:inline>
        </w:drawing>
      </w:r>
      <w:r w:rsidR="00D57586">
        <w:t>.</w:t>
      </w:r>
    </w:p>
    <w:p w:rsidR="00D57586" w:rsidRDefault="00D57586" w:rsidP="00D57586">
      <w:r>
        <w:t>Согласно сочетательному закону:</w:t>
      </w:r>
    </w:p>
    <w:p w:rsidR="00D57586" w:rsidRDefault="00E622F4" w:rsidP="00D57586">
      <w:r>
        <w:rPr>
          <w:noProof/>
        </w:rPr>
        <w:drawing>
          <wp:inline distT="0" distB="0" distL="0" distR="0">
            <wp:extent cx="3315970" cy="222885"/>
            <wp:effectExtent l="19050" t="0" r="0" b="0"/>
            <wp:docPr id="156" name="Рисунок 156" descr="http://informatics.ssga.ru/_/rsrc/1320416683730/practics/lab-2/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http://informatics.ssga.ru/_/rsrc/1320416683730/practics/lab-2/45.png"/>
                    <pic:cNvPicPr>
                      <a:picLocks noChangeAspect="1" noChangeArrowheads="1"/>
                    </pic:cNvPicPr>
                  </pic:nvPicPr>
                  <pic:blipFill>
                    <a:blip r:embed="rId277" r:link="rId278"/>
                    <a:srcRect/>
                    <a:stretch>
                      <a:fillRect/>
                    </a:stretch>
                  </pic:blipFill>
                  <pic:spPr bwMode="auto">
                    <a:xfrm>
                      <a:off x="0" y="0"/>
                      <a:ext cx="3315970" cy="222885"/>
                    </a:xfrm>
                    <a:prstGeom prst="rect">
                      <a:avLst/>
                    </a:prstGeom>
                    <a:noFill/>
                    <a:ln w="9525">
                      <a:noFill/>
                      <a:miter lim="800000"/>
                      <a:headEnd/>
                      <a:tailEnd/>
                    </a:ln>
                  </pic:spPr>
                </pic:pic>
              </a:graphicData>
            </a:graphic>
          </wp:inline>
        </w:drawing>
      </w:r>
      <w:r w:rsidR="00D57586">
        <w:t>.</w:t>
      </w:r>
    </w:p>
    <w:p w:rsidR="00D57586" w:rsidRDefault="00D57586" w:rsidP="00D57586">
      <w:r>
        <w:t>Согласно закону противоречия и закону идемпотентности:</w:t>
      </w:r>
    </w:p>
    <w:p w:rsidR="00D57586" w:rsidRDefault="00E622F4" w:rsidP="00D57586">
      <w:r>
        <w:rPr>
          <w:noProof/>
        </w:rPr>
        <w:drawing>
          <wp:inline distT="0" distB="0" distL="0" distR="0">
            <wp:extent cx="3339465" cy="191135"/>
            <wp:effectExtent l="19050" t="0" r="0" b="0"/>
            <wp:docPr id="157" name="Рисунок 157" descr="http://informatics.ssga.ru/_/rsrc/1320416697022/practics/lab-2/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ttp://informatics.ssga.ru/_/rsrc/1320416697022/practics/lab-2/46.png"/>
                    <pic:cNvPicPr>
                      <a:picLocks noChangeAspect="1" noChangeArrowheads="1"/>
                    </pic:cNvPicPr>
                  </pic:nvPicPr>
                  <pic:blipFill>
                    <a:blip r:embed="rId279" r:link="rId280"/>
                    <a:srcRect/>
                    <a:stretch>
                      <a:fillRect/>
                    </a:stretch>
                  </pic:blipFill>
                  <pic:spPr bwMode="auto">
                    <a:xfrm>
                      <a:off x="0" y="0"/>
                      <a:ext cx="3339465" cy="191135"/>
                    </a:xfrm>
                    <a:prstGeom prst="rect">
                      <a:avLst/>
                    </a:prstGeom>
                    <a:noFill/>
                    <a:ln w="9525">
                      <a:noFill/>
                      <a:miter lim="800000"/>
                      <a:headEnd/>
                      <a:tailEnd/>
                    </a:ln>
                  </pic:spPr>
                </pic:pic>
              </a:graphicData>
            </a:graphic>
          </wp:inline>
        </w:drawing>
      </w:r>
      <w:r w:rsidR="00D57586">
        <w:t>.</w:t>
      </w:r>
    </w:p>
    <w:p w:rsidR="00D57586" w:rsidRDefault="00D57586" w:rsidP="00D57586">
      <w:r>
        <w:t>Согласно закону исключения 0:</w:t>
      </w:r>
    </w:p>
    <w:p w:rsidR="00D57586" w:rsidRDefault="00E622F4" w:rsidP="00D57586">
      <w:r>
        <w:rPr>
          <w:noProof/>
        </w:rPr>
        <w:drawing>
          <wp:inline distT="0" distB="0" distL="0" distR="0">
            <wp:extent cx="723265" cy="191135"/>
            <wp:effectExtent l="19050" t="0" r="635" b="0"/>
            <wp:docPr id="158" name="Рисунок 158" descr="http://informatics.ssga.ru/_/rsrc/1320416715380/practics/lab-2/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http://informatics.ssga.ru/_/rsrc/1320416715380/practics/lab-2/47.png"/>
                    <pic:cNvPicPr>
                      <a:picLocks noChangeAspect="1" noChangeArrowheads="1"/>
                    </pic:cNvPicPr>
                  </pic:nvPicPr>
                  <pic:blipFill>
                    <a:blip r:embed="rId281" r:link="rId282"/>
                    <a:srcRect/>
                    <a:stretch>
                      <a:fillRect/>
                    </a:stretch>
                  </pic:blipFill>
                  <pic:spPr bwMode="auto">
                    <a:xfrm>
                      <a:off x="0" y="0"/>
                      <a:ext cx="723265" cy="191135"/>
                    </a:xfrm>
                    <a:prstGeom prst="rect">
                      <a:avLst/>
                    </a:prstGeom>
                    <a:noFill/>
                    <a:ln w="9525">
                      <a:noFill/>
                      <a:miter lim="800000"/>
                      <a:headEnd/>
                      <a:tailEnd/>
                    </a:ln>
                  </pic:spPr>
                </pic:pic>
              </a:graphicData>
            </a:graphic>
          </wp:inline>
        </w:drawing>
      </w:r>
      <w:r w:rsidR="00D57586">
        <w:t> </w:t>
      </w:r>
    </w:p>
    <w:p w:rsidR="00D57586" w:rsidRDefault="00D57586" w:rsidP="00D57586">
      <w:r>
        <w:t>Окончательно получаем</w:t>
      </w:r>
      <w:r>
        <w:br/>
      </w:r>
      <w:r w:rsidR="00E622F4">
        <w:rPr>
          <w:noProof/>
        </w:rPr>
        <w:drawing>
          <wp:inline distT="0" distB="0" distL="0" distR="0">
            <wp:extent cx="2369185" cy="198755"/>
            <wp:effectExtent l="19050" t="0" r="0" b="0"/>
            <wp:docPr id="159" name="Рисунок 159" descr="http://informatics.ssga.ru/_/rsrc/1320416734563/practics/lab-2/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http://informatics.ssga.ru/_/rsrc/1320416734563/practics/lab-2/48.png"/>
                    <pic:cNvPicPr>
                      <a:picLocks noChangeAspect="1" noChangeArrowheads="1"/>
                    </pic:cNvPicPr>
                  </pic:nvPicPr>
                  <pic:blipFill>
                    <a:blip r:embed="rId283" r:link="rId284"/>
                    <a:srcRect/>
                    <a:stretch>
                      <a:fillRect/>
                    </a:stretch>
                  </pic:blipFill>
                  <pic:spPr bwMode="auto">
                    <a:xfrm>
                      <a:off x="0" y="0"/>
                      <a:ext cx="2369185" cy="198755"/>
                    </a:xfrm>
                    <a:prstGeom prst="rect">
                      <a:avLst/>
                    </a:prstGeom>
                    <a:noFill/>
                    <a:ln w="9525">
                      <a:noFill/>
                      <a:miter lim="800000"/>
                      <a:headEnd/>
                      <a:tailEnd/>
                    </a:ln>
                  </pic:spPr>
                </pic:pic>
              </a:graphicData>
            </a:graphic>
          </wp:inline>
        </w:drawing>
      </w:r>
      <w:r>
        <w:t>/</w:t>
      </w:r>
    </w:p>
    <w:p w:rsidR="00D57586" w:rsidRDefault="00D57586" w:rsidP="00D57586">
      <w:pPr>
        <w:rPr>
          <w:szCs w:val="24"/>
        </w:rPr>
      </w:pPr>
      <w:r>
        <w:rPr>
          <w:bCs/>
          <w:iCs/>
          <w:szCs w:val="24"/>
        </w:rPr>
        <w:t>Варианты задания:</w:t>
      </w:r>
    </w:p>
    <w:tbl>
      <w:tblPr>
        <w:tblW w:w="2500" w:type="pct"/>
        <w:tblCellSpacing w:w="0"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tblPr>
      <w:tblGrid>
        <w:gridCol w:w="1180"/>
        <w:gridCol w:w="3573"/>
      </w:tblGrid>
      <w:tr w:rsidR="00D57586" w:rsidTr="00D57586">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57586" w:rsidRDefault="00D57586">
            <w:pPr>
              <w:jc w:val="center"/>
              <w:rPr>
                <w:szCs w:val="24"/>
              </w:rPr>
            </w:pPr>
            <w:r>
              <w:rPr>
                <w:szCs w:val="24"/>
              </w:rPr>
              <w:t> № варианта</w:t>
            </w:r>
          </w:p>
        </w:tc>
        <w:tc>
          <w:tcPr>
            <w:tcW w:w="0" w:type="auto"/>
            <w:tcBorders>
              <w:top w:val="outset" w:sz="6" w:space="0" w:color="auto"/>
              <w:left w:val="outset" w:sz="6" w:space="0" w:color="auto"/>
              <w:bottom w:val="outset" w:sz="6" w:space="0" w:color="auto"/>
              <w:right w:val="outset" w:sz="6" w:space="0" w:color="auto"/>
            </w:tcBorders>
            <w:vAlign w:val="center"/>
            <w:hideMark/>
          </w:tcPr>
          <w:p w:rsidR="00D57586" w:rsidRDefault="00D57586">
            <w:pPr>
              <w:jc w:val="center"/>
              <w:rPr>
                <w:szCs w:val="24"/>
              </w:rPr>
            </w:pPr>
            <w:r>
              <w:rPr>
                <w:szCs w:val="24"/>
              </w:rPr>
              <w:t>D</w:t>
            </w:r>
          </w:p>
        </w:tc>
      </w:tr>
      <w:tr w:rsidR="00D57586" w:rsidTr="00D57586">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57586" w:rsidRDefault="00D57586">
            <w:pPr>
              <w:jc w:val="center"/>
              <w:rPr>
                <w:szCs w:val="24"/>
              </w:rPr>
            </w:pPr>
            <w:r>
              <w:rPr>
                <w:szCs w:val="24"/>
              </w:rPr>
              <w:t> 1</w:t>
            </w:r>
          </w:p>
        </w:tc>
        <w:tc>
          <w:tcPr>
            <w:tcW w:w="0" w:type="auto"/>
            <w:tcBorders>
              <w:top w:val="outset" w:sz="6" w:space="0" w:color="auto"/>
              <w:left w:val="outset" w:sz="6" w:space="0" w:color="auto"/>
              <w:bottom w:val="outset" w:sz="6" w:space="0" w:color="auto"/>
              <w:right w:val="outset" w:sz="6" w:space="0" w:color="auto"/>
            </w:tcBorders>
            <w:vAlign w:val="center"/>
            <w:hideMark/>
          </w:tcPr>
          <w:p w:rsidR="00D57586" w:rsidRDefault="00E622F4">
            <w:pPr>
              <w:jc w:val="center"/>
              <w:rPr>
                <w:szCs w:val="24"/>
              </w:rPr>
            </w:pPr>
            <w:r>
              <w:rPr>
                <w:noProof/>
                <w:szCs w:val="24"/>
              </w:rPr>
              <w:drawing>
                <wp:inline distT="0" distB="0" distL="0" distR="0">
                  <wp:extent cx="2099310" cy="182880"/>
                  <wp:effectExtent l="19050" t="0" r="0" b="0"/>
                  <wp:docPr id="160" name="Рисунок 160" descr="https://sites.google.com/a/ssga.ru/informatics/_/rsrc/1320466762405/practics/lab-2/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https://sites.google.com/a/ssga.ru/informatics/_/rsrc/1320466762405/practics/lab-2/90.png"/>
                          <pic:cNvPicPr>
                            <a:picLocks noChangeAspect="1" noChangeArrowheads="1"/>
                          </pic:cNvPicPr>
                        </pic:nvPicPr>
                        <pic:blipFill>
                          <a:blip r:embed="rId285" r:link="rId286"/>
                          <a:srcRect/>
                          <a:stretch>
                            <a:fillRect/>
                          </a:stretch>
                        </pic:blipFill>
                        <pic:spPr bwMode="auto">
                          <a:xfrm>
                            <a:off x="0" y="0"/>
                            <a:ext cx="2099310" cy="182880"/>
                          </a:xfrm>
                          <a:prstGeom prst="rect">
                            <a:avLst/>
                          </a:prstGeom>
                          <a:noFill/>
                          <a:ln w="9525">
                            <a:noFill/>
                            <a:miter lim="800000"/>
                            <a:headEnd/>
                            <a:tailEnd/>
                          </a:ln>
                        </pic:spPr>
                      </pic:pic>
                    </a:graphicData>
                  </a:graphic>
                </wp:inline>
              </w:drawing>
            </w:r>
          </w:p>
        </w:tc>
      </w:tr>
      <w:tr w:rsidR="00D57586" w:rsidTr="00D57586">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57586" w:rsidRDefault="00D57586">
            <w:pPr>
              <w:jc w:val="center"/>
              <w:rPr>
                <w:szCs w:val="24"/>
              </w:rPr>
            </w:pPr>
            <w:r>
              <w:rPr>
                <w:szCs w:val="24"/>
              </w:rPr>
              <w:t> 2</w:t>
            </w:r>
          </w:p>
        </w:tc>
        <w:tc>
          <w:tcPr>
            <w:tcW w:w="0" w:type="auto"/>
            <w:tcBorders>
              <w:top w:val="outset" w:sz="6" w:space="0" w:color="auto"/>
              <w:left w:val="outset" w:sz="6" w:space="0" w:color="auto"/>
              <w:bottom w:val="outset" w:sz="6" w:space="0" w:color="auto"/>
              <w:right w:val="outset" w:sz="6" w:space="0" w:color="auto"/>
            </w:tcBorders>
            <w:vAlign w:val="center"/>
            <w:hideMark/>
          </w:tcPr>
          <w:p w:rsidR="00D57586" w:rsidRDefault="00E622F4">
            <w:pPr>
              <w:jc w:val="center"/>
              <w:rPr>
                <w:szCs w:val="24"/>
              </w:rPr>
            </w:pPr>
            <w:r>
              <w:rPr>
                <w:noProof/>
                <w:szCs w:val="24"/>
              </w:rPr>
              <w:drawing>
                <wp:inline distT="0" distB="0" distL="0" distR="0">
                  <wp:extent cx="2154555" cy="158750"/>
                  <wp:effectExtent l="19050" t="0" r="0" b="0"/>
                  <wp:docPr id="161" name="Рисунок 161" descr="https://sites.google.com/a/ssga.ru/informatics/_/rsrc/1320466779322/practics/lab-2/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ttps://sites.google.com/a/ssga.ru/informatics/_/rsrc/1320466779322/practics/lab-2/91.png"/>
                          <pic:cNvPicPr>
                            <a:picLocks noChangeAspect="1" noChangeArrowheads="1"/>
                          </pic:cNvPicPr>
                        </pic:nvPicPr>
                        <pic:blipFill>
                          <a:blip r:embed="rId287" r:link="rId288"/>
                          <a:srcRect/>
                          <a:stretch>
                            <a:fillRect/>
                          </a:stretch>
                        </pic:blipFill>
                        <pic:spPr bwMode="auto">
                          <a:xfrm>
                            <a:off x="0" y="0"/>
                            <a:ext cx="2154555" cy="158750"/>
                          </a:xfrm>
                          <a:prstGeom prst="rect">
                            <a:avLst/>
                          </a:prstGeom>
                          <a:noFill/>
                          <a:ln w="9525">
                            <a:noFill/>
                            <a:miter lim="800000"/>
                            <a:headEnd/>
                            <a:tailEnd/>
                          </a:ln>
                        </pic:spPr>
                      </pic:pic>
                    </a:graphicData>
                  </a:graphic>
                </wp:inline>
              </w:drawing>
            </w:r>
          </w:p>
        </w:tc>
      </w:tr>
      <w:tr w:rsidR="00D57586" w:rsidTr="00D57586">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57586" w:rsidRDefault="00D57586">
            <w:pPr>
              <w:jc w:val="center"/>
              <w:rPr>
                <w:szCs w:val="24"/>
              </w:rPr>
            </w:pPr>
            <w:r>
              <w:rPr>
                <w:szCs w:val="24"/>
              </w:rPr>
              <w:t> 3</w:t>
            </w:r>
          </w:p>
        </w:tc>
        <w:tc>
          <w:tcPr>
            <w:tcW w:w="0" w:type="auto"/>
            <w:tcBorders>
              <w:top w:val="outset" w:sz="6" w:space="0" w:color="auto"/>
              <w:left w:val="outset" w:sz="6" w:space="0" w:color="auto"/>
              <w:bottom w:val="outset" w:sz="6" w:space="0" w:color="auto"/>
              <w:right w:val="outset" w:sz="6" w:space="0" w:color="auto"/>
            </w:tcBorders>
            <w:vAlign w:val="center"/>
            <w:hideMark/>
          </w:tcPr>
          <w:p w:rsidR="00D57586" w:rsidRDefault="00E622F4">
            <w:pPr>
              <w:jc w:val="center"/>
              <w:rPr>
                <w:szCs w:val="24"/>
              </w:rPr>
            </w:pPr>
            <w:r>
              <w:rPr>
                <w:noProof/>
                <w:szCs w:val="24"/>
              </w:rPr>
              <w:drawing>
                <wp:inline distT="0" distB="0" distL="0" distR="0">
                  <wp:extent cx="1454785" cy="191135"/>
                  <wp:effectExtent l="19050" t="0" r="0" b="0"/>
                  <wp:docPr id="162" name="Рисунок 162" descr="https://sites.google.com/a/ssga.ru/informatics/_/rsrc/1320466792163/practics/lab-2/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https://sites.google.com/a/ssga.ru/informatics/_/rsrc/1320466792163/practics/lab-2/92.png"/>
                          <pic:cNvPicPr>
                            <a:picLocks noChangeAspect="1" noChangeArrowheads="1"/>
                          </pic:cNvPicPr>
                        </pic:nvPicPr>
                        <pic:blipFill>
                          <a:blip r:embed="rId289" r:link="rId290"/>
                          <a:srcRect/>
                          <a:stretch>
                            <a:fillRect/>
                          </a:stretch>
                        </pic:blipFill>
                        <pic:spPr bwMode="auto">
                          <a:xfrm>
                            <a:off x="0" y="0"/>
                            <a:ext cx="1454785" cy="191135"/>
                          </a:xfrm>
                          <a:prstGeom prst="rect">
                            <a:avLst/>
                          </a:prstGeom>
                          <a:noFill/>
                          <a:ln w="9525">
                            <a:noFill/>
                            <a:miter lim="800000"/>
                            <a:headEnd/>
                            <a:tailEnd/>
                          </a:ln>
                        </pic:spPr>
                      </pic:pic>
                    </a:graphicData>
                  </a:graphic>
                </wp:inline>
              </w:drawing>
            </w:r>
          </w:p>
        </w:tc>
      </w:tr>
      <w:tr w:rsidR="00D57586" w:rsidTr="00D57586">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57586" w:rsidRDefault="00D57586">
            <w:pPr>
              <w:jc w:val="center"/>
              <w:rPr>
                <w:szCs w:val="24"/>
              </w:rPr>
            </w:pPr>
            <w:r>
              <w:rPr>
                <w:szCs w:val="24"/>
              </w:rPr>
              <w:t> 4</w:t>
            </w:r>
          </w:p>
        </w:tc>
        <w:tc>
          <w:tcPr>
            <w:tcW w:w="0" w:type="auto"/>
            <w:tcBorders>
              <w:top w:val="outset" w:sz="6" w:space="0" w:color="auto"/>
              <w:left w:val="outset" w:sz="6" w:space="0" w:color="auto"/>
              <w:bottom w:val="outset" w:sz="6" w:space="0" w:color="auto"/>
              <w:right w:val="outset" w:sz="6" w:space="0" w:color="auto"/>
            </w:tcBorders>
            <w:vAlign w:val="center"/>
            <w:hideMark/>
          </w:tcPr>
          <w:p w:rsidR="00D57586" w:rsidRDefault="00E622F4">
            <w:pPr>
              <w:jc w:val="center"/>
              <w:rPr>
                <w:szCs w:val="24"/>
              </w:rPr>
            </w:pPr>
            <w:r>
              <w:rPr>
                <w:noProof/>
                <w:szCs w:val="24"/>
              </w:rPr>
              <w:drawing>
                <wp:inline distT="0" distB="0" distL="0" distR="0">
                  <wp:extent cx="1487170" cy="182880"/>
                  <wp:effectExtent l="19050" t="0" r="0" b="0"/>
                  <wp:docPr id="163" name="Рисунок 163" descr="https://sites.google.com/a/ssga.ru/informatics/_/rsrc/1320466809472/practics/lab-2/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s://sites.google.com/a/ssga.ru/informatics/_/rsrc/1320466809472/practics/lab-2/93.png"/>
                          <pic:cNvPicPr>
                            <a:picLocks noChangeAspect="1" noChangeArrowheads="1"/>
                          </pic:cNvPicPr>
                        </pic:nvPicPr>
                        <pic:blipFill>
                          <a:blip r:embed="rId291" r:link="rId292"/>
                          <a:srcRect/>
                          <a:stretch>
                            <a:fillRect/>
                          </a:stretch>
                        </pic:blipFill>
                        <pic:spPr bwMode="auto">
                          <a:xfrm>
                            <a:off x="0" y="0"/>
                            <a:ext cx="1487170" cy="182880"/>
                          </a:xfrm>
                          <a:prstGeom prst="rect">
                            <a:avLst/>
                          </a:prstGeom>
                          <a:noFill/>
                          <a:ln w="9525">
                            <a:noFill/>
                            <a:miter lim="800000"/>
                            <a:headEnd/>
                            <a:tailEnd/>
                          </a:ln>
                        </pic:spPr>
                      </pic:pic>
                    </a:graphicData>
                  </a:graphic>
                </wp:inline>
              </w:drawing>
            </w:r>
          </w:p>
        </w:tc>
      </w:tr>
      <w:tr w:rsidR="00D57586" w:rsidTr="00D57586">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57586" w:rsidRDefault="00D57586">
            <w:pPr>
              <w:jc w:val="center"/>
              <w:rPr>
                <w:szCs w:val="24"/>
              </w:rPr>
            </w:pPr>
            <w:r>
              <w:rPr>
                <w:szCs w:val="24"/>
              </w:rPr>
              <w:t> 5</w:t>
            </w:r>
          </w:p>
        </w:tc>
        <w:tc>
          <w:tcPr>
            <w:tcW w:w="0" w:type="auto"/>
            <w:tcBorders>
              <w:top w:val="outset" w:sz="6" w:space="0" w:color="auto"/>
              <w:left w:val="outset" w:sz="6" w:space="0" w:color="auto"/>
              <w:bottom w:val="outset" w:sz="6" w:space="0" w:color="auto"/>
              <w:right w:val="outset" w:sz="6" w:space="0" w:color="auto"/>
            </w:tcBorders>
            <w:vAlign w:val="center"/>
            <w:hideMark/>
          </w:tcPr>
          <w:p w:rsidR="00D57586" w:rsidRDefault="00E622F4">
            <w:pPr>
              <w:jc w:val="center"/>
              <w:rPr>
                <w:szCs w:val="24"/>
              </w:rPr>
            </w:pPr>
            <w:r>
              <w:rPr>
                <w:noProof/>
                <w:szCs w:val="24"/>
              </w:rPr>
              <w:drawing>
                <wp:inline distT="0" distB="0" distL="0" distR="0">
                  <wp:extent cx="1820545" cy="174625"/>
                  <wp:effectExtent l="19050" t="0" r="8255" b="0"/>
                  <wp:docPr id="164" name="Рисунок 164" descr="https://sites.google.com/a/ssga.ru/informatics/_/rsrc/1320466823087/practics/lab-2/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https://sites.google.com/a/ssga.ru/informatics/_/rsrc/1320466823087/practics/lab-2/94.png"/>
                          <pic:cNvPicPr>
                            <a:picLocks noChangeAspect="1" noChangeArrowheads="1"/>
                          </pic:cNvPicPr>
                        </pic:nvPicPr>
                        <pic:blipFill>
                          <a:blip r:embed="rId293" r:link="rId294"/>
                          <a:srcRect/>
                          <a:stretch>
                            <a:fillRect/>
                          </a:stretch>
                        </pic:blipFill>
                        <pic:spPr bwMode="auto">
                          <a:xfrm>
                            <a:off x="0" y="0"/>
                            <a:ext cx="1820545" cy="174625"/>
                          </a:xfrm>
                          <a:prstGeom prst="rect">
                            <a:avLst/>
                          </a:prstGeom>
                          <a:noFill/>
                          <a:ln w="9525">
                            <a:noFill/>
                            <a:miter lim="800000"/>
                            <a:headEnd/>
                            <a:tailEnd/>
                          </a:ln>
                        </pic:spPr>
                      </pic:pic>
                    </a:graphicData>
                  </a:graphic>
                </wp:inline>
              </w:drawing>
            </w:r>
          </w:p>
        </w:tc>
      </w:tr>
      <w:tr w:rsidR="00D57586" w:rsidTr="00D57586">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57586" w:rsidRDefault="00D57586">
            <w:pPr>
              <w:jc w:val="center"/>
              <w:rPr>
                <w:szCs w:val="24"/>
              </w:rPr>
            </w:pPr>
            <w:r>
              <w:rPr>
                <w:szCs w:val="24"/>
              </w:rPr>
              <w:t> 6</w:t>
            </w:r>
          </w:p>
        </w:tc>
        <w:tc>
          <w:tcPr>
            <w:tcW w:w="0" w:type="auto"/>
            <w:tcBorders>
              <w:top w:val="outset" w:sz="6" w:space="0" w:color="auto"/>
              <w:left w:val="outset" w:sz="6" w:space="0" w:color="auto"/>
              <w:bottom w:val="outset" w:sz="6" w:space="0" w:color="auto"/>
              <w:right w:val="outset" w:sz="6" w:space="0" w:color="auto"/>
            </w:tcBorders>
            <w:vAlign w:val="center"/>
            <w:hideMark/>
          </w:tcPr>
          <w:p w:rsidR="00D57586" w:rsidRDefault="00E622F4">
            <w:pPr>
              <w:jc w:val="center"/>
              <w:rPr>
                <w:szCs w:val="24"/>
              </w:rPr>
            </w:pPr>
            <w:r>
              <w:rPr>
                <w:noProof/>
                <w:szCs w:val="24"/>
              </w:rPr>
              <w:drawing>
                <wp:inline distT="0" distB="0" distL="0" distR="0">
                  <wp:extent cx="1487170" cy="174625"/>
                  <wp:effectExtent l="19050" t="0" r="0" b="0"/>
                  <wp:docPr id="165" name="Рисунок 165" descr="https://sites.google.com/a/ssga.ru/informatics/_/rsrc/1320466835976/practics/lab-2/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ttps://sites.google.com/a/ssga.ru/informatics/_/rsrc/1320466835976/practics/lab-2/95.png"/>
                          <pic:cNvPicPr>
                            <a:picLocks noChangeAspect="1" noChangeArrowheads="1"/>
                          </pic:cNvPicPr>
                        </pic:nvPicPr>
                        <pic:blipFill>
                          <a:blip r:embed="rId295" r:link="rId296"/>
                          <a:srcRect/>
                          <a:stretch>
                            <a:fillRect/>
                          </a:stretch>
                        </pic:blipFill>
                        <pic:spPr bwMode="auto">
                          <a:xfrm>
                            <a:off x="0" y="0"/>
                            <a:ext cx="1487170" cy="174625"/>
                          </a:xfrm>
                          <a:prstGeom prst="rect">
                            <a:avLst/>
                          </a:prstGeom>
                          <a:noFill/>
                          <a:ln w="9525">
                            <a:noFill/>
                            <a:miter lim="800000"/>
                            <a:headEnd/>
                            <a:tailEnd/>
                          </a:ln>
                        </pic:spPr>
                      </pic:pic>
                    </a:graphicData>
                  </a:graphic>
                </wp:inline>
              </w:drawing>
            </w:r>
          </w:p>
        </w:tc>
      </w:tr>
      <w:tr w:rsidR="00D57586" w:rsidTr="00D57586">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57586" w:rsidRDefault="00D57586">
            <w:pPr>
              <w:jc w:val="center"/>
              <w:rPr>
                <w:szCs w:val="24"/>
              </w:rPr>
            </w:pPr>
            <w:r>
              <w:rPr>
                <w:szCs w:val="24"/>
              </w:rPr>
              <w:t> 7</w:t>
            </w:r>
          </w:p>
        </w:tc>
        <w:tc>
          <w:tcPr>
            <w:tcW w:w="0" w:type="auto"/>
            <w:tcBorders>
              <w:top w:val="outset" w:sz="6" w:space="0" w:color="auto"/>
              <w:left w:val="outset" w:sz="6" w:space="0" w:color="auto"/>
              <w:bottom w:val="outset" w:sz="6" w:space="0" w:color="auto"/>
              <w:right w:val="outset" w:sz="6" w:space="0" w:color="auto"/>
            </w:tcBorders>
            <w:vAlign w:val="center"/>
            <w:hideMark/>
          </w:tcPr>
          <w:p w:rsidR="00D57586" w:rsidRDefault="00E622F4">
            <w:pPr>
              <w:jc w:val="center"/>
              <w:rPr>
                <w:szCs w:val="24"/>
              </w:rPr>
            </w:pPr>
            <w:r>
              <w:rPr>
                <w:noProof/>
                <w:szCs w:val="24"/>
              </w:rPr>
              <w:drawing>
                <wp:inline distT="0" distB="0" distL="0" distR="0">
                  <wp:extent cx="1892300" cy="182880"/>
                  <wp:effectExtent l="19050" t="0" r="0" b="0"/>
                  <wp:docPr id="166" name="Рисунок 166" descr="https://sites.google.com/a/ssga.ru/informatics/_/rsrc/1320466851690/practics/lab-2/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https://sites.google.com/a/ssga.ru/informatics/_/rsrc/1320466851690/practics/lab-2/96.png"/>
                          <pic:cNvPicPr>
                            <a:picLocks noChangeAspect="1" noChangeArrowheads="1"/>
                          </pic:cNvPicPr>
                        </pic:nvPicPr>
                        <pic:blipFill>
                          <a:blip r:embed="rId297" r:link="rId298"/>
                          <a:srcRect/>
                          <a:stretch>
                            <a:fillRect/>
                          </a:stretch>
                        </pic:blipFill>
                        <pic:spPr bwMode="auto">
                          <a:xfrm>
                            <a:off x="0" y="0"/>
                            <a:ext cx="1892300" cy="182880"/>
                          </a:xfrm>
                          <a:prstGeom prst="rect">
                            <a:avLst/>
                          </a:prstGeom>
                          <a:noFill/>
                          <a:ln w="9525">
                            <a:noFill/>
                            <a:miter lim="800000"/>
                            <a:headEnd/>
                            <a:tailEnd/>
                          </a:ln>
                        </pic:spPr>
                      </pic:pic>
                    </a:graphicData>
                  </a:graphic>
                </wp:inline>
              </w:drawing>
            </w:r>
          </w:p>
        </w:tc>
      </w:tr>
      <w:tr w:rsidR="00D57586" w:rsidTr="00D57586">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57586" w:rsidRDefault="00D57586">
            <w:pPr>
              <w:jc w:val="center"/>
              <w:rPr>
                <w:szCs w:val="24"/>
              </w:rPr>
            </w:pPr>
            <w:r>
              <w:rPr>
                <w:szCs w:val="24"/>
              </w:rPr>
              <w:t> 8</w:t>
            </w:r>
          </w:p>
        </w:tc>
        <w:tc>
          <w:tcPr>
            <w:tcW w:w="0" w:type="auto"/>
            <w:tcBorders>
              <w:top w:val="outset" w:sz="6" w:space="0" w:color="auto"/>
              <w:left w:val="outset" w:sz="6" w:space="0" w:color="auto"/>
              <w:bottom w:val="outset" w:sz="6" w:space="0" w:color="auto"/>
              <w:right w:val="outset" w:sz="6" w:space="0" w:color="auto"/>
            </w:tcBorders>
            <w:vAlign w:val="center"/>
            <w:hideMark/>
          </w:tcPr>
          <w:p w:rsidR="00D57586" w:rsidRDefault="00E622F4">
            <w:pPr>
              <w:jc w:val="center"/>
              <w:rPr>
                <w:szCs w:val="24"/>
              </w:rPr>
            </w:pPr>
            <w:r>
              <w:rPr>
                <w:noProof/>
                <w:szCs w:val="24"/>
              </w:rPr>
              <w:drawing>
                <wp:inline distT="0" distB="0" distL="0" distR="0">
                  <wp:extent cx="2019935" cy="174625"/>
                  <wp:effectExtent l="19050" t="0" r="0" b="0"/>
                  <wp:docPr id="167" name="Рисунок 167" descr="https://sites.google.com/a/ssga.ru/informatics/_/rsrc/1320466867030/practics/lab-2/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https://sites.google.com/a/ssga.ru/informatics/_/rsrc/1320466867030/practics/lab-2/97.png"/>
                          <pic:cNvPicPr>
                            <a:picLocks noChangeAspect="1" noChangeArrowheads="1"/>
                          </pic:cNvPicPr>
                        </pic:nvPicPr>
                        <pic:blipFill>
                          <a:blip r:embed="rId299" r:link="rId300"/>
                          <a:srcRect/>
                          <a:stretch>
                            <a:fillRect/>
                          </a:stretch>
                        </pic:blipFill>
                        <pic:spPr bwMode="auto">
                          <a:xfrm>
                            <a:off x="0" y="0"/>
                            <a:ext cx="2019935" cy="174625"/>
                          </a:xfrm>
                          <a:prstGeom prst="rect">
                            <a:avLst/>
                          </a:prstGeom>
                          <a:noFill/>
                          <a:ln w="9525">
                            <a:noFill/>
                            <a:miter lim="800000"/>
                            <a:headEnd/>
                            <a:tailEnd/>
                          </a:ln>
                        </pic:spPr>
                      </pic:pic>
                    </a:graphicData>
                  </a:graphic>
                </wp:inline>
              </w:drawing>
            </w:r>
          </w:p>
        </w:tc>
      </w:tr>
      <w:tr w:rsidR="00D57586" w:rsidTr="00D57586">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57586" w:rsidRDefault="00D57586">
            <w:pPr>
              <w:jc w:val="center"/>
              <w:rPr>
                <w:szCs w:val="24"/>
              </w:rPr>
            </w:pPr>
            <w:r>
              <w:rPr>
                <w:szCs w:val="24"/>
              </w:rPr>
              <w:t> 9</w:t>
            </w:r>
          </w:p>
        </w:tc>
        <w:tc>
          <w:tcPr>
            <w:tcW w:w="0" w:type="auto"/>
            <w:tcBorders>
              <w:top w:val="outset" w:sz="6" w:space="0" w:color="auto"/>
              <w:left w:val="outset" w:sz="6" w:space="0" w:color="auto"/>
              <w:bottom w:val="outset" w:sz="6" w:space="0" w:color="auto"/>
              <w:right w:val="outset" w:sz="6" w:space="0" w:color="auto"/>
            </w:tcBorders>
            <w:vAlign w:val="center"/>
            <w:hideMark/>
          </w:tcPr>
          <w:p w:rsidR="00D57586" w:rsidRDefault="00E622F4">
            <w:pPr>
              <w:jc w:val="center"/>
              <w:rPr>
                <w:szCs w:val="24"/>
              </w:rPr>
            </w:pPr>
            <w:r>
              <w:rPr>
                <w:noProof/>
                <w:szCs w:val="24"/>
              </w:rPr>
              <w:drawing>
                <wp:inline distT="0" distB="0" distL="0" distR="0">
                  <wp:extent cx="1860550" cy="174625"/>
                  <wp:effectExtent l="19050" t="0" r="6350" b="0"/>
                  <wp:docPr id="168" name="Рисунок 168" descr="https://sites.google.com/a/ssga.ru/informatics/_/rsrc/1320466879779/practics/lab-2/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https://sites.google.com/a/ssga.ru/informatics/_/rsrc/1320466879779/practics/lab-2/98.png"/>
                          <pic:cNvPicPr>
                            <a:picLocks noChangeAspect="1" noChangeArrowheads="1"/>
                          </pic:cNvPicPr>
                        </pic:nvPicPr>
                        <pic:blipFill>
                          <a:blip r:embed="rId301" r:link="rId302"/>
                          <a:srcRect/>
                          <a:stretch>
                            <a:fillRect/>
                          </a:stretch>
                        </pic:blipFill>
                        <pic:spPr bwMode="auto">
                          <a:xfrm>
                            <a:off x="0" y="0"/>
                            <a:ext cx="1860550" cy="174625"/>
                          </a:xfrm>
                          <a:prstGeom prst="rect">
                            <a:avLst/>
                          </a:prstGeom>
                          <a:noFill/>
                          <a:ln w="9525">
                            <a:noFill/>
                            <a:miter lim="800000"/>
                            <a:headEnd/>
                            <a:tailEnd/>
                          </a:ln>
                        </pic:spPr>
                      </pic:pic>
                    </a:graphicData>
                  </a:graphic>
                </wp:inline>
              </w:drawing>
            </w:r>
          </w:p>
        </w:tc>
      </w:tr>
      <w:tr w:rsidR="00D57586" w:rsidTr="00D57586">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57586" w:rsidRDefault="00D57586">
            <w:pPr>
              <w:jc w:val="center"/>
              <w:rPr>
                <w:szCs w:val="24"/>
              </w:rPr>
            </w:pPr>
            <w:r>
              <w:rPr>
                <w:szCs w:val="24"/>
              </w:rPr>
              <w:t> 10</w:t>
            </w:r>
          </w:p>
        </w:tc>
        <w:tc>
          <w:tcPr>
            <w:tcW w:w="0" w:type="auto"/>
            <w:tcBorders>
              <w:top w:val="outset" w:sz="6" w:space="0" w:color="auto"/>
              <w:left w:val="outset" w:sz="6" w:space="0" w:color="auto"/>
              <w:bottom w:val="outset" w:sz="6" w:space="0" w:color="auto"/>
              <w:right w:val="outset" w:sz="6" w:space="0" w:color="auto"/>
            </w:tcBorders>
            <w:vAlign w:val="center"/>
            <w:hideMark/>
          </w:tcPr>
          <w:p w:rsidR="00D57586" w:rsidRDefault="00E622F4">
            <w:pPr>
              <w:jc w:val="center"/>
              <w:rPr>
                <w:szCs w:val="24"/>
              </w:rPr>
            </w:pPr>
            <w:r>
              <w:rPr>
                <w:noProof/>
                <w:szCs w:val="24"/>
              </w:rPr>
              <w:drawing>
                <wp:inline distT="0" distB="0" distL="0" distR="0">
                  <wp:extent cx="1837055" cy="182880"/>
                  <wp:effectExtent l="19050" t="0" r="0" b="0"/>
                  <wp:docPr id="169" name="Рисунок 169" descr="https://sites.google.com/a/ssga.ru/informatics/_/rsrc/1320466892662/practics/lab-2/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ttps://sites.google.com/a/ssga.ru/informatics/_/rsrc/1320466892662/practics/lab-2/99.png"/>
                          <pic:cNvPicPr>
                            <a:picLocks noChangeAspect="1" noChangeArrowheads="1"/>
                          </pic:cNvPicPr>
                        </pic:nvPicPr>
                        <pic:blipFill>
                          <a:blip r:embed="rId303" r:link="rId304"/>
                          <a:srcRect/>
                          <a:stretch>
                            <a:fillRect/>
                          </a:stretch>
                        </pic:blipFill>
                        <pic:spPr bwMode="auto">
                          <a:xfrm>
                            <a:off x="0" y="0"/>
                            <a:ext cx="1837055" cy="182880"/>
                          </a:xfrm>
                          <a:prstGeom prst="rect">
                            <a:avLst/>
                          </a:prstGeom>
                          <a:noFill/>
                          <a:ln w="9525">
                            <a:noFill/>
                            <a:miter lim="800000"/>
                            <a:headEnd/>
                            <a:tailEnd/>
                          </a:ln>
                        </pic:spPr>
                      </pic:pic>
                    </a:graphicData>
                  </a:graphic>
                </wp:inline>
              </w:drawing>
            </w:r>
          </w:p>
        </w:tc>
      </w:tr>
    </w:tbl>
    <w:p w:rsidR="00D57586" w:rsidRDefault="00D57586" w:rsidP="00D57586">
      <w:pPr>
        <w:rPr>
          <w:szCs w:val="24"/>
        </w:rPr>
      </w:pPr>
    </w:p>
    <w:p w:rsidR="00D57586" w:rsidRDefault="00D57586" w:rsidP="00545D50">
      <w:pPr>
        <w:ind w:right="-22"/>
        <w:jc w:val="center"/>
        <w:rPr>
          <w:b/>
        </w:rPr>
      </w:pPr>
      <w:r>
        <w:rPr>
          <w:b/>
        </w:rPr>
        <w:t>Контрольные вопросы:</w:t>
      </w:r>
    </w:p>
    <w:p w:rsidR="00D57586" w:rsidRDefault="00D57586" w:rsidP="00545D50">
      <w:pPr>
        <w:numPr>
          <w:ilvl w:val="0"/>
          <w:numId w:val="32"/>
        </w:numPr>
        <w:tabs>
          <w:tab w:val="num" w:pos="0"/>
          <w:tab w:val="left" w:pos="360"/>
        </w:tabs>
        <w:ind w:left="0" w:firstLine="0"/>
        <w:rPr>
          <w:szCs w:val="24"/>
        </w:rPr>
      </w:pPr>
      <w:r>
        <w:rPr>
          <w:szCs w:val="24"/>
        </w:rPr>
        <w:t>Что такое высказывание (приведите пример)? </w:t>
      </w:r>
    </w:p>
    <w:p w:rsidR="00D57586" w:rsidRDefault="00D57586" w:rsidP="00545D50">
      <w:pPr>
        <w:numPr>
          <w:ilvl w:val="0"/>
          <w:numId w:val="32"/>
        </w:numPr>
        <w:tabs>
          <w:tab w:val="num" w:pos="0"/>
          <w:tab w:val="left" w:pos="360"/>
        </w:tabs>
        <w:ind w:left="0" w:firstLine="0"/>
        <w:rPr>
          <w:szCs w:val="24"/>
        </w:rPr>
      </w:pPr>
      <w:r>
        <w:rPr>
          <w:szCs w:val="24"/>
        </w:rPr>
        <w:t>Что такое составное высказывание (приведите пример)? </w:t>
      </w:r>
    </w:p>
    <w:p w:rsidR="00D57586" w:rsidRDefault="00D57586" w:rsidP="00FB7B35">
      <w:pPr>
        <w:numPr>
          <w:ilvl w:val="0"/>
          <w:numId w:val="32"/>
        </w:numPr>
        <w:tabs>
          <w:tab w:val="num" w:pos="0"/>
          <w:tab w:val="left" w:pos="360"/>
        </w:tabs>
        <w:spacing w:before="100" w:beforeAutospacing="1" w:after="100" w:afterAutospacing="1"/>
        <w:ind w:left="0" w:firstLine="0"/>
        <w:rPr>
          <w:szCs w:val="24"/>
        </w:rPr>
      </w:pPr>
      <w:r>
        <w:rPr>
          <w:szCs w:val="24"/>
        </w:rPr>
        <w:t>Как называются и как обозначаются (в языке математики) следующие операции: ИЛИ, НЕ, И, ЕСЛИ … ТО, ТОГДА И ТОЛЬКО ТОГДА, ЛИБО …ЛИБО?</w:t>
      </w:r>
    </w:p>
    <w:p w:rsidR="00D57586" w:rsidRDefault="00D57586" w:rsidP="00FB7B35">
      <w:pPr>
        <w:numPr>
          <w:ilvl w:val="0"/>
          <w:numId w:val="32"/>
        </w:numPr>
        <w:tabs>
          <w:tab w:val="num" w:pos="0"/>
          <w:tab w:val="left" w:pos="360"/>
        </w:tabs>
        <w:spacing w:before="100" w:beforeAutospacing="1" w:after="100" w:afterAutospacing="1"/>
        <w:ind w:left="0" w:firstLine="0"/>
        <w:rPr>
          <w:szCs w:val="24"/>
        </w:rPr>
      </w:pPr>
      <w:r>
        <w:rPr>
          <w:szCs w:val="24"/>
        </w:rPr>
        <w:t>Укажите приоритеты выполнения логических операций.</w:t>
      </w:r>
    </w:p>
    <w:p w:rsidR="00D57586" w:rsidRDefault="00D57586" w:rsidP="00FB7B35">
      <w:pPr>
        <w:numPr>
          <w:ilvl w:val="0"/>
          <w:numId w:val="32"/>
        </w:numPr>
        <w:tabs>
          <w:tab w:val="num" w:pos="0"/>
          <w:tab w:val="left" w:pos="360"/>
        </w:tabs>
        <w:spacing w:before="100" w:beforeAutospacing="1" w:after="100" w:afterAutospacing="1"/>
        <w:ind w:left="0" w:firstLine="0"/>
        <w:rPr>
          <w:szCs w:val="24"/>
        </w:rPr>
      </w:pPr>
      <w:r>
        <w:rPr>
          <w:szCs w:val="24"/>
        </w:rPr>
        <w:t>Составьте таблицу истинности для следующих операций: отрицание, конъюнкция, дизъюнкция, импликация, эквиваленция.</w:t>
      </w:r>
    </w:p>
    <w:p w:rsidR="00D57586" w:rsidRDefault="00D57586" w:rsidP="00FB7B35">
      <w:pPr>
        <w:numPr>
          <w:ilvl w:val="0"/>
          <w:numId w:val="32"/>
        </w:numPr>
        <w:tabs>
          <w:tab w:val="num" w:pos="0"/>
          <w:tab w:val="left" w:pos="360"/>
        </w:tabs>
        <w:spacing w:before="100" w:beforeAutospacing="1" w:after="100" w:afterAutospacing="1"/>
        <w:ind w:left="0" w:firstLine="0"/>
        <w:rPr>
          <w:szCs w:val="24"/>
        </w:rPr>
      </w:pPr>
      <w:r>
        <w:rPr>
          <w:szCs w:val="24"/>
        </w:rPr>
        <w:t>Изобразите функциональные элементы: конъюнктор, дизъюнктор, инвертор.</w:t>
      </w:r>
    </w:p>
    <w:p w:rsidR="00D57586" w:rsidRDefault="00D57586" w:rsidP="00FB7B35">
      <w:pPr>
        <w:numPr>
          <w:ilvl w:val="0"/>
          <w:numId w:val="32"/>
        </w:numPr>
        <w:tabs>
          <w:tab w:val="num" w:pos="0"/>
          <w:tab w:val="left" w:pos="360"/>
        </w:tabs>
        <w:spacing w:before="100" w:beforeAutospacing="1" w:after="100" w:afterAutospacing="1"/>
        <w:ind w:left="0" w:firstLine="0"/>
        <w:rPr>
          <w:szCs w:val="24"/>
        </w:rPr>
      </w:pPr>
      <w:r>
        <w:rPr>
          <w:szCs w:val="24"/>
        </w:rPr>
        <w:lastRenderedPageBreak/>
        <w:t>Какие логические выражения называются равносильными?</w:t>
      </w:r>
    </w:p>
    <w:p w:rsidR="00D57586" w:rsidRPr="00545D50" w:rsidRDefault="00D57586" w:rsidP="00FB7B35">
      <w:pPr>
        <w:numPr>
          <w:ilvl w:val="0"/>
          <w:numId w:val="32"/>
        </w:numPr>
        <w:tabs>
          <w:tab w:val="num" w:pos="0"/>
          <w:tab w:val="left" w:pos="360"/>
        </w:tabs>
        <w:spacing w:before="100" w:beforeAutospacing="1" w:after="100" w:afterAutospacing="1"/>
        <w:ind w:left="0" w:firstLine="0"/>
        <w:rPr>
          <w:szCs w:val="24"/>
        </w:rPr>
      </w:pPr>
      <w:r>
        <w:t>Записать основные законы алгебры логики.</w:t>
      </w:r>
    </w:p>
    <w:p w:rsidR="00545D50" w:rsidRPr="00B033DA" w:rsidRDefault="00545D50" w:rsidP="00545D50">
      <w:pPr>
        <w:rPr>
          <w:i/>
        </w:rPr>
      </w:pPr>
      <w:r w:rsidRPr="00B033DA">
        <w:rPr>
          <w:i/>
        </w:rPr>
        <w:t xml:space="preserve">Отчет по </w:t>
      </w:r>
      <w:r>
        <w:rPr>
          <w:i/>
        </w:rPr>
        <w:t>практической</w:t>
      </w:r>
      <w:r w:rsidRPr="00B033DA">
        <w:rPr>
          <w:i/>
        </w:rPr>
        <w:t xml:space="preserve"> работе должен содержать:</w:t>
      </w:r>
    </w:p>
    <w:p w:rsidR="00545D50" w:rsidRDefault="00545D50" w:rsidP="00EE5003">
      <w:pPr>
        <w:pStyle w:val="afc"/>
        <w:numPr>
          <w:ilvl w:val="0"/>
          <w:numId w:val="71"/>
        </w:numPr>
        <w:contextualSpacing/>
      </w:pPr>
      <w:r>
        <w:t>Номер практической работы;</w:t>
      </w:r>
    </w:p>
    <w:p w:rsidR="00545D50" w:rsidRDefault="00545D50" w:rsidP="00EE5003">
      <w:pPr>
        <w:pStyle w:val="afc"/>
        <w:numPr>
          <w:ilvl w:val="0"/>
          <w:numId w:val="71"/>
        </w:numPr>
        <w:contextualSpacing/>
      </w:pPr>
      <w:r>
        <w:t>Название практической работы;</w:t>
      </w:r>
    </w:p>
    <w:p w:rsidR="00545D50" w:rsidRDefault="00545D50" w:rsidP="00EE5003">
      <w:pPr>
        <w:pStyle w:val="afc"/>
        <w:numPr>
          <w:ilvl w:val="0"/>
          <w:numId w:val="71"/>
        </w:numPr>
        <w:contextualSpacing/>
      </w:pPr>
      <w:r>
        <w:t>Конспект теоретического материала;</w:t>
      </w:r>
    </w:p>
    <w:p w:rsidR="00545D50" w:rsidRDefault="00545D50" w:rsidP="00EE5003">
      <w:pPr>
        <w:pStyle w:val="afc"/>
        <w:numPr>
          <w:ilvl w:val="0"/>
          <w:numId w:val="71"/>
        </w:numPr>
        <w:contextualSpacing/>
      </w:pPr>
      <w:r>
        <w:t>Этапы выполнения практической работы;</w:t>
      </w:r>
    </w:p>
    <w:p w:rsidR="00545D50" w:rsidRDefault="00545D50" w:rsidP="00EE5003">
      <w:pPr>
        <w:pStyle w:val="afc"/>
        <w:numPr>
          <w:ilvl w:val="0"/>
          <w:numId w:val="71"/>
        </w:numPr>
        <w:contextualSpacing/>
      </w:pPr>
      <w:r>
        <w:t>Контрольные вопросы;</w:t>
      </w:r>
    </w:p>
    <w:p w:rsidR="00545D50" w:rsidRDefault="00545D50" w:rsidP="00EE5003">
      <w:pPr>
        <w:pStyle w:val="afc"/>
        <w:numPr>
          <w:ilvl w:val="0"/>
          <w:numId w:val="71"/>
        </w:numPr>
        <w:contextualSpacing/>
      </w:pPr>
      <w:r>
        <w:t>Вывод.</w:t>
      </w:r>
    </w:p>
    <w:p w:rsidR="00D57586" w:rsidRDefault="00D57586" w:rsidP="003A2EEC">
      <w:pPr>
        <w:pStyle w:val="ae"/>
        <w:spacing w:after="0" w:line="360" w:lineRule="auto"/>
        <w:ind w:left="0"/>
        <w:jc w:val="center"/>
        <w:rPr>
          <w:b/>
          <w:bCs/>
          <w:szCs w:val="24"/>
        </w:rPr>
      </w:pPr>
      <w:r>
        <w:rPr>
          <w:b/>
          <w:bCs/>
          <w:szCs w:val="24"/>
        </w:rPr>
        <w:br w:type="page"/>
      </w:r>
      <w:r w:rsidR="00F626E7">
        <w:rPr>
          <w:b/>
          <w:szCs w:val="24"/>
        </w:rPr>
        <w:lastRenderedPageBreak/>
        <w:t>Практическая</w:t>
      </w:r>
      <w:r>
        <w:rPr>
          <w:b/>
          <w:bCs/>
          <w:szCs w:val="24"/>
        </w:rPr>
        <w:t xml:space="preserve"> работа </w:t>
      </w:r>
      <w:r w:rsidR="003A2EEC">
        <w:rPr>
          <w:b/>
          <w:bCs/>
          <w:szCs w:val="24"/>
        </w:rPr>
        <w:t>№13</w:t>
      </w:r>
    </w:p>
    <w:p w:rsidR="00D57586" w:rsidRDefault="00D57586" w:rsidP="00D57586">
      <w:pPr>
        <w:spacing w:line="360" w:lineRule="auto"/>
        <w:jc w:val="center"/>
        <w:rPr>
          <w:b/>
          <w:bCs/>
          <w:szCs w:val="24"/>
        </w:rPr>
      </w:pPr>
      <w:r>
        <w:rPr>
          <w:b/>
        </w:rPr>
        <w:t xml:space="preserve"> «Представление функций в совершенной нормальной форме»</w:t>
      </w:r>
    </w:p>
    <w:p w:rsidR="00D57586" w:rsidRDefault="00D57586" w:rsidP="00D57586">
      <w:pPr>
        <w:rPr>
          <w:b/>
          <w:bCs/>
          <w:szCs w:val="24"/>
        </w:rPr>
      </w:pPr>
    </w:p>
    <w:p w:rsidR="00D57586" w:rsidRDefault="00D57586" w:rsidP="00D57586">
      <w:pPr>
        <w:rPr>
          <w:rFonts w:ascii="Arial" w:hAnsi="Arial" w:cs="Arial"/>
          <w:sz w:val="35"/>
          <w:szCs w:val="35"/>
        </w:rPr>
      </w:pPr>
      <w:r>
        <w:rPr>
          <w:b/>
          <w:bCs/>
          <w:szCs w:val="24"/>
        </w:rPr>
        <w:t xml:space="preserve">Цель работы: </w:t>
      </w:r>
      <w:r>
        <w:rPr>
          <w:bCs/>
          <w:szCs w:val="24"/>
        </w:rPr>
        <w:t xml:space="preserve">Научиться </w:t>
      </w:r>
      <w:r>
        <w:t>представлять функций в совершенной нормальной форме</w:t>
      </w:r>
    </w:p>
    <w:p w:rsidR="00D57586" w:rsidRDefault="00D57586" w:rsidP="00D57586">
      <w:pPr>
        <w:jc w:val="center"/>
        <w:rPr>
          <w:b/>
        </w:rPr>
      </w:pPr>
    </w:p>
    <w:p w:rsidR="00D57586" w:rsidRDefault="00D57586" w:rsidP="00D57586">
      <w:pPr>
        <w:jc w:val="center"/>
        <w:rPr>
          <w:b/>
          <w:szCs w:val="24"/>
        </w:rPr>
      </w:pPr>
      <w:r>
        <w:rPr>
          <w:b/>
          <w:szCs w:val="24"/>
        </w:rPr>
        <w:t>Образовательные результаты, заявленные во ФГОС третьего поколения:</w:t>
      </w:r>
    </w:p>
    <w:p w:rsidR="00D57586" w:rsidRDefault="00D57586" w:rsidP="00D57586">
      <w:pPr>
        <w:ind w:firstLine="720"/>
        <w:jc w:val="both"/>
        <w:rPr>
          <w:szCs w:val="24"/>
        </w:rPr>
      </w:pPr>
      <w:r>
        <w:rPr>
          <w:szCs w:val="24"/>
        </w:rPr>
        <w:t xml:space="preserve">Студент должен </w:t>
      </w:r>
    </w:p>
    <w:p w:rsidR="00D57586" w:rsidRDefault="00D57586" w:rsidP="00D57586">
      <w:pPr>
        <w:ind w:firstLine="720"/>
        <w:jc w:val="both"/>
        <w:rPr>
          <w:szCs w:val="24"/>
        </w:rPr>
      </w:pPr>
      <w:r>
        <w:rPr>
          <w:szCs w:val="24"/>
          <w:u w:val="single"/>
        </w:rPr>
        <w:t>уметь:</w:t>
      </w:r>
    </w:p>
    <w:p w:rsidR="00D57586" w:rsidRDefault="00D57586" w:rsidP="00D57586">
      <w:pPr>
        <w:ind w:firstLine="720"/>
        <w:jc w:val="both"/>
        <w:rPr>
          <w:szCs w:val="24"/>
        </w:rPr>
      </w:pPr>
      <w:r>
        <w:rPr>
          <w:szCs w:val="24"/>
        </w:rPr>
        <w:t>- строить логические схемы и алгоритмы;</w:t>
      </w:r>
    </w:p>
    <w:p w:rsidR="00D57586" w:rsidRDefault="00D57586" w:rsidP="00D57586">
      <w:pPr>
        <w:ind w:firstLine="720"/>
        <w:jc w:val="both"/>
        <w:rPr>
          <w:szCs w:val="24"/>
        </w:rPr>
      </w:pPr>
      <w:r>
        <w:rPr>
          <w:szCs w:val="24"/>
        </w:rPr>
        <w:t>- использовать средства операционных систем и сред для обеспечения работы вычислительной техники;</w:t>
      </w:r>
    </w:p>
    <w:p w:rsidR="00D57586" w:rsidRDefault="00D57586" w:rsidP="00D57586">
      <w:pPr>
        <w:ind w:firstLine="720"/>
        <w:jc w:val="both"/>
        <w:rPr>
          <w:szCs w:val="24"/>
        </w:rPr>
      </w:pPr>
      <w:r>
        <w:rPr>
          <w:szCs w:val="24"/>
        </w:rPr>
        <w:t>- использовать языки программирования строить логически правильные и эффективные программы;</w:t>
      </w:r>
    </w:p>
    <w:p w:rsidR="00D57586" w:rsidRDefault="00D57586" w:rsidP="00D57586">
      <w:pPr>
        <w:ind w:firstLine="720"/>
        <w:jc w:val="both"/>
        <w:rPr>
          <w:szCs w:val="24"/>
        </w:rPr>
      </w:pPr>
      <w:r>
        <w:rPr>
          <w:szCs w:val="24"/>
        </w:rPr>
        <w:t>- осваивать и использовать базовые системные программные продукты и пакеты прикладных программ.</w:t>
      </w:r>
    </w:p>
    <w:p w:rsidR="00D57586" w:rsidRDefault="00D57586" w:rsidP="00D57586">
      <w:pPr>
        <w:ind w:firstLine="720"/>
        <w:jc w:val="both"/>
        <w:rPr>
          <w:szCs w:val="24"/>
        </w:rPr>
      </w:pPr>
      <w:r>
        <w:rPr>
          <w:szCs w:val="24"/>
        </w:rPr>
        <w:t>.</w:t>
      </w:r>
    </w:p>
    <w:p w:rsidR="00D57586" w:rsidRDefault="00D57586" w:rsidP="00D57586">
      <w:pPr>
        <w:ind w:firstLine="720"/>
        <w:jc w:val="both"/>
        <w:rPr>
          <w:szCs w:val="24"/>
        </w:rPr>
      </w:pPr>
      <w:r>
        <w:rPr>
          <w:szCs w:val="24"/>
          <w:u w:val="single"/>
        </w:rPr>
        <w:t>знать:</w:t>
      </w:r>
    </w:p>
    <w:p w:rsidR="00D57586" w:rsidRDefault="00D57586" w:rsidP="00D57586">
      <w:pPr>
        <w:ind w:firstLine="720"/>
        <w:jc w:val="both"/>
        <w:rPr>
          <w:szCs w:val="24"/>
        </w:rPr>
      </w:pPr>
      <w:r>
        <w:rPr>
          <w:szCs w:val="24"/>
        </w:rPr>
        <w:t>- общий состав и структуру персональных ЭВМ и вычислительных систем;</w:t>
      </w:r>
    </w:p>
    <w:p w:rsidR="00D57586" w:rsidRDefault="00D57586" w:rsidP="00D57586">
      <w:pPr>
        <w:ind w:firstLine="720"/>
        <w:jc w:val="both"/>
        <w:rPr>
          <w:szCs w:val="24"/>
        </w:rPr>
      </w:pPr>
      <w:r>
        <w:rPr>
          <w:szCs w:val="24"/>
        </w:rPr>
        <w:t>- основные функции назначение и принципы работы распространенных операционных систем;</w:t>
      </w:r>
    </w:p>
    <w:p w:rsidR="00D57586" w:rsidRDefault="00D57586" w:rsidP="00D57586">
      <w:pPr>
        <w:ind w:firstLine="720"/>
        <w:jc w:val="both"/>
        <w:rPr>
          <w:szCs w:val="24"/>
        </w:rPr>
      </w:pPr>
      <w:r>
        <w:rPr>
          <w:szCs w:val="24"/>
        </w:rPr>
        <w:t>- состав, структуру, принципы реализации и функционирования информационных технологий;</w:t>
      </w:r>
    </w:p>
    <w:p w:rsidR="00D57586" w:rsidRDefault="00D57586" w:rsidP="00D57586">
      <w:pPr>
        <w:ind w:firstLine="720"/>
        <w:jc w:val="both"/>
        <w:rPr>
          <w:szCs w:val="24"/>
        </w:rPr>
      </w:pPr>
      <w:r>
        <w:rPr>
          <w:szCs w:val="24"/>
        </w:rPr>
        <w:t>- общие принципы построение алгоритмов основные алгоритмические конструкции;</w:t>
      </w:r>
    </w:p>
    <w:p w:rsidR="00D57586" w:rsidRDefault="00D57586" w:rsidP="00D57586">
      <w:pPr>
        <w:ind w:firstLine="720"/>
        <w:jc w:val="both"/>
        <w:rPr>
          <w:szCs w:val="24"/>
        </w:rPr>
      </w:pPr>
      <w:r>
        <w:rPr>
          <w:szCs w:val="24"/>
        </w:rPr>
        <w:t>- стандартные типы данных;</w:t>
      </w:r>
    </w:p>
    <w:p w:rsidR="00D57586" w:rsidRDefault="00D57586" w:rsidP="00D57586">
      <w:pPr>
        <w:ind w:firstLine="720"/>
        <w:jc w:val="both"/>
        <w:rPr>
          <w:szCs w:val="24"/>
        </w:rPr>
      </w:pPr>
      <w:r>
        <w:rPr>
          <w:szCs w:val="24"/>
        </w:rPr>
        <w:t>- базовые системные программные продукты и пакеты прикладных программ.</w:t>
      </w:r>
    </w:p>
    <w:p w:rsidR="00D57586" w:rsidRDefault="00D57586" w:rsidP="00D57586">
      <w:pPr>
        <w:ind w:firstLine="720"/>
        <w:jc w:val="both"/>
        <w:rPr>
          <w:szCs w:val="24"/>
        </w:rPr>
      </w:pPr>
    </w:p>
    <w:p w:rsidR="00D57586" w:rsidRDefault="00D57586" w:rsidP="00D57586"/>
    <w:p w:rsidR="00D57586" w:rsidRDefault="00D57586" w:rsidP="00D57586">
      <w:pPr>
        <w:jc w:val="center"/>
        <w:rPr>
          <w:b/>
        </w:rPr>
      </w:pPr>
      <w:r>
        <w:rPr>
          <w:b/>
        </w:rPr>
        <w:t xml:space="preserve">Краткие теоретические и учебно-методические материалы по теме практической работы: </w:t>
      </w:r>
    </w:p>
    <w:p w:rsidR="00D57586" w:rsidRDefault="00D57586" w:rsidP="00D57586">
      <w:pPr>
        <w:jc w:val="center"/>
        <w:rPr>
          <w:b/>
        </w:rPr>
      </w:pPr>
    </w:p>
    <w:p w:rsidR="00D57586" w:rsidRDefault="00D57586" w:rsidP="00D57586">
      <w:pPr>
        <w:ind w:firstLine="709"/>
        <w:jc w:val="both"/>
        <w:rPr>
          <w:szCs w:val="24"/>
        </w:rPr>
      </w:pPr>
      <w:r>
        <w:rPr>
          <w:szCs w:val="24"/>
        </w:rPr>
        <w:t>Сложность логической функции, а отсюда сложность и стоимость реализующей ее схемы (цепи), пропорциональны числу логических операций и числу вхождений переменных или их отрицаний. В принципе любая логическая функция может быть упрощена непосредственно с помощью аксиом и теорем логики, но, как правило, такие преобразования требуют громоздких выкладок.</w:t>
      </w:r>
    </w:p>
    <w:p w:rsidR="00D57586" w:rsidRDefault="00D57586" w:rsidP="00D57586">
      <w:pPr>
        <w:ind w:firstLine="709"/>
        <w:jc w:val="both"/>
      </w:pPr>
      <w:r>
        <w:t>Поэтому более целесообразно использовать специальные алгоритмические методы минимизации, позволяющие проводить упрощение функции более про-сто, быстро и безошибочно. Если все конъюнктивные термы в ДНФ являются минтермами, т. е. содержат в точности по одной все логические переменные, взятые с отрицаниями или без них, то такая форма представления функции называется совершенной дизъюнктивной нормальной формой (СДНФ) этой функции. СДНФ называется совершенной, потому что каждый терм в дизъюнкции включает все переменные; дизъюнктивной, потому что главная операция в формуле – дизъюнкция. Понятие “нормальной формы” означает однозначный способ записи формулы, реализующей заданную функцию.</w:t>
      </w:r>
    </w:p>
    <w:p w:rsidR="00D57586" w:rsidRDefault="00D57586" w:rsidP="00D57586">
      <w:pPr>
        <w:ind w:firstLine="709"/>
        <w:jc w:val="both"/>
      </w:pPr>
      <w:r>
        <w:t>Формула называется тождественно-истинной (тавтологией), если для любых наборов переменных она принимает значение И. Формула называется тождественно тождественно-ложной, если для любых наборов переменных она принимает значение Л</w:t>
      </w:r>
    </w:p>
    <w:p w:rsidR="00D57586" w:rsidRDefault="00D57586" w:rsidP="00D57586">
      <w:pPr>
        <w:ind w:firstLine="709"/>
        <w:jc w:val="both"/>
      </w:pPr>
      <w:r>
        <w:t xml:space="preserve">В алгебре высказываний используют </w:t>
      </w:r>
      <w:r>
        <w:rPr>
          <w:rStyle w:val="c17"/>
        </w:rPr>
        <w:t>две нормальные</w:t>
      </w:r>
      <w:r>
        <w:t> формы: дизъюнктивную и конъюнктивную нормальные формы формулы (ДНФ и КНФ).</w:t>
      </w:r>
    </w:p>
    <w:p w:rsidR="00D57586" w:rsidRDefault="00D57586" w:rsidP="00D57586">
      <w:pPr>
        <w:ind w:firstLine="709"/>
        <w:jc w:val="both"/>
      </w:pPr>
      <w:r>
        <w:rPr>
          <w:rStyle w:val="c3"/>
        </w:rPr>
        <w:t xml:space="preserve">Дизъюнктивной нормальной формой (ДНФ) называется дизъюнкция простых конъюнкций. </w:t>
      </w:r>
      <w:r>
        <w:t>Конъюнктивной нормальной формой (КНФ)</w:t>
      </w:r>
      <w:r>
        <w:rPr>
          <w:rStyle w:val="c3"/>
        </w:rPr>
        <w:t> </w:t>
      </w:r>
      <w:r>
        <w:t xml:space="preserve">формулы есть формула, </w:t>
      </w:r>
      <w:r>
        <w:lastRenderedPageBreak/>
        <w:t>равносильная исходной формуле логики высказываний и записанная в виде конъюнкции элементарных дизъюнкций переменных.</w:t>
      </w:r>
    </w:p>
    <w:p w:rsidR="00D57586" w:rsidRDefault="00D57586" w:rsidP="00D57586">
      <w:pPr>
        <w:ind w:firstLine="709"/>
        <w:jc w:val="both"/>
      </w:pPr>
      <w:r>
        <w:t>Каждая формула, не равная тождественно Л, может быть приведена СДНФ, которая является единственной с точностью до перестановки дизъюнктивных членов. Каждая формула, не равная тождественно И, может быть приведена к СКНФ, которая является единственной с точностью до перестановки конъюнктивных членов.</w:t>
      </w:r>
    </w:p>
    <w:p w:rsidR="00D57586" w:rsidRDefault="00D57586" w:rsidP="00D57586">
      <w:pPr>
        <w:ind w:firstLine="709"/>
        <w:jc w:val="both"/>
      </w:pPr>
      <w:r>
        <w:t xml:space="preserve">Совершенная дизъюнктивная нормальная форма формулы (СДНФ) это равносильная ей формула, представляющая собой дизъюнкцию элементарных конъюнкций, обладающая свойствами: </w:t>
      </w:r>
    </w:p>
    <w:p w:rsidR="00D57586" w:rsidRDefault="00D57586" w:rsidP="00D57586">
      <w:pPr>
        <w:jc w:val="both"/>
      </w:pPr>
      <w:r>
        <w:t>1. Каждое логическое слагаемое формулы содержит все высказывания, входящие в формулу.</w:t>
      </w:r>
    </w:p>
    <w:p w:rsidR="00D57586" w:rsidRDefault="00D57586" w:rsidP="00D57586">
      <w:pPr>
        <w:jc w:val="both"/>
      </w:pPr>
      <w:r>
        <w:t xml:space="preserve">2. Все логические слагаемые формулы различны </w:t>
      </w:r>
    </w:p>
    <w:p w:rsidR="00D57586" w:rsidRDefault="00D57586" w:rsidP="00D57586">
      <w:pPr>
        <w:jc w:val="both"/>
      </w:pPr>
      <w:r>
        <w:t xml:space="preserve">3. Ни одно логическое слагаемое не содержит высказывание и его отрицание </w:t>
      </w:r>
    </w:p>
    <w:p w:rsidR="00D57586" w:rsidRDefault="00D57586" w:rsidP="00D57586">
      <w:pPr>
        <w:jc w:val="both"/>
      </w:pPr>
      <w:r>
        <w:t>4. Ни одно логическое слагаемое формулы не содержит одно и то же высказывание дважды. Алгоритм получения СКНФ по таблице истинности:</w:t>
      </w:r>
    </w:p>
    <w:p w:rsidR="00D57586" w:rsidRDefault="00D57586" w:rsidP="00D57586">
      <w:pPr>
        <w:jc w:val="both"/>
      </w:pPr>
      <w:r>
        <w:t>1)Отметить те строки, в последнем столбце которых стоят 0:</w:t>
      </w:r>
    </w:p>
    <w:p w:rsidR="00D57586" w:rsidRDefault="00D57586" w:rsidP="00D57586">
      <w:pPr>
        <w:jc w:val="both"/>
      </w:pPr>
      <w:r>
        <w:t>2)Выписать для каждой отмеченной строки дизъюнкцию всех переменных следующим образом: если значение некоторой переменной в данной строке =0, то в дизъюнкцию включают саму эту переменную, если =1, то ее отрицание:</w:t>
      </w:r>
    </w:p>
    <w:p w:rsidR="00D57586" w:rsidRDefault="00D57586" w:rsidP="00D57586">
      <w:pPr>
        <w:jc w:val="both"/>
      </w:pPr>
      <w:r>
        <w:t>3)Все полученные дизъюнкции связать в конъюнкцию.</w:t>
      </w:r>
    </w:p>
    <w:p w:rsidR="00D57586" w:rsidRDefault="00D57586" w:rsidP="00D57586">
      <w:pPr>
        <w:ind w:firstLine="709"/>
        <w:jc w:val="both"/>
      </w:pPr>
    </w:p>
    <w:p w:rsidR="00D57586" w:rsidRDefault="00D57586" w:rsidP="00D57586">
      <w:pPr>
        <w:jc w:val="center"/>
        <w:rPr>
          <w:b/>
        </w:rPr>
      </w:pPr>
      <w:r>
        <w:rPr>
          <w:b/>
        </w:rPr>
        <w:t>Задани</w:t>
      </w:r>
      <w:r w:rsidR="00F66B8F">
        <w:rPr>
          <w:b/>
        </w:rPr>
        <w:t>е для практической работы</w:t>
      </w:r>
      <w:r>
        <w:rPr>
          <w:b/>
        </w:rPr>
        <w:t>:</w:t>
      </w:r>
    </w:p>
    <w:p w:rsidR="00F66B8F" w:rsidRDefault="00F66B8F" w:rsidP="00F66B8F">
      <w:r>
        <w:t>Представить функции в совершенной нормальной форме, согласно варианту</w:t>
      </w:r>
    </w:p>
    <w:p w:rsidR="00F66B8F" w:rsidRDefault="00F66B8F" w:rsidP="00F66B8F"/>
    <w:p w:rsidR="00F66B8F" w:rsidRPr="00F66B8F" w:rsidRDefault="00F66B8F" w:rsidP="00F66B8F">
      <w:pPr>
        <w:jc w:val="center"/>
        <w:rPr>
          <w:b/>
        </w:rPr>
      </w:pPr>
      <w:r w:rsidRPr="00F66B8F">
        <w:rPr>
          <w:b/>
        </w:rPr>
        <w:t>Этапы выполнения практической работы:</w:t>
      </w:r>
    </w:p>
    <w:p w:rsidR="00D57586" w:rsidRDefault="006C55F4" w:rsidP="00D57586">
      <w:r>
        <w:t xml:space="preserve">1. </w:t>
      </w:r>
      <w:r w:rsidR="00D57586">
        <w:t>Для заданной функции:</w:t>
      </w:r>
    </w:p>
    <w:p w:rsidR="00D57586" w:rsidRDefault="00D57586" w:rsidP="00D57586">
      <w:pPr>
        <w:jc w:val="both"/>
      </w:pPr>
      <w:r>
        <w:t>- найти двоичную форму булевой функции</w:t>
      </w:r>
    </w:p>
    <w:p w:rsidR="00D57586" w:rsidRDefault="00D57586" w:rsidP="00D57586">
      <w:pPr>
        <w:jc w:val="both"/>
      </w:pPr>
      <w:r>
        <w:t>- составить СДНФ функции</w:t>
      </w:r>
    </w:p>
    <w:p w:rsidR="00D57586" w:rsidRDefault="00D57586" w:rsidP="00D57586">
      <w:pPr>
        <w:jc w:val="both"/>
      </w:pPr>
      <w:r>
        <w:t>- минимизировать СДНФ функции</w:t>
      </w:r>
    </w:p>
    <w:p w:rsidR="00D57586" w:rsidRDefault="00D57586" w:rsidP="00D57586">
      <w:pPr>
        <w:jc w:val="both"/>
      </w:pPr>
      <w:r>
        <w:t>Задание</w:t>
      </w:r>
    </w:p>
    <w:p w:rsidR="00D57586" w:rsidRDefault="00E622F4" w:rsidP="00D57586">
      <w:pPr>
        <w:jc w:val="both"/>
      </w:pPr>
      <w:r>
        <w:rPr>
          <w:noProof/>
        </w:rPr>
        <w:drawing>
          <wp:inline distT="0" distB="0" distL="0" distR="0">
            <wp:extent cx="1375410" cy="365760"/>
            <wp:effectExtent l="19050" t="0" r="0" b="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305"/>
                    <a:srcRect/>
                    <a:stretch>
                      <a:fillRect/>
                    </a:stretch>
                  </pic:blipFill>
                  <pic:spPr bwMode="auto">
                    <a:xfrm>
                      <a:off x="0" y="0"/>
                      <a:ext cx="1375410" cy="365760"/>
                    </a:xfrm>
                    <a:prstGeom prst="rect">
                      <a:avLst/>
                    </a:prstGeom>
                    <a:noFill/>
                    <a:ln w="9525">
                      <a:noFill/>
                      <a:miter lim="800000"/>
                      <a:headEnd/>
                      <a:tailEnd/>
                    </a:ln>
                  </pic:spPr>
                </pic:pic>
              </a:graphicData>
            </a:graphic>
          </wp:inline>
        </w:drawing>
      </w:r>
    </w:p>
    <w:p w:rsidR="00D57586" w:rsidRDefault="00E622F4" w:rsidP="00D57586">
      <w:pPr>
        <w:rPr>
          <w:b/>
        </w:rPr>
      </w:pPr>
      <w:r>
        <w:rPr>
          <w:b/>
          <w:noProof/>
        </w:rPr>
        <w:drawing>
          <wp:inline distT="0" distB="0" distL="0" distR="0">
            <wp:extent cx="1487170" cy="374015"/>
            <wp:effectExtent l="19050" t="0" r="0" b="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306"/>
                    <a:srcRect/>
                    <a:stretch>
                      <a:fillRect/>
                    </a:stretch>
                  </pic:blipFill>
                  <pic:spPr bwMode="auto">
                    <a:xfrm>
                      <a:off x="0" y="0"/>
                      <a:ext cx="1487170" cy="374015"/>
                    </a:xfrm>
                    <a:prstGeom prst="rect">
                      <a:avLst/>
                    </a:prstGeom>
                    <a:noFill/>
                    <a:ln w="9525">
                      <a:noFill/>
                      <a:miter lim="800000"/>
                      <a:headEnd/>
                      <a:tailEnd/>
                    </a:ln>
                  </pic:spPr>
                </pic:pic>
              </a:graphicData>
            </a:graphic>
          </wp:inline>
        </w:drawing>
      </w:r>
    </w:p>
    <w:p w:rsidR="00D57586" w:rsidRDefault="00D57586" w:rsidP="00D57586">
      <w:pPr>
        <w:rPr>
          <w:b/>
        </w:rPr>
      </w:pPr>
    </w:p>
    <w:p w:rsidR="00D57586" w:rsidRDefault="00E622F4" w:rsidP="00D57586">
      <w:pPr>
        <w:rPr>
          <w:b/>
        </w:rPr>
      </w:pPr>
      <w:r>
        <w:rPr>
          <w:b/>
          <w:noProof/>
        </w:rPr>
        <w:drawing>
          <wp:inline distT="0" distB="0" distL="0" distR="0">
            <wp:extent cx="3888105" cy="2154555"/>
            <wp:effectExtent l="19050" t="0" r="0" b="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307"/>
                    <a:srcRect/>
                    <a:stretch>
                      <a:fillRect/>
                    </a:stretch>
                  </pic:blipFill>
                  <pic:spPr bwMode="auto">
                    <a:xfrm>
                      <a:off x="0" y="0"/>
                      <a:ext cx="3888105" cy="2154555"/>
                    </a:xfrm>
                    <a:prstGeom prst="rect">
                      <a:avLst/>
                    </a:prstGeom>
                    <a:noFill/>
                    <a:ln w="9525">
                      <a:noFill/>
                      <a:miter lim="800000"/>
                      <a:headEnd/>
                      <a:tailEnd/>
                    </a:ln>
                  </pic:spPr>
                </pic:pic>
              </a:graphicData>
            </a:graphic>
          </wp:inline>
        </w:drawing>
      </w:r>
    </w:p>
    <w:p w:rsidR="00D57586" w:rsidRPr="00D57586" w:rsidRDefault="00D57586" w:rsidP="00D57586">
      <w:r>
        <w:t xml:space="preserve">По результатам в последней колонке </w:t>
      </w:r>
      <w:r>
        <w:rPr>
          <w:lang w:val="en-US"/>
        </w:rPr>
        <w:t>f</w:t>
      </w:r>
      <w:r>
        <w:t>(</w:t>
      </w:r>
      <w:r>
        <w:rPr>
          <w:lang w:val="en-US"/>
        </w:rPr>
        <w:t>x</w:t>
      </w:r>
      <w:r>
        <w:t xml:space="preserve">, </w:t>
      </w:r>
      <w:r>
        <w:rPr>
          <w:lang w:val="en-US"/>
        </w:rPr>
        <w:t>y</w:t>
      </w:r>
      <w:r>
        <w:t xml:space="preserve">, </w:t>
      </w:r>
      <w:r>
        <w:rPr>
          <w:lang w:val="en-US"/>
        </w:rPr>
        <w:t>z</w:t>
      </w:r>
      <w:r>
        <w:t>) = (11110110)</w:t>
      </w:r>
    </w:p>
    <w:p w:rsidR="00D57586" w:rsidRDefault="00D57586" w:rsidP="00D57586">
      <w:r>
        <w:t>2. Составим СДНФ функции. Функция принимает значение 1 на наборах 000, 001, 010, 011, 101, 110. Нулю соответствует переменная с отрицанием, единице – без отрицания. Получим СДНФ:</w:t>
      </w:r>
    </w:p>
    <w:p w:rsidR="00D57586" w:rsidRDefault="00E622F4" w:rsidP="00D57586">
      <w:r>
        <w:rPr>
          <w:noProof/>
        </w:rPr>
        <w:drawing>
          <wp:inline distT="0" distB="0" distL="0" distR="0">
            <wp:extent cx="3808730" cy="318135"/>
            <wp:effectExtent l="19050" t="0" r="1270"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308"/>
                    <a:srcRect/>
                    <a:stretch>
                      <a:fillRect/>
                    </a:stretch>
                  </pic:blipFill>
                  <pic:spPr bwMode="auto">
                    <a:xfrm>
                      <a:off x="0" y="0"/>
                      <a:ext cx="3808730" cy="318135"/>
                    </a:xfrm>
                    <a:prstGeom prst="rect">
                      <a:avLst/>
                    </a:prstGeom>
                    <a:noFill/>
                    <a:ln w="9525">
                      <a:noFill/>
                      <a:miter lim="800000"/>
                      <a:headEnd/>
                      <a:tailEnd/>
                    </a:ln>
                  </pic:spPr>
                </pic:pic>
              </a:graphicData>
            </a:graphic>
          </wp:inline>
        </w:drawing>
      </w:r>
    </w:p>
    <w:p w:rsidR="00D57586" w:rsidRDefault="00D57586" w:rsidP="00D57586">
      <w:r>
        <w:t>3. Минимизируем СКНФ функции, для этого:</w:t>
      </w:r>
    </w:p>
    <w:p w:rsidR="00D57586" w:rsidRDefault="00D57586" w:rsidP="00D57586">
      <w:r>
        <w:lastRenderedPageBreak/>
        <w:t xml:space="preserve">- перегруппируем элементарные конъюнкции так чтобы между двумя членами, содержащими одинаковые переменные, вхождения которых (прямые и инверсные) совпали для всех переменных, кроме одной </w:t>
      </w:r>
    </w:p>
    <w:p w:rsidR="00D57586" w:rsidRDefault="00E622F4" w:rsidP="00D57586">
      <w:pPr>
        <w:rPr>
          <w:lang w:val="en-US"/>
        </w:rPr>
      </w:pPr>
      <w:r>
        <w:rPr>
          <w:noProof/>
        </w:rPr>
        <w:drawing>
          <wp:inline distT="0" distB="0" distL="0" distR="0">
            <wp:extent cx="3903980" cy="349885"/>
            <wp:effectExtent l="19050" t="0" r="1270"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309"/>
                    <a:srcRect/>
                    <a:stretch>
                      <a:fillRect/>
                    </a:stretch>
                  </pic:blipFill>
                  <pic:spPr bwMode="auto">
                    <a:xfrm>
                      <a:off x="0" y="0"/>
                      <a:ext cx="3903980" cy="349885"/>
                    </a:xfrm>
                    <a:prstGeom prst="rect">
                      <a:avLst/>
                    </a:prstGeom>
                    <a:noFill/>
                    <a:ln w="9525">
                      <a:noFill/>
                      <a:miter lim="800000"/>
                      <a:headEnd/>
                      <a:tailEnd/>
                    </a:ln>
                  </pic:spPr>
                </pic:pic>
              </a:graphicData>
            </a:graphic>
          </wp:inline>
        </w:drawing>
      </w:r>
    </w:p>
    <w:p w:rsidR="00D57586" w:rsidRDefault="00D57586" w:rsidP="00D57586">
      <w:r>
        <w:t>- последние два члена нельзя сгруппировать, но, используя закон идемпотентности (А</w:t>
      </w:r>
      <w:r>
        <w:rPr>
          <w:lang w:val="en-US"/>
        </w:rPr>
        <w:t>VA</w:t>
      </w:r>
      <w:r>
        <w:t xml:space="preserve"> =</w:t>
      </w:r>
      <w:r>
        <w:rPr>
          <w:lang w:val="en-US"/>
        </w:rPr>
        <w:t>A</w:t>
      </w:r>
      <w:r>
        <w:t>), продублируем подходящие коньюнкции:</w:t>
      </w:r>
    </w:p>
    <w:p w:rsidR="00D57586" w:rsidRDefault="00E622F4" w:rsidP="00D57586">
      <w:r>
        <w:rPr>
          <w:noProof/>
        </w:rPr>
        <w:drawing>
          <wp:inline distT="0" distB="0" distL="0" distR="0">
            <wp:extent cx="5057140" cy="374015"/>
            <wp:effectExtent l="19050" t="0" r="0"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310"/>
                    <a:srcRect/>
                    <a:stretch>
                      <a:fillRect/>
                    </a:stretch>
                  </pic:blipFill>
                  <pic:spPr bwMode="auto">
                    <a:xfrm>
                      <a:off x="0" y="0"/>
                      <a:ext cx="5057140" cy="374015"/>
                    </a:xfrm>
                    <a:prstGeom prst="rect">
                      <a:avLst/>
                    </a:prstGeom>
                    <a:noFill/>
                    <a:ln w="9525">
                      <a:noFill/>
                      <a:miter lim="800000"/>
                      <a:headEnd/>
                      <a:tailEnd/>
                    </a:ln>
                  </pic:spPr>
                </pic:pic>
              </a:graphicData>
            </a:graphic>
          </wp:inline>
        </w:drawing>
      </w:r>
    </w:p>
    <w:p w:rsidR="00D57586" w:rsidRDefault="00D57586" w:rsidP="00D57586">
      <w:r>
        <w:t>- в этом случаем все переменные в паре, кроме одной, можно вынести за скобки</w:t>
      </w:r>
    </w:p>
    <w:p w:rsidR="00D57586" w:rsidRDefault="00E622F4" w:rsidP="00D57586">
      <w:r>
        <w:rPr>
          <w:noProof/>
        </w:rPr>
        <w:drawing>
          <wp:inline distT="0" distB="0" distL="0" distR="0">
            <wp:extent cx="4253865" cy="374015"/>
            <wp:effectExtent l="19050" t="0" r="0"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311"/>
                    <a:srcRect/>
                    <a:stretch>
                      <a:fillRect/>
                    </a:stretch>
                  </pic:blipFill>
                  <pic:spPr bwMode="auto">
                    <a:xfrm>
                      <a:off x="0" y="0"/>
                      <a:ext cx="4253865" cy="374015"/>
                    </a:xfrm>
                    <a:prstGeom prst="rect">
                      <a:avLst/>
                    </a:prstGeom>
                    <a:noFill/>
                    <a:ln w="9525">
                      <a:noFill/>
                      <a:miter lim="800000"/>
                      <a:headEnd/>
                      <a:tailEnd/>
                    </a:ln>
                  </pic:spPr>
                </pic:pic>
              </a:graphicData>
            </a:graphic>
          </wp:inline>
        </w:drawing>
      </w:r>
    </w:p>
    <w:p w:rsidR="00D57586" w:rsidRDefault="00D57586" w:rsidP="00D57586">
      <w:r>
        <w:t xml:space="preserve">- а оставшееся в скобках прямое и инверсное вхождение одной переменной подвергнуть склейке </w:t>
      </w:r>
      <w:r w:rsidR="00E622F4">
        <w:rPr>
          <w:noProof/>
        </w:rPr>
        <w:drawing>
          <wp:inline distT="0" distB="0" distL="0" distR="0">
            <wp:extent cx="596265" cy="207010"/>
            <wp:effectExtent l="19050" t="0" r="0"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312"/>
                    <a:srcRect/>
                    <a:stretch>
                      <a:fillRect/>
                    </a:stretch>
                  </pic:blipFill>
                  <pic:spPr bwMode="auto">
                    <a:xfrm>
                      <a:off x="0" y="0"/>
                      <a:ext cx="596265" cy="207010"/>
                    </a:xfrm>
                    <a:prstGeom prst="rect">
                      <a:avLst/>
                    </a:prstGeom>
                    <a:noFill/>
                    <a:ln w="9525">
                      <a:noFill/>
                      <a:miter lim="800000"/>
                      <a:headEnd/>
                      <a:tailEnd/>
                    </a:ln>
                  </pic:spPr>
                </pic:pic>
              </a:graphicData>
            </a:graphic>
          </wp:inline>
        </w:drawing>
      </w:r>
    </w:p>
    <w:p w:rsidR="00D57586" w:rsidRDefault="00E622F4" w:rsidP="00D57586">
      <w:r>
        <w:rPr>
          <w:noProof/>
        </w:rPr>
        <w:drawing>
          <wp:inline distT="0" distB="0" distL="0" distR="0">
            <wp:extent cx="2496820" cy="334010"/>
            <wp:effectExtent l="19050" t="0" r="0" b="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313"/>
                    <a:srcRect/>
                    <a:stretch>
                      <a:fillRect/>
                    </a:stretch>
                  </pic:blipFill>
                  <pic:spPr bwMode="auto">
                    <a:xfrm>
                      <a:off x="0" y="0"/>
                      <a:ext cx="2496820" cy="334010"/>
                    </a:xfrm>
                    <a:prstGeom prst="rect">
                      <a:avLst/>
                    </a:prstGeom>
                    <a:noFill/>
                    <a:ln w="9525">
                      <a:noFill/>
                      <a:miter lim="800000"/>
                      <a:headEnd/>
                      <a:tailEnd/>
                    </a:ln>
                  </pic:spPr>
                </pic:pic>
              </a:graphicData>
            </a:graphic>
          </wp:inline>
        </w:drawing>
      </w:r>
    </w:p>
    <w:p w:rsidR="00D57586" w:rsidRDefault="00E622F4" w:rsidP="00D57586">
      <w:r>
        <w:rPr>
          <w:noProof/>
        </w:rPr>
        <w:drawing>
          <wp:inline distT="0" distB="0" distL="0" distR="0">
            <wp:extent cx="5454650" cy="349885"/>
            <wp:effectExtent l="19050" t="0" r="0"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314"/>
                    <a:srcRect/>
                    <a:stretch>
                      <a:fillRect/>
                    </a:stretch>
                  </pic:blipFill>
                  <pic:spPr bwMode="auto">
                    <a:xfrm>
                      <a:off x="0" y="0"/>
                      <a:ext cx="5454650" cy="349885"/>
                    </a:xfrm>
                    <a:prstGeom prst="rect">
                      <a:avLst/>
                    </a:prstGeom>
                    <a:noFill/>
                    <a:ln w="9525">
                      <a:noFill/>
                      <a:miter lim="800000"/>
                      <a:headEnd/>
                      <a:tailEnd/>
                    </a:ln>
                  </pic:spPr>
                </pic:pic>
              </a:graphicData>
            </a:graphic>
          </wp:inline>
        </w:drawing>
      </w:r>
    </w:p>
    <w:p w:rsidR="00D57586" w:rsidRDefault="00D57586" w:rsidP="00D57586"/>
    <w:p w:rsidR="00D57586" w:rsidRDefault="00D57586" w:rsidP="00D57586">
      <w:r>
        <w:t>Варианты заданий</w:t>
      </w:r>
    </w:p>
    <w:p w:rsidR="00D57586" w:rsidRDefault="00E622F4" w:rsidP="00D57586">
      <w:r>
        <w:rPr>
          <w:b/>
          <w:noProof/>
        </w:rPr>
        <w:drawing>
          <wp:inline distT="0" distB="0" distL="0" distR="0">
            <wp:extent cx="1876425" cy="3021330"/>
            <wp:effectExtent l="19050" t="0" r="9525" b="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315"/>
                    <a:srcRect/>
                    <a:stretch>
                      <a:fillRect/>
                    </a:stretch>
                  </pic:blipFill>
                  <pic:spPr bwMode="auto">
                    <a:xfrm>
                      <a:off x="0" y="0"/>
                      <a:ext cx="1876425" cy="3021330"/>
                    </a:xfrm>
                    <a:prstGeom prst="rect">
                      <a:avLst/>
                    </a:prstGeom>
                    <a:noFill/>
                    <a:ln w="9525">
                      <a:noFill/>
                      <a:miter lim="800000"/>
                      <a:headEnd/>
                      <a:tailEnd/>
                    </a:ln>
                  </pic:spPr>
                </pic:pic>
              </a:graphicData>
            </a:graphic>
          </wp:inline>
        </w:drawing>
      </w:r>
    </w:p>
    <w:p w:rsidR="00D57586" w:rsidRDefault="00D57586" w:rsidP="006C5627">
      <w:pPr>
        <w:rPr>
          <w:b/>
        </w:rPr>
      </w:pPr>
    </w:p>
    <w:p w:rsidR="00D57586" w:rsidRDefault="00D57586" w:rsidP="00D57586">
      <w:pPr>
        <w:pStyle w:val="afd"/>
        <w:jc w:val="center"/>
        <w:rPr>
          <w:rFonts w:ascii="Times New Roman" w:hAnsi="Times New Roman"/>
          <w:b/>
          <w:sz w:val="24"/>
        </w:rPr>
      </w:pPr>
      <w:r>
        <w:rPr>
          <w:rFonts w:ascii="Times New Roman" w:hAnsi="Times New Roman"/>
          <w:b/>
          <w:sz w:val="24"/>
        </w:rPr>
        <w:t>Контрольные вопросы:</w:t>
      </w:r>
    </w:p>
    <w:p w:rsidR="00D57586" w:rsidRDefault="00D57586" w:rsidP="00D57586">
      <w:pPr>
        <w:pStyle w:val="afd"/>
        <w:jc w:val="center"/>
        <w:rPr>
          <w:rFonts w:ascii="Times New Roman" w:hAnsi="Times New Roman"/>
          <w:b/>
          <w:sz w:val="24"/>
        </w:rPr>
      </w:pPr>
    </w:p>
    <w:p w:rsidR="00D57586" w:rsidRDefault="00D57586" w:rsidP="00D57586">
      <w:r>
        <w:t xml:space="preserve">1 Что такое </w:t>
      </w:r>
      <w:r>
        <w:rPr>
          <w:rStyle w:val="c3"/>
        </w:rPr>
        <w:t>дизъюнктивной нормальной формой (ДНФ)</w:t>
      </w:r>
      <w:r>
        <w:t>?</w:t>
      </w:r>
    </w:p>
    <w:p w:rsidR="00D57586" w:rsidRDefault="00D57586" w:rsidP="00D57586">
      <w:r>
        <w:t xml:space="preserve">2 Что такое </w:t>
      </w:r>
      <w:r>
        <w:rPr>
          <w:rStyle w:val="c3"/>
        </w:rPr>
        <w:t>конъюктивная нормальной формой (КНФ)</w:t>
      </w:r>
      <w:r>
        <w:t>?</w:t>
      </w:r>
    </w:p>
    <w:p w:rsidR="00D57586" w:rsidRDefault="00D57586" w:rsidP="00D57586">
      <w:r>
        <w:t>3 Свойства дизъюнкции элементарных конъюнкций?</w:t>
      </w:r>
    </w:p>
    <w:p w:rsidR="00D57586" w:rsidRDefault="00D57586" w:rsidP="00D57586">
      <w:r>
        <w:t>4 Алгоритм получения СКНФ</w:t>
      </w:r>
    </w:p>
    <w:p w:rsidR="003B19FC" w:rsidRDefault="003B19FC" w:rsidP="00D57586">
      <w:pPr>
        <w:tabs>
          <w:tab w:val="left" w:pos="1980"/>
        </w:tabs>
        <w:spacing w:line="360" w:lineRule="auto"/>
        <w:jc w:val="center"/>
        <w:rPr>
          <w:b/>
          <w:bCs/>
          <w:sz w:val="28"/>
        </w:rPr>
      </w:pPr>
    </w:p>
    <w:p w:rsidR="003A2EEC" w:rsidRPr="00B033DA" w:rsidRDefault="003A2EEC" w:rsidP="003A2EEC">
      <w:pPr>
        <w:rPr>
          <w:i/>
        </w:rPr>
      </w:pPr>
      <w:r w:rsidRPr="00B033DA">
        <w:rPr>
          <w:i/>
        </w:rPr>
        <w:t xml:space="preserve">Отчет по </w:t>
      </w:r>
      <w:r>
        <w:rPr>
          <w:i/>
        </w:rPr>
        <w:t>практической</w:t>
      </w:r>
      <w:r w:rsidRPr="00B033DA">
        <w:rPr>
          <w:i/>
        </w:rPr>
        <w:t xml:space="preserve"> работе должен содержать:</w:t>
      </w:r>
    </w:p>
    <w:p w:rsidR="003A2EEC" w:rsidRDefault="003A2EEC" w:rsidP="00EE5003">
      <w:pPr>
        <w:pStyle w:val="afc"/>
        <w:numPr>
          <w:ilvl w:val="0"/>
          <w:numId w:val="72"/>
        </w:numPr>
        <w:contextualSpacing/>
      </w:pPr>
      <w:r>
        <w:t>Номер практической работы;</w:t>
      </w:r>
    </w:p>
    <w:p w:rsidR="003A2EEC" w:rsidRDefault="003A2EEC" w:rsidP="00EE5003">
      <w:pPr>
        <w:pStyle w:val="afc"/>
        <w:numPr>
          <w:ilvl w:val="0"/>
          <w:numId w:val="72"/>
        </w:numPr>
        <w:contextualSpacing/>
      </w:pPr>
      <w:r>
        <w:t>Название практической работы;</w:t>
      </w:r>
    </w:p>
    <w:p w:rsidR="003A2EEC" w:rsidRDefault="003A2EEC" w:rsidP="00EE5003">
      <w:pPr>
        <w:pStyle w:val="afc"/>
        <w:numPr>
          <w:ilvl w:val="0"/>
          <w:numId w:val="72"/>
        </w:numPr>
        <w:contextualSpacing/>
      </w:pPr>
      <w:r>
        <w:t>Конспект теоретического материала;</w:t>
      </w:r>
    </w:p>
    <w:p w:rsidR="003A2EEC" w:rsidRDefault="003A2EEC" w:rsidP="00EE5003">
      <w:pPr>
        <w:pStyle w:val="afc"/>
        <w:numPr>
          <w:ilvl w:val="0"/>
          <w:numId w:val="72"/>
        </w:numPr>
        <w:contextualSpacing/>
      </w:pPr>
      <w:r>
        <w:t>Этапы выполнения практической работы;</w:t>
      </w:r>
    </w:p>
    <w:p w:rsidR="003A2EEC" w:rsidRDefault="003A2EEC" w:rsidP="00EE5003">
      <w:pPr>
        <w:pStyle w:val="afc"/>
        <w:numPr>
          <w:ilvl w:val="0"/>
          <w:numId w:val="72"/>
        </w:numPr>
        <w:contextualSpacing/>
      </w:pPr>
      <w:r>
        <w:t>Контрольные вопросы;</w:t>
      </w:r>
    </w:p>
    <w:p w:rsidR="003A2EEC" w:rsidRDefault="003A2EEC" w:rsidP="00EE5003">
      <w:pPr>
        <w:pStyle w:val="afc"/>
        <w:numPr>
          <w:ilvl w:val="0"/>
          <w:numId w:val="72"/>
        </w:numPr>
        <w:contextualSpacing/>
      </w:pPr>
      <w:r>
        <w:t>Вывод.</w:t>
      </w:r>
    </w:p>
    <w:p w:rsidR="00EB544A" w:rsidRPr="00D57586" w:rsidRDefault="00D57586" w:rsidP="006C5627">
      <w:pPr>
        <w:tabs>
          <w:tab w:val="left" w:pos="1980"/>
        </w:tabs>
        <w:spacing w:line="360" w:lineRule="auto"/>
        <w:jc w:val="center"/>
        <w:rPr>
          <w:b/>
          <w:bCs/>
          <w:sz w:val="28"/>
        </w:rPr>
      </w:pPr>
      <w:r>
        <w:rPr>
          <w:b/>
          <w:bCs/>
          <w:sz w:val="28"/>
        </w:rPr>
        <w:br w:type="page"/>
      </w:r>
      <w:r w:rsidR="00F626E7">
        <w:rPr>
          <w:b/>
          <w:szCs w:val="24"/>
        </w:rPr>
        <w:lastRenderedPageBreak/>
        <w:t>Практическая</w:t>
      </w:r>
      <w:r w:rsidR="00EB544A" w:rsidRPr="003B19FC">
        <w:rPr>
          <w:b/>
          <w:bCs/>
          <w:szCs w:val="24"/>
        </w:rPr>
        <w:t xml:space="preserve"> работа </w:t>
      </w:r>
      <w:r w:rsidR="006C55F4">
        <w:rPr>
          <w:b/>
          <w:bCs/>
          <w:szCs w:val="24"/>
        </w:rPr>
        <w:t>№</w:t>
      </w:r>
      <w:r w:rsidR="00EB544A" w:rsidRPr="003B19FC">
        <w:rPr>
          <w:b/>
          <w:bCs/>
          <w:szCs w:val="24"/>
        </w:rPr>
        <w:t>1</w:t>
      </w:r>
      <w:r w:rsidR="006C55F4">
        <w:rPr>
          <w:b/>
          <w:bCs/>
          <w:szCs w:val="24"/>
        </w:rPr>
        <w:t>4</w:t>
      </w:r>
    </w:p>
    <w:p w:rsidR="00EB544A" w:rsidRPr="003B19FC" w:rsidRDefault="00EB544A" w:rsidP="00A52F07">
      <w:pPr>
        <w:jc w:val="center"/>
        <w:rPr>
          <w:b/>
          <w:szCs w:val="24"/>
        </w:rPr>
      </w:pPr>
      <w:r w:rsidRPr="003B19FC">
        <w:rPr>
          <w:b/>
          <w:szCs w:val="24"/>
        </w:rPr>
        <w:t>«Построение логических схем»</w:t>
      </w:r>
      <w:r w:rsidRPr="003B19FC">
        <w:rPr>
          <w:b/>
          <w:szCs w:val="24"/>
        </w:rPr>
        <w:tab/>
      </w:r>
    </w:p>
    <w:p w:rsidR="00EB544A" w:rsidRPr="00A52F07" w:rsidRDefault="00EB544A" w:rsidP="00A52F07">
      <w:pPr>
        <w:pStyle w:val="af1"/>
        <w:rPr>
          <w:rFonts w:ascii="Arial" w:hAnsi="Arial" w:cs="Arial"/>
          <w:color w:val="auto"/>
          <w:sz w:val="20"/>
          <w:szCs w:val="20"/>
        </w:rPr>
      </w:pPr>
      <w:r w:rsidRPr="00A52F07">
        <w:rPr>
          <w:b/>
          <w:bCs/>
          <w:color w:val="auto"/>
        </w:rPr>
        <w:t>Цель работы:</w:t>
      </w:r>
      <w:r w:rsidRPr="00A52F07">
        <w:rPr>
          <w:color w:val="auto"/>
        </w:rPr>
        <w:t>Изучить основы алгебры логики</w:t>
      </w:r>
      <w:r w:rsidRPr="00A52F07">
        <w:rPr>
          <w:rFonts w:ascii="Arial" w:hAnsi="Arial" w:cs="Arial"/>
          <w:color w:val="auto"/>
          <w:sz w:val="20"/>
          <w:szCs w:val="20"/>
        </w:rPr>
        <w:t>.</w:t>
      </w:r>
    </w:p>
    <w:p w:rsidR="00EB544A" w:rsidRPr="00AA118F" w:rsidRDefault="00EB544A" w:rsidP="00EB544A">
      <w:pPr>
        <w:jc w:val="center"/>
        <w:rPr>
          <w:b/>
        </w:rPr>
      </w:pPr>
      <w:r w:rsidRPr="00AA118F">
        <w:rPr>
          <w:b/>
        </w:rPr>
        <w:t>Образовательные результаты, заявленные во ФГОС третьего поколения:</w:t>
      </w:r>
    </w:p>
    <w:p w:rsidR="00EB544A" w:rsidRPr="00AA118F" w:rsidRDefault="00EB544A" w:rsidP="00EB544A">
      <w:pPr>
        <w:ind w:firstLine="720"/>
        <w:jc w:val="both"/>
      </w:pPr>
      <w:r w:rsidRPr="00AA118F">
        <w:t xml:space="preserve">Студент должен </w:t>
      </w:r>
    </w:p>
    <w:p w:rsidR="00EB544A" w:rsidRDefault="00EB544A" w:rsidP="00EB544A">
      <w:pPr>
        <w:ind w:firstLine="720"/>
        <w:jc w:val="both"/>
      </w:pPr>
      <w:r w:rsidRPr="00AA118F">
        <w:rPr>
          <w:u w:val="single"/>
        </w:rPr>
        <w:t>уметь:</w:t>
      </w:r>
    </w:p>
    <w:p w:rsidR="00EB544A" w:rsidRDefault="00EB544A" w:rsidP="00EB544A">
      <w:pPr>
        <w:ind w:firstLine="720"/>
        <w:jc w:val="both"/>
      </w:pPr>
      <w:r>
        <w:t>- строить логические схемы и алгоритмы;</w:t>
      </w:r>
    </w:p>
    <w:p w:rsidR="00F76749" w:rsidRDefault="00EB544A" w:rsidP="00F76749">
      <w:pPr>
        <w:ind w:firstLine="720"/>
        <w:jc w:val="both"/>
      </w:pPr>
      <w:r>
        <w:t>- использовать средства операционных систем и сред для обеспечения работы вычислительной техники;</w:t>
      </w:r>
    </w:p>
    <w:p w:rsidR="00EB544A" w:rsidRDefault="00EB544A" w:rsidP="00F76749">
      <w:pPr>
        <w:ind w:firstLine="720"/>
        <w:jc w:val="both"/>
      </w:pPr>
      <w:r w:rsidRPr="00AA118F">
        <w:rPr>
          <w:u w:val="single"/>
        </w:rPr>
        <w:t>знать:</w:t>
      </w:r>
    </w:p>
    <w:p w:rsidR="00EB544A" w:rsidRDefault="00EB544A" w:rsidP="00EB544A">
      <w:pPr>
        <w:ind w:firstLine="720"/>
        <w:jc w:val="both"/>
      </w:pPr>
      <w:r>
        <w:t>- общий состав и структуру персональных ЭВМ и вычислительных систем;</w:t>
      </w:r>
    </w:p>
    <w:p w:rsidR="00EB544A" w:rsidRDefault="00EB544A" w:rsidP="00EB544A">
      <w:pPr>
        <w:ind w:firstLine="720"/>
        <w:jc w:val="both"/>
      </w:pPr>
      <w:r>
        <w:t>- основные функции назначение и принципы работы распространенных операционных систем;</w:t>
      </w:r>
    </w:p>
    <w:p w:rsidR="00EB544A" w:rsidRDefault="00EB544A" w:rsidP="006D53FD">
      <w:pPr>
        <w:ind w:firstLine="720"/>
        <w:jc w:val="both"/>
      </w:pPr>
      <w:r>
        <w:t>- общие принципы построение алгоритмов основные алгоритмические конструкции;</w:t>
      </w:r>
    </w:p>
    <w:p w:rsidR="00EB544A" w:rsidRDefault="00EB544A" w:rsidP="00EB544A"/>
    <w:p w:rsidR="00EB544A" w:rsidRDefault="00EB544A" w:rsidP="00EB544A"/>
    <w:p w:rsidR="00EB544A" w:rsidRPr="004343CE" w:rsidRDefault="00EB544A" w:rsidP="00EB544A">
      <w:pPr>
        <w:jc w:val="center"/>
        <w:rPr>
          <w:b/>
        </w:rPr>
      </w:pPr>
      <w:r w:rsidRPr="00AA118F">
        <w:rPr>
          <w:b/>
        </w:rPr>
        <w:t>Краткие теоретические и учебно-методические материалы по теме практической работы</w:t>
      </w:r>
      <w:r>
        <w:rPr>
          <w:b/>
        </w:rPr>
        <w:t>:</w:t>
      </w:r>
    </w:p>
    <w:p w:rsidR="00EB544A" w:rsidRPr="00EB544A" w:rsidRDefault="00EB544A" w:rsidP="00EB544A">
      <w:pPr>
        <w:spacing w:before="100" w:beforeAutospacing="1" w:after="100" w:afterAutospacing="1"/>
        <w:jc w:val="both"/>
        <w:outlineLvl w:val="4"/>
        <w:rPr>
          <w:b/>
          <w:bCs/>
          <w:szCs w:val="24"/>
        </w:rPr>
      </w:pPr>
      <w:bookmarkStart w:id="62" w:name="a32"/>
      <w:r w:rsidRPr="00EB544A">
        <w:rPr>
          <w:b/>
          <w:bCs/>
          <w:szCs w:val="24"/>
        </w:rPr>
        <w:t>Алгоритм построения логических схем</w:t>
      </w:r>
      <w:bookmarkEnd w:id="62"/>
      <w:r>
        <w:rPr>
          <w:b/>
          <w:bCs/>
          <w:szCs w:val="24"/>
        </w:rPr>
        <w:t>:</w:t>
      </w:r>
    </w:p>
    <w:p w:rsidR="00EB544A" w:rsidRPr="00EB544A" w:rsidRDefault="00EB544A" w:rsidP="00FB7B35">
      <w:pPr>
        <w:numPr>
          <w:ilvl w:val="0"/>
          <w:numId w:val="9"/>
        </w:numPr>
        <w:spacing w:before="100" w:beforeAutospacing="1" w:after="100" w:afterAutospacing="1"/>
        <w:jc w:val="both"/>
        <w:rPr>
          <w:szCs w:val="24"/>
        </w:rPr>
      </w:pPr>
      <w:r w:rsidRPr="00EB544A">
        <w:rPr>
          <w:szCs w:val="24"/>
        </w:rPr>
        <w:t>Определить число логических переменных.</w:t>
      </w:r>
    </w:p>
    <w:p w:rsidR="00EB544A" w:rsidRPr="00EB544A" w:rsidRDefault="00EB544A" w:rsidP="00FB7B35">
      <w:pPr>
        <w:numPr>
          <w:ilvl w:val="0"/>
          <w:numId w:val="9"/>
        </w:numPr>
        <w:spacing w:before="100" w:beforeAutospacing="1" w:after="100" w:afterAutospacing="1"/>
        <w:jc w:val="both"/>
        <w:rPr>
          <w:szCs w:val="24"/>
        </w:rPr>
      </w:pPr>
      <w:r w:rsidRPr="00EB544A">
        <w:rPr>
          <w:szCs w:val="24"/>
        </w:rPr>
        <w:t>Определить количество логических операций и их порядок.</w:t>
      </w:r>
    </w:p>
    <w:p w:rsidR="00EB544A" w:rsidRPr="00EB544A" w:rsidRDefault="00EB544A" w:rsidP="00FB7B35">
      <w:pPr>
        <w:numPr>
          <w:ilvl w:val="0"/>
          <w:numId w:val="9"/>
        </w:numPr>
        <w:spacing w:before="100" w:beforeAutospacing="1" w:after="100" w:afterAutospacing="1"/>
        <w:jc w:val="both"/>
        <w:rPr>
          <w:szCs w:val="24"/>
        </w:rPr>
      </w:pPr>
      <w:r w:rsidRPr="00EB544A">
        <w:rPr>
          <w:szCs w:val="24"/>
        </w:rPr>
        <w:t>Изобразить для каждой логической операции соответствующий ей логический элемент.</w:t>
      </w:r>
    </w:p>
    <w:p w:rsidR="00EB544A" w:rsidRDefault="00EB544A" w:rsidP="00FB7B35">
      <w:pPr>
        <w:numPr>
          <w:ilvl w:val="0"/>
          <w:numId w:val="9"/>
        </w:numPr>
        <w:spacing w:before="100" w:beforeAutospacing="1" w:after="100" w:afterAutospacing="1"/>
        <w:jc w:val="both"/>
        <w:rPr>
          <w:szCs w:val="24"/>
        </w:rPr>
      </w:pPr>
      <w:r w:rsidRPr="00EB544A">
        <w:rPr>
          <w:szCs w:val="24"/>
        </w:rPr>
        <w:t>Соединить логические элементы в порядке выполнения логических операций.</w:t>
      </w:r>
    </w:p>
    <w:p w:rsidR="00023049" w:rsidRPr="00EB544A" w:rsidRDefault="00023049" w:rsidP="00023049">
      <w:pPr>
        <w:jc w:val="both"/>
        <w:rPr>
          <w:szCs w:val="24"/>
        </w:rPr>
      </w:pPr>
      <w:r w:rsidRPr="00EB544A">
        <w:rPr>
          <w:b/>
          <w:bCs/>
          <w:i/>
          <w:iCs/>
          <w:szCs w:val="24"/>
        </w:rPr>
        <w:t>Пример.</w:t>
      </w:r>
      <w:r w:rsidRPr="00EB544A">
        <w:rPr>
          <w:szCs w:val="24"/>
        </w:rPr>
        <w:t xml:space="preserve"> По заданной логической функции </w:t>
      </w:r>
      <w:r w:rsidR="00E622F4">
        <w:rPr>
          <w:noProof/>
          <w:szCs w:val="24"/>
        </w:rPr>
        <w:drawing>
          <wp:inline distT="0" distB="0" distL="0" distR="0">
            <wp:extent cx="1788795" cy="127000"/>
            <wp:effectExtent l="19050" t="0" r="1905" b="0"/>
            <wp:docPr id="181" name="Рисунок 181"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22"/>
                    <pic:cNvPicPr>
                      <a:picLocks noChangeAspect="1" noChangeArrowheads="1"/>
                    </pic:cNvPicPr>
                  </pic:nvPicPr>
                  <pic:blipFill>
                    <a:blip r:embed="rId249"/>
                    <a:srcRect/>
                    <a:stretch>
                      <a:fillRect/>
                    </a:stretch>
                  </pic:blipFill>
                  <pic:spPr bwMode="auto">
                    <a:xfrm>
                      <a:off x="0" y="0"/>
                      <a:ext cx="1788795" cy="127000"/>
                    </a:xfrm>
                    <a:prstGeom prst="rect">
                      <a:avLst/>
                    </a:prstGeom>
                    <a:noFill/>
                    <a:ln w="9525">
                      <a:noFill/>
                      <a:miter lim="800000"/>
                      <a:headEnd/>
                      <a:tailEnd/>
                    </a:ln>
                  </pic:spPr>
                </pic:pic>
              </a:graphicData>
            </a:graphic>
          </wp:inline>
        </w:drawing>
      </w:r>
      <w:r w:rsidRPr="00EB544A">
        <w:rPr>
          <w:szCs w:val="24"/>
        </w:rPr>
        <w:t> построить логическую схему.</w:t>
      </w:r>
      <w:r w:rsidRPr="00EB544A">
        <w:rPr>
          <w:b/>
          <w:bCs/>
          <w:i/>
          <w:iCs/>
          <w:szCs w:val="24"/>
        </w:rPr>
        <w:br/>
        <w:t>Решение.</w:t>
      </w:r>
    </w:p>
    <w:p w:rsidR="00023049" w:rsidRPr="00EB544A" w:rsidRDefault="00023049" w:rsidP="00FB7B35">
      <w:pPr>
        <w:numPr>
          <w:ilvl w:val="0"/>
          <w:numId w:val="10"/>
        </w:numPr>
        <w:spacing w:before="100" w:beforeAutospacing="1" w:after="100" w:afterAutospacing="1"/>
        <w:jc w:val="both"/>
        <w:rPr>
          <w:szCs w:val="24"/>
        </w:rPr>
      </w:pPr>
      <w:r w:rsidRPr="00EB544A">
        <w:rPr>
          <w:szCs w:val="24"/>
        </w:rPr>
        <w:t>Число логических переменных = 2 (A и B).</w:t>
      </w:r>
    </w:p>
    <w:p w:rsidR="00023049" w:rsidRPr="00EB544A" w:rsidRDefault="00023049" w:rsidP="00FB7B35">
      <w:pPr>
        <w:numPr>
          <w:ilvl w:val="0"/>
          <w:numId w:val="10"/>
        </w:numPr>
        <w:spacing w:before="100" w:beforeAutospacing="1" w:after="100" w:afterAutospacing="1"/>
        <w:jc w:val="both"/>
        <w:rPr>
          <w:szCs w:val="24"/>
        </w:rPr>
      </w:pPr>
      <w:r w:rsidRPr="00EB544A">
        <w:rPr>
          <w:szCs w:val="24"/>
        </w:rPr>
        <w:t>Количество операций = 5 (2 инверсии, 2 конъюнкции, 1 дизъюнкция). Сначала выполняются операции инверсии, затем конъюнкции, в последнюю очередь операция дизъюнкции.</w:t>
      </w:r>
    </w:p>
    <w:p w:rsidR="00023049" w:rsidRPr="00EB544A" w:rsidRDefault="00023049" w:rsidP="00FB7B35">
      <w:pPr>
        <w:numPr>
          <w:ilvl w:val="0"/>
          <w:numId w:val="10"/>
        </w:numPr>
        <w:spacing w:before="100" w:beforeAutospacing="1" w:after="100" w:afterAutospacing="1"/>
        <w:jc w:val="both"/>
        <w:rPr>
          <w:szCs w:val="24"/>
        </w:rPr>
      </w:pPr>
      <w:r w:rsidRPr="00EB544A">
        <w:rPr>
          <w:szCs w:val="24"/>
        </w:rPr>
        <w:t>Схема будет содержать 2 инвертора, 2 конъюнктора и 1 дизъюнктор.</w:t>
      </w:r>
    </w:p>
    <w:p w:rsidR="00023049" w:rsidRPr="00EB544A" w:rsidRDefault="00023049" w:rsidP="00FB7B35">
      <w:pPr>
        <w:numPr>
          <w:ilvl w:val="0"/>
          <w:numId w:val="10"/>
        </w:numPr>
        <w:spacing w:before="100" w:beforeAutospacing="1" w:after="100" w:afterAutospacing="1"/>
        <w:jc w:val="both"/>
        <w:rPr>
          <w:szCs w:val="24"/>
        </w:rPr>
      </w:pPr>
      <w:r w:rsidRPr="00EB544A">
        <w:rPr>
          <w:szCs w:val="24"/>
        </w:rPr>
        <w:t>Построение надо начинать с логической операции, которая должна выполняться последней. В данном случае такой операцией является логическое сложение, следовательно, на выходе должен быть дизъюнктор. На него сигналы подаются с двух конъюнкторов, на которые, в свою очередь, подаются один входной сигнал нормальный и один инвертированный (с инверторов).</w:t>
      </w:r>
    </w:p>
    <w:p w:rsidR="00A52F07" w:rsidRPr="003B19FC" w:rsidRDefault="00E622F4" w:rsidP="003B19FC">
      <w:pPr>
        <w:spacing w:before="100" w:beforeAutospacing="1" w:after="100" w:afterAutospacing="1"/>
        <w:jc w:val="center"/>
        <w:rPr>
          <w:szCs w:val="24"/>
        </w:rPr>
      </w:pPr>
      <w:r>
        <w:rPr>
          <w:rFonts w:ascii="Arial" w:hAnsi="Arial" w:cs="Arial"/>
          <w:noProof/>
          <w:sz w:val="20"/>
        </w:rPr>
        <w:drawing>
          <wp:inline distT="0" distB="0" distL="0" distR="0">
            <wp:extent cx="2800350" cy="1522411"/>
            <wp:effectExtent l="0" t="0" r="0" b="0"/>
            <wp:docPr id="182" name="Рисунок 182"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23"/>
                    <pic:cNvPicPr>
                      <a:picLocks noChangeAspect="1" noChangeArrowheads="1"/>
                    </pic:cNvPicPr>
                  </pic:nvPicPr>
                  <pic:blipFill>
                    <a:blip r:embed="rId251"/>
                    <a:srcRect/>
                    <a:stretch>
                      <a:fillRect/>
                    </a:stretch>
                  </pic:blipFill>
                  <pic:spPr bwMode="auto">
                    <a:xfrm>
                      <a:off x="0" y="0"/>
                      <a:ext cx="2808579" cy="1526885"/>
                    </a:xfrm>
                    <a:prstGeom prst="rect">
                      <a:avLst/>
                    </a:prstGeom>
                    <a:noFill/>
                    <a:ln w="9525">
                      <a:noFill/>
                      <a:miter lim="800000"/>
                      <a:headEnd/>
                      <a:tailEnd/>
                    </a:ln>
                  </pic:spPr>
                </pic:pic>
              </a:graphicData>
            </a:graphic>
          </wp:inline>
        </w:drawing>
      </w:r>
    </w:p>
    <w:p w:rsidR="00023049" w:rsidRDefault="00EB544A" w:rsidP="00023049">
      <w:pPr>
        <w:overflowPunct w:val="0"/>
        <w:autoSpaceDE w:val="0"/>
        <w:autoSpaceDN w:val="0"/>
        <w:adjustRightInd w:val="0"/>
        <w:ind w:right="279"/>
        <w:jc w:val="center"/>
        <w:textAlignment w:val="baseline"/>
        <w:rPr>
          <w:b/>
        </w:rPr>
      </w:pPr>
      <w:r w:rsidRPr="00AA118F">
        <w:rPr>
          <w:b/>
        </w:rPr>
        <w:lastRenderedPageBreak/>
        <w:t>Зад</w:t>
      </w:r>
      <w:r>
        <w:rPr>
          <w:b/>
        </w:rPr>
        <w:t>ан</w:t>
      </w:r>
      <w:r w:rsidR="0065187B">
        <w:rPr>
          <w:b/>
        </w:rPr>
        <w:t>ие для практической работы</w:t>
      </w:r>
      <w:r w:rsidRPr="00AA118F">
        <w:rPr>
          <w:b/>
        </w:rPr>
        <w:t>:</w:t>
      </w:r>
    </w:p>
    <w:p w:rsidR="0065187B" w:rsidRDefault="0065187B" w:rsidP="0065187B">
      <w:pPr>
        <w:overflowPunct w:val="0"/>
        <w:autoSpaceDE w:val="0"/>
        <w:autoSpaceDN w:val="0"/>
        <w:adjustRightInd w:val="0"/>
        <w:ind w:right="279"/>
        <w:textAlignment w:val="baseline"/>
      </w:pPr>
      <w:r>
        <w:t>Сф</w:t>
      </w:r>
      <w:r w:rsidR="006D53FD">
        <w:t>ормировать на листе логическую</w:t>
      </w:r>
      <w:r>
        <w:t>, согласно варианту.</w:t>
      </w:r>
    </w:p>
    <w:p w:rsidR="0065187B" w:rsidRDefault="0065187B" w:rsidP="0065187B">
      <w:pPr>
        <w:overflowPunct w:val="0"/>
        <w:autoSpaceDE w:val="0"/>
        <w:autoSpaceDN w:val="0"/>
        <w:adjustRightInd w:val="0"/>
        <w:ind w:right="279"/>
        <w:textAlignment w:val="baseline"/>
      </w:pPr>
    </w:p>
    <w:p w:rsidR="0065187B" w:rsidRDefault="0065187B" w:rsidP="0065187B">
      <w:pPr>
        <w:overflowPunct w:val="0"/>
        <w:autoSpaceDE w:val="0"/>
        <w:autoSpaceDN w:val="0"/>
        <w:adjustRightInd w:val="0"/>
        <w:ind w:right="279"/>
        <w:jc w:val="center"/>
        <w:textAlignment w:val="baseline"/>
        <w:rPr>
          <w:b/>
        </w:rPr>
      </w:pPr>
      <w:r w:rsidRPr="0065187B">
        <w:rPr>
          <w:b/>
        </w:rPr>
        <w:t>Этапы выполнения практической работы:</w:t>
      </w:r>
    </w:p>
    <w:p w:rsidR="0065187B" w:rsidRPr="0065187B" w:rsidRDefault="006D53FD" w:rsidP="0065187B">
      <w:pPr>
        <w:pStyle w:val="afc"/>
        <w:numPr>
          <w:ilvl w:val="1"/>
          <w:numId w:val="32"/>
        </w:numPr>
        <w:overflowPunct w:val="0"/>
        <w:autoSpaceDE w:val="0"/>
        <w:autoSpaceDN w:val="0"/>
        <w:adjustRightInd w:val="0"/>
        <w:ind w:right="279"/>
        <w:textAlignment w:val="baseline"/>
        <w:rPr>
          <w:b/>
        </w:rPr>
      </w:pPr>
      <w:r>
        <w:t>Согласно варианту, построить логическую схему. Записать основные используемые элементы.</w:t>
      </w:r>
    </w:p>
    <w:p w:rsidR="0065187B" w:rsidRPr="00023049" w:rsidRDefault="0065187B" w:rsidP="00023049">
      <w:pPr>
        <w:overflowPunct w:val="0"/>
        <w:autoSpaceDE w:val="0"/>
        <w:autoSpaceDN w:val="0"/>
        <w:adjustRightInd w:val="0"/>
        <w:ind w:right="279"/>
        <w:jc w:val="center"/>
        <w:textAlignment w:val="baseline"/>
        <w:rPr>
          <w:b/>
        </w:rPr>
      </w:pPr>
    </w:p>
    <w:tbl>
      <w:tblPr>
        <w:tblW w:w="2500" w:type="pct"/>
        <w:tblCellSpacing w:w="0"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000"/>
      </w:tblPr>
      <w:tblGrid>
        <w:gridCol w:w="1534"/>
        <w:gridCol w:w="3219"/>
      </w:tblGrid>
      <w:tr w:rsidR="00023049" w:rsidRPr="00023049" w:rsidTr="00023049">
        <w:trPr>
          <w:tblCellSpacing w:w="0" w:type="dxa"/>
        </w:trPr>
        <w:tc>
          <w:tcPr>
            <w:tcW w:w="0" w:type="auto"/>
            <w:tcBorders>
              <w:top w:val="outset" w:sz="6" w:space="0" w:color="auto"/>
              <w:left w:val="outset" w:sz="6" w:space="0" w:color="auto"/>
              <w:bottom w:val="outset" w:sz="6" w:space="0" w:color="auto"/>
              <w:right w:val="outset" w:sz="6" w:space="0" w:color="auto"/>
            </w:tcBorders>
          </w:tcPr>
          <w:p w:rsidR="00023049" w:rsidRPr="00023049" w:rsidRDefault="00023049" w:rsidP="00023049">
            <w:pPr>
              <w:jc w:val="center"/>
              <w:rPr>
                <w:rFonts w:ascii="Arial" w:hAnsi="Arial" w:cs="Arial"/>
                <w:sz w:val="20"/>
              </w:rPr>
            </w:pPr>
            <w:r w:rsidRPr="00023049">
              <w:rPr>
                <w:rFonts w:ascii="Arial" w:hAnsi="Arial" w:cs="Arial"/>
                <w:sz w:val="20"/>
              </w:rPr>
              <w:t xml:space="preserve"> № </w:t>
            </w:r>
            <w:r>
              <w:rPr>
                <w:rFonts w:ascii="Arial" w:hAnsi="Arial" w:cs="Arial"/>
                <w:sz w:val="20"/>
              </w:rPr>
              <w:t>примера</w:t>
            </w:r>
          </w:p>
        </w:tc>
        <w:tc>
          <w:tcPr>
            <w:tcW w:w="0" w:type="auto"/>
            <w:tcBorders>
              <w:top w:val="outset" w:sz="6" w:space="0" w:color="auto"/>
              <w:left w:val="outset" w:sz="6" w:space="0" w:color="auto"/>
              <w:bottom w:val="outset" w:sz="6" w:space="0" w:color="auto"/>
              <w:right w:val="outset" w:sz="6" w:space="0" w:color="auto"/>
            </w:tcBorders>
          </w:tcPr>
          <w:p w:rsidR="00023049" w:rsidRPr="00023049" w:rsidRDefault="00023049" w:rsidP="00023049">
            <w:pPr>
              <w:jc w:val="center"/>
              <w:rPr>
                <w:rFonts w:ascii="Arial" w:hAnsi="Arial" w:cs="Arial"/>
                <w:sz w:val="20"/>
              </w:rPr>
            </w:pPr>
            <w:r w:rsidRPr="00023049">
              <w:rPr>
                <w:rFonts w:ascii="Arial" w:hAnsi="Arial" w:cs="Arial"/>
                <w:sz w:val="20"/>
              </w:rPr>
              <w:t>F(A,B)</w:t>
            </w:r>
          </w:p>
        </w:tc>
      </w:tr>
      <w:tr w:rsidR="00023049" w:rsidRPr="00023049" w:rsidTr="00023049">
        <w:trPr>
          <w:tblCellSpacing w:w="0" w:type="dxa"/>
        </w:trPr>
        <w:tc>
          <w:tcPr>
            <w:tcW w:w="0" w:type="auto"/>
            <w:tcBorders>
              <w:top w:val="outset" w:sz="6" w:space="0" w:color="auto"/>
              <w:left w:val="outset" w:sz="6" w:space="0" w:color="auto"/>
              <w:bottom w:val="outset" w:sz="6" w:space="0" w:color="auto"/>
              <w:right w:val="outset" w:sz="6" w:space="0" w:color="auto"/>
            </w:tcBorders>
          </w:tcPr>
          <w:p w:rsidR="00023049" w:rsidRPr="00023049" w:rsidRDefault="00023049" w:rsidP="00023049">
            <w:pPr>
              <w:jc w:val="center"/>
              <w:rPr>
                <w:rFonts w:ascii="Arial" w:hAnsi="Arial" w:cs="Arial"/>
                <w:sz w:val="20"/>
              </w:rPr>
            </w:pPr>
            <w:r w:rsidRPr="00023049">
              <w:rPr>
                <w:rFonts w:ascii="Arial" w:hAnsi="Arial" w:cs="Arial"/>
                <w:sz w:val="20"/>
              </w:rPr>
              <w:t> 1</w:t>
            </w:r>
          </w:p>
        </w:tc>
        <w:tc>
          <w:tcPr>
            <w:tcW w:w="0" w:type="auto"/>
            <w:tcBorders>
              <w:top w:val="outset" w:sz="6" w:space="0" w:color="auto"/>
              <w:left w:val="outset" w:sz="6" w:space="0" w:color="auto"/>
              <w:bottom w:val="outset" w:sz="6" w:space="0" w:color="auto"/>
              <w:right w:val="outset" w:sz="6" w:space="0" w:color="auto"/>
            </w:tcBorders>
          </w:tcPr>
          <w:p w:rsidR="00023049" w:rsidRPr="00023049" w:rsidRDefault="00E622F4" w:rsidP="00023049">
            <w:pPr>
              <w:jc w:val="center"/>
              <w:rPr>
                <w:rFonts w:ascii="Arial" w:hAnsi="Arial" w:cs="Arial"/>
                <w:sz w:val="20"/>
              </w:rPr>
            </w:pPr>
            <w:r>
              <w:rPr>
                <w:rFonts w:ascii="Arial" w:hAnsi="Arial" w:cs="Arial"/>
                <w:noProof/>
                <w:sz w:val="20"/>
              </w:rPr>
              <w:drawing>
                <wp:inline distT="0" distB="0" distL="0" distR="0">
                  <wp:extent cx="1454785" cy="182880"/>
                  <wp:effectExtent l="19050" t="0" r="0" b="0"/>
                  <wp:docPr id="183" name="Рисунок 183" descr="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70"/>
                          <pic:cNvPicPr>
                            <a:picLocks noChangeAspect="1" noChangeArrowheads="1"/>
                          </pic:cNvPicPr>
                        </pic:nvPicPr>
                        <pic:blipFill>
                          <a:blip r:embed="rId253"/>
                          <a:srcRect/>
                          <a:stretch>
                            <a:fillRect/>
                          </a:stretch>
                        </pic:blipFill>
                        <pic:spPr bwMode="auto">
                          <a:xfrm>
                            <a:off x="0" y="0"/>
                            <a:ext cx="1454785" cy="182880"/>
                          </a:xfrm>
                          <a:prstGeom prst="rect">
                            <a:avLst/>
                          </a:prstGeom>
                          <a:noFill/>
                          <a:ln w="9525">
                            <a:noFill/>
                            <a:miter lim="800000"/>
                            <a:headEnd/>
                            <a:tailEnd/>
                          </a:ln>
                        </pic:spPr>
                      </pic:pic>
                    </a:graphicData>
                  </a:graphic>
                </wp:inline>
              </w:drawing>
            </w:r>
          </w:p>
        </w:tc>
      </w:tr>
      <w:tr w:rsidR="00023049" w:rsidRPr="00023049" w:rsidTr="00023049">
        <w:trPr>
          <w:tblCellSpacing w:w="0" w:type="dxa"/>
        </w:trPr>
        <w:tc>
          <w:tcPr>
            <w:tcW w:w="0" w:type="auto"/>
            <w:tcBorders>
              <w:top w:val="outset" w:sz="6" w:space="0" w:color="auto"/>
              <w:left w:val="outset" w:sz="6" w:space="0" w:color="auto"/>
              <w:bottom w:val="outset" w:sz="6" w:space="0" w:color="auto"/>
              <w:right w:val="outset" w:sz="6" w:space="0" w:color="auto"/>
            </w:tcBorders>
          </w:tcPr>
          <w:p w:rsidR="00023049" w:rsidRPr="00023049" w:rsidRDefault="00023049" w:rsidP="00023049">
            <w:pPr>
              <w:jc w:val="center"/>
              <w:rPr>
                <w:rFonts w:ascii="Arial" w:hAnsi="Arial" w:cs="Arial"/>
                <w:sz w:val="20"/>
              </w:rPr>
            </w:pPr>
            <w:r w:rsidRPr="00023049">
              <w:rPr>
                <w:rFonts w:ascii="Arial" w:hAnsi="Arial" w:cs="Arial"/>
                <w:sz w:val="20"/>
              </w:rPr>
              <w:t> 2</w:t>
            </w:r>
          </w:p>
        </w:tc>
        <w:tc>
          <w:tcPr>
            <w:tcW w:w="0" w:type="auto"/>
            <w:tcBorders>
              <w:top w:val="outset" w:sz="6" w:space="0" w:color="auto"/>
              <w:left w:val="outset" w:sz="6" w:space="0" w:color="auto"/>
              <w:bottom w:val="outset" w:sz="6" w:space="0" w:color="auto"/>
              <w:right w:val="outset" w:sz="6" w:space="0" w:color="auto"/>
            </w:tcBorders>
          </w:tcPr>
          <w:p w:rsidR="00023049" w:rsidRPr="00023049" w:rsidRDefault="00E622F4" w:rsidP="00023049">
            <w:pPr>
              <w:jc w:val="center"/>
              <w:rPr>
                <w:rFonts w:ascii="Arial" w:hAnsi="Arial" w:cs="Arial"/>
                <w:sz w:val="20"/>
              </w:rPr>
            </w:pPr>
            <w:r>
              <w:rPr>
                <w:rFonts w:ascii="Arial" w:hAnsi="Arial" w:cs="Arial"/>
                <w:noProof/>
                <w:sz w:val="20"/>
              </w:rPr>
              <w:drawing>
                <wp:inline distT="0" distB="0" distL="0" distR="0">
                  <wp:extent cx="1327785" cy="182880"/>
                  <wp:effectExtent l="19050" t="0" r="5715" b="0"/>
                  <wp:docPr id="184" name="Рисунок 184" descr="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71"/>
                          <pic:cNvPicPr>
                            <a:picLocks noChangeAspect="1" noChangeArrowheads="1"/>
                          </pic:cNvPicPr>
                        </pic:nvPicPr>
                        <pic:blipFill>
                          <a:blip r:embed="rId255"/>
                          <a:srcRect/>
                          <a:stretch>
                            <a:fillRect/>
                          </a:stretch>
                        </pic:blipFill>
                        <pic:spPr bwMode="auto">
                          <a:xfrm>
                            <a:off x="0" y="0"/>
                            <a:ext cx="1327785" cy="182880"/>
                          </a:xfrm>
                          <a:prstGeom prst="rect">
                            <a:avLst/>
                          </a:prstGeom>
                          <a:noFill/>
                          <a:ln w="9525">
                            <a:noFill/>
                            <a:miter lim="800000"/>
                            <a:headEnd/>
                            <a:tailEnd/>
                          </a:ln>
                        </pic:spPr>
                      </pic:pic>
                    </a:graphicData>
                  </a:graphic>
                </wp:inline>
              </w:drawing>
            </w:r>
          </w:p>
        </w:tc>
      </w:tr>
      <w:tr w:rsidR="00023049" w:rsidRPr="00023049" w:rsidTr="00023049">
        <w:trPr>
          <w:tblCellSpacing w:w="0" w:type="dxa"/>
        </w:trPr>
        <w:tc>
          <w:tcPr>
            <w:tcW w:w="0" w:type="auto"/>
            <w:tcBorders>
              <w:top w:val="outset" w:sz="6" w:space="0" w:color="auto"/>
              <w:left w:val="outset" w:sz="6" w:space="0" w:color="auto"/>
              <w:bottom w:val="outset" w:sz="6" w:space="0" w:color="auto"/>
              <w:right w:val="outset" w:sz="6" w:space="0" w:color="auto"/>
            </w:tcBorders>
          </w:tcPr>
          <w:p w:rsidR="00023049" w:rsidRPr="00023049" w:rsidRDefault="00023049" w:rsidP="00023049">
            <w:pPr>
              <w:jc w:val="center"/>
              <w:rPr>
                <w:rFonts w:ascii="Arial" w:hAnsi="Arial" w:cs="Arial"/>
                <w:sz w:val="20"/>
              </w:rPr>
            </w:pPr>
            <w:r w:rsidRPr="00023049">
              <w:rPr>
                <w:rFonts w:ascii="Arial" w:hAnsi="Arial" w:cs="Arial"/>
                <w:sz w:val="20"/>
              </w:rPr>
              <w:t> 3</w:t>
            </w:r>
          </w:p>
        </w:tc>
        <w:tc>
          <w:tcPr>
            <w:tcW w:w="0" w:type="auto"/>
            <w:tcBorders>
              <w:top w:val="outset" w:sz="6" w:space="0" w:color="auto"/>
              <w:left w:val="outset" w:sz="6" w:space="0" w:color="auto"/>
              <w:bottom w:val="outset" w:sz="6" w:space="0" w:color="auto"/>
              <w:right w:val="outset" w:sz="6" w:space="0" w:color="auto"/>
            </w:tcBorders>
          </w:tcPr>
          <w:p w:rsidR="00023049" w:rsidRPr="00023049" w:rsidRDefault="00E622F4" w:rsidP="00023049">
            <w:pPr>
              <w:jc w:val="center"/>
              <w:rPr>
                <w:rFonts w:ascii="Arial" w:hAnsi="Arial" w:cs="Arial"/>
                <w:sz w:val="20"/>
              </w:rPr>
            </w:pPr>
            <w:r>
              <w:rPr>
                <w:rFonts w:ascii="Arial" w:hAnsi="Arial" w:cs="Arial"/>
                <w:noProof/>
                <w:sz w:val="20"/>
              </w:rPr>
              <w:drawing>
                <wp:inline distT="0" distB="0" distL="0" distR="0">
                  <wp:extent cx="1208405" cy="174625"/>
                  <wp:effectExtent l="19050" t="0" r="0" b="0"/>
                  <wp:docPr id="185" name="Рисунок 185" descr="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72"/>
                          <pic:cNvPicPr>
                            <a:picLocks noChangeAspect="1" noChangeArrowheads="1"/>
                          </pic:cNvPicPr>
                        </pic:nvPicPr>
                        <pic:blipFill>
                          <a:blip r:embed="rId257"/>
                          <a:srcRect/>
                          <a:stretch>
                            <a:fillRect/>
                          </a:stretch>
                        </pic:blipFill>
                        <pic:spPr bwMode="auto">
                          <a:xfrm>
                            <a:off x="0" y="0"/>
                            <a:ext cx="1208405" cy="174625"/>
                          </a:xfrm>
                          <a:prstGeom prst="rect">
                            <a:avLst/>
                          </a:prstGeom>
                          <a:noFill/>
                          <a:ln w="9525">
                            <a:noFill/>
                            <a:miter lim="800000"/>
                            <a:headEnd/>
                            <a:tailEnd/>
                          </a:ln>
                        </pic:spPr>
                      </pic:pic>
                    </a:graphicData>
                  </a:graphic>
                </wp:inline>
              </w:drawing>
            </w:r>
          </w:p>
        </w:tc>
      </w:tr>
      <w:tr w:rsidR="00023049" w:rsidRPr="00023049" w:rsidTr="00023049">
        <w:trPr>
          <w:tblCellSpacing w:w="0" w:type="dxa"/>
        </w:trPr>
        <w:tc>
          <w:tcPr>
            <w:tcW w:w="0" w:type="auto"/>
            <w:tcBorders>
              <w:top w:val="outset" w:sz="6" w:space="0" w:color="auto"/>
              <w:left w:val="outset" w:sz="6" w:space="0" w:color="auto"/>
              <w:bottom w:val="outset" w:sz="6" w:space="0" w:color="auto"/>
              <w:right w:val="outset" w:sz="6" w:space="0" w:color="auto"/>
            </w:tcBorders>
          </w:tcPr>
          <w:p w:rsidR="00023049" w:rsidRPr="00023049" w:rsidRDefault="00023049" w:rsidP="00023049">
            <w:pPr>
              <w:jc w:val="center"/>
              <w:rPr>
                <w:rFonts w:ascii="Arial" w:hAnsi="Arial" w:cs="Arial"/>
                <w:sz w:val="20"/>
              </w:rPr>
            </w:pPr>
            <w:r w:rsidRPr="00023049">
              <w:rPr>
                <w:rFonts w:ascii="Arial" w:hAnsi="Arial" w:cs="Arial"/>
                <w:sz w:val="20"/>
              </w:rPr>
              <w:t> 4</w:t>
            </w:r>
          </w:p>
        </w:tc>
        <w:tc>
          <w:tcPr>
            <w:tcW w:w="0" w:type="auto"/>
            <w:tcBorders>
              <w:top w:val="outset" w:sz="6" w:space="0" w:color="auto"/>
              <w:left w:val="outset" w:sz="6" w:space="0" w:color="auto"/>
              <w:bottom w:val="outset" w:sz="6" w:space="0" w:color="auto"/>
              <w:right w:val="outset" w:sz="6" w:space="0" w:color="auto"/>
            </w:tcBorders>
          </w:tcPr>
          <w:p w:rsidR="00023049" w:rsidRPr="00023049" w:rsidRDefault="00E622F4" w:rsidP="00023049">
            <w:pPr>
              <w:jc w:val="center"/>
              <w:rPr>
                <w:rFonts w:ascii="Arial" w:hAnsi="Arial" w:cs="Arial"/>
                <w:sz w:val="20"/>
              </w:rPr>
            </w:pPr>
            <w:r>
              <w:rPr>
                <w:rFonts w:ascii="Arial" w:hAnsi="Arial" w:cs="Arial"/>
                <w:noProof/>
                <w:sz w:val="20"/>
              </w:rPr>
              <w:drawing>
                <wp:inline distT="0" distB="0" distL="0" distR="0">
                  <wp:extent cx="1454785" cy="151130"/>
                  <wp:effectExtent l="19050" t="0" r="0" b="0"/>
                  <wp:docPr id="186" name="Рисунок 186" descr="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73"/>
                          <pic:cNvPicPr>
                            <a:picLocks noChangeAspect="1" noChangeArrowheads="1"/>
                          </pic:cNvPicPr>
                        </pic:nvPicPr>
                        <pic:blipFill>
                          <a:blip r:embed="rId259"/>
                          <a:srcRect/>
                          <a:stretch>
                            <a:fillRect/>
                          </a:stretch>
                        </pic:blipFill>
                        <pic:spPr bwMode="auto">
                          <a:xfrm>
                            <a:off x="0" y="0"/>
                            <a:ext cx="1454785" cy="151130"/>
                          </a:xfrm>
                          <a:prstGeom prst="rect">
                            <a:avLst/>
                          </a:prstGeom>
                          <a:noFill/>
                          <a:ln w="9525">
                            <a:noFill/>
                            <a:miter lim="800000"/>
                            <a:headEnd/>
                            <a:tailEnd/>
                          </a:ln>
                        </pic:spPr>
                      </pic:pic>
                    </a:graphicData>
                  </a:graphic>
                </wp:inline>
              </w:drawing>
            </w:r>
          </w:p>
        </w:tc>
      </w:tr>
      <w:tr w:rsidR="00023049" w:rsidRPr="00023049" w:rsidTr="00023049">
        <w:trPr>
          <w:tblCellSpacing w:w="0" w:type="dxa"/>
        </w:trPr>
        <w:tc>
          <w:tcPr>
            <w:tcW w:w="0" w:type="auto"/>
            <w:tcBorders>
              <w:top w:val="outset" w:sz="6" w:space="0" w:color="auto"/>
              <w:left w:val="outset" w:sz="6" w:space="0" w:color="auto"/>
              <w:bottom w:val="outset" w:sz="6" w:space="0" w:color="auto"/>
              <w:right w:val="outset" w:sz="6" w:space="0" w:color="auto"/>
            </w:tcBorders>
          </w:tcPr>
          <w:p w:rsidR="00023049" w:rsidRPr="00023049" w:rsidRDefault="00023049" w:rsidP="00023049">
            <w:pPr>
              <w:jc w:val="center"/>
              <w:rPr>
                <w:rFonts w:ascii="Arial" w:hAnsi="Arial" w:cs="Arial"/>
                <w:sz w:val="20"/>
              </w:rPr>
            </w:pPr>
            <w:r w:rsidRPr="00023049">
              <w:rPr>
                <w:rFonts w:ascii="Arial" w:hAnsi="Arial" w:cs="Arial"/>
                <w:sz w:val="20"/>
              </w:rPr>
              <w:t> 5</w:t>
            </w:r>
          </w:p>
        </w:tc>
        <w:tc>
          <w:tcPr>
            <w:tcW w:w="0" w:type="auto"/>
            <w:tcBorders>
              <w:top w:val="outset" w:sz="6" w:space="0" w:color="auto"/>
              <w:left w:val="outset" w:sz="6" w:space="0" w:color="auto"/>
              <w:bottom w:val="outset" w:sz="6" w:space="0" w:color="auto"/>
              <w:right w:val="outset" w:sz="6" w:space="0" w:color="auto"/>
            </w:tcBorders>
          </w:tcPr>
          <w:p w:rsidR="00023049" w:rsidRPr="00023049" w:rsidRDefault="00E622F4" w:rsidP="00023049">
            <w:pPr>
              <w:jc w:val="center"/>
              <w:rPr>
                <w:rFonts w:ascii="Arial" w:hAnsi="Arial" w:cs="Arial"/>
                <w:sz w:val="20"/>
              </w:rPr>
            </w:pPr>
            <w:r>
              <w:rPr>
                <w:rFonts w:ascii="Arial" w:hAnsi="Arial" w:cs="Arial"/>
                <w:noProof/>
                <w:sz w:val="20"/>
              </w:rPr>
              <w:drawing>
                <wp:inline distT="0" distB="0" distL="0" distR="0">
                  <wp:extent cx="1359535" cy="174625"/>
                  <wp:effectExtent l="19050" t="0" r="0" b="0"/>
                  <wp:docPr id="187" name="Рисунок 187" descr="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74"/>
                          <pic:cNvPicPr>
                            <a:picLocks noChangeAspect="1" noChangeArrowheads="1"/>
                          </pic:cNvPicPr>
                        </pic:nvPicPr>
                        <pic:blipFill>
                          <a:blip r:embed="rId261"/>
                          <a:srcRect/>
                          <a:stretch>
                            <a:fillRect/>
                          </a:stretch>
                        </pic:blipFill>
                        <pic:spPr bwMode="auto">
                          <a:xfrm>
                            <a:off x="0" y="0"/>
                            <a:ext cx="1359535" cy="174625"/>
                          </a:xfrm>
                          <a:prstGeom prst="rect">
                            <a:avLst/>
                          </a:prstGeom>
                          <a:noFill/>
                          <a:ln w="9525">
                            <a:noFill/>
                            <a:miter lim="800000"/>
                            <a:headEnd/>
                            <a:tailEnd/>
                          </a:ln>
                        </pic:spPr>
                      </pic:pic>
                    </a:graphicData>
                  </a:graphic>
                </wp:inline>
              </w:drawing>
            </w:r>
          </w:p>
        </w:tc>
      </w:tr>
      <w:tr w:rsidR="00023049" w:rsidRPr="00023049" w:rsidTr="00023049">
        <w:trPr>
          <w:tblCellSpacing w:w="0" w:type="dxa"/>
        </w:trPr>
        <w:tc>
          <w:tcPr>
            <w:tcW w:w="0" w:type="auto"/>
            <w:tcBorders>
              <w:top w:val="outset" w:sz="6" w:space="0" w:color="auto"/>
              <w:left w:val="outset" w:sz="6" w:space="0" w:color="auto"/>
              <w:bottom w:val="outset" w:sz="6" w:space="0" w:color="auto"/>
              <w:right w:val="outset" w:sz="6" w:space="0" w:color="auto"/>
            </w:tcBorders>
          </w:tcPr>
          <w:p w:rsidR="00023049" w:rsidRPr="00023049" w:rsidRDefault="00023049" w:rsidP="00023049">
            <w:pPr>
              <w:jc w:val="center"/>
              <w:rPr>
                <w:rFonts w:ascii="Arial" w:hAnsi="Arial" w:cs="Arial"/>
                <w:sz w:val="20"/>
              </w:rPr>
            </w:pPr>
            <w:r w:rsidRPr="00023049">
              <w:rPr>
                <w:rFonts w:ascii="Arial" w:hAnsi="Arial" w:cs="Arial"/>
                <w:sz w:val="20"/>
              </w:rPr>
              <w:t> 6</w:t>
            </w:r>
          </w:p>
        </w:tc>
        <w:tc>
          <w:tcPr>
            <w:tcW w:w="0" w:type="auto"/>
            <w:tcBorders>
              <w:top w:val="outset" w:sz="6" w:space="0" w:color="auto"/>
              <w:left w:val="outset" w:sz="6" w:space="0" w:color="auto"/>
              <w:bottom w:val="outset" w:sz="6" w:space="0" w:color="auto"/>
              <w:right w:val="outset" w:sz="6" w:space="0" w:color="auto"/>
            </w:tcBorders>
          </w:tcPr>
          <w:p w:rsidR="00023049" w:rsidRPr="00023049" w:rsidRDefault="00E622F4" w:rsidP="00023049">
            <w:pPr>
              <w:jc w:val="center"/>
              <w:rPr>
                <w:rFonts w:ascii="Arial" w:hAnsi="Arial" w:cs="Arial"/>
                <w:sz w:val="20"/>
              </w:rPr>
            </w:pPr>
            <w:r>
              <w:rPr>
                <w:rFonts w:ascii="Arial" w:hAnsi="Arial" w:cs="Arial"/>
                <w:noProof/>
                <w:sz w:val="20"/>
              </w:rPr>
              <w:drawing>
                <wp:inline distT="0" distB="0" distL="0" distR="0">
                  <wp:extent cx="1336040" cy="174625"/>
                  <wp:effectExtent l="19050" t="0" r="0" b="0"/>
                  <wp:docPr id="188" name="Рисунок 188" descr="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75"/>
                          <pic:cNvPicPr>
                            <a:picLocks noChangeAspect="1" noChangeArrowheads="1"/>
                          </pic:cNvPicPr>
                        </pic:nvPicPr>
                        <pic:blipFill>
                          <a:blip r:embed="rId263"/>
                          <a:srcRect/>
                          <a:stretch>
                            <a:fillRect/>
                          </a:stretch>
                        </pic:blipFill>
                        <pic:spPr bwMode="auto">
                          <a:xfrm>
                            <a:off x="0" y="0"/>
                            <a:ext cx="1336040" cy="174625"/>
                          </a:xfrm>
                          <a:prstGeom prst="rect">
                            <a:avLst/>
                          </a:prstGeom>
                          <a:noFill/>
                          <a:ln w="9525">
                            <a:noFill/>
                            <a:miter lim="800000"/>
                            <a:headEnd/>
                            <a:tailEnd/>
                          </a:ln>
                        </pic:spPr>
                      </pic:pic>
                    </a:graphicData>
                  </a:graphic>
                </wp:inline>
              </w:drawing>
            </w:r>
          </w:p>
        </w:tc>
      </w:tr>
      <w:tr w:rsidR="00023049" w:rsidRPr="00023049" w:rsidTr="00023049">
        <w:trPr>
          <w:tblCellSpacing w:w="0" w:type="dxa"/>
        </w:trPr>
        <w:tc>
          <w:tcPr>
            <w:tcW w:w="0" w:type="auto"/>
            <w:tcBorders>
              <w:top w:val="outset" w:sz="6" w:space="0" w:color="auto"/>
              <w:left w:val="outset" w:sz="6" w:space="0" w:color="auto"/>
              <w:bottom w:val="outset" w:sz="6" w:space="0" w:color="auto"/>
              <w:right w:val="outset" w:sz="6" w:space="0" w:color="auto"/>
            </w:tcBorders>
          </w:tcPr>
          <w:p w:rsidR="00023049" w:rsidRPr="00023049" w:rsidRDefault="00023049" w:rsidP="00023049">
            <w:pPr>
              <w:jc w:val="center"/>
              <w:rPr>
                <w:rFonts w:ascii="Arial" w:hAnsi="Arial" w:cs="Arial"/>
                <w:sz w:val="20"/>
              </w:rPr>
            </w:pPr>
            <w:r w:rsidRPr="00023049">
              <w:rPr>
                <w:rFonts w:ascii="Arial" w:hAnsi="Arial" w:cs="Arial"/>
                <w:sz w:val="20"/>
              </w:rPr>
              <w:t> 7</w:t>
            </w:r>
          </w:p>
        </w:tc>
        <w:tc>
          <w:tcPr>
            <w:tcW w:w="0" w:type="auto"/>
            <w:tcBorders>
              <w:top w:val="outset" w:sz="6" w:space="0" w:color="auto"/>
              <w:left w:val="outset" w:sz="6" w:space="0" w:color="auto"/>
              <w:bottom w:val="outset" w:sz="6" w:space="0" w:color="auto"/>
              <w:right w:val="outset" w:sz="6" w:space="0" w:color="auto"/>
            </w:tcBorders>
          </w:tcPr>
          <w:p w:rsidR="00023049" w:rsidRPr="00023049" w:rsidRDefault="00E622F4" w:rsidP="00023049">
            <w:pPr>
              <w:jc w:val="center"/>
              <w:rPr>
                <w:rFonts w:ascii="Arial" w:hAnsi="Arial" w:cs="Arial"/>
                <w:sz w:val="20"/>
              </w:rPr>
            </w:pPr>
            <w:r>
              <w:rPr>
                <w:rFonts w:ascii="Arial" w:hAnsi="Arial" w:cs="Arial"/>
                <w:noProof/>
                <w:sz w:val="20"/>
              </w:rPr>
              <w:drawing>
                <wp:inline distT="0" distB="0" distL="0" distR="0">
                  <wp:extent cx="1359535" cy="158750"/>
                  <wp:effectExtent l="19050" t="0" r="0" b="0"/>
                  <wp:docPr id="189" name="Рисунок 189" descr="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76"/>
                          <pic:cNvPicPr>
                            <a:picLocks noChangeAspect="1" noChangeArrowheads="1"/>
                          </pic:cNvPicPr>
                        </pic:nvPicPr>
                        <pic:blipFill>
                          <a:blip r:embed="rId265"/>
                          <a:srcRect/>
                          <a:stretch>
                            <a:fillRect/>
                          </a:stretch>
                        </pic:blipFill>
                        <pic:spPr bwMode="auto">
                          <a:xfrm>
                            <a:off x="0" y="0"/>
                            <a:ext cx="1359535" cy="158750"/>
                          </a:xfrm>
                          <a:prstGeom prst="rect">
                            <a:avLst/>
                          </a:prstGeom>
                          <a:noFill/>
                          <a:ln w="9525">
                            <a:noFill/>
                            <a:miter lim="800000"/>
                            <a:headEnd/>
                            <a:tailEnd/>
                          </a:ln>
                        </pic:spPr>
                      </pic:pic>
                    </a:graphicData>
                  </a:graphic>
                </wp:inline>
              </w:drawing>
            </w:r>
            <w:r w:rsidR="00023049" w:rsidRPr="00023049">
              <w:rPr>
                <w:rFonts w:ascii="Arial" w:hAnsi="Arial" w:cs="Arial"/>
                <w:sz w:val="20"/>
              </w:rPr>
              <w:t> </w:t>
            </w:r>
          </w:p>
        </w:tc>
      </w:tr>
      <w:tr w:rsidR="00023049" w:rsidRPr="00023049" w:rsidTr="00023049">
        <w:trPr>
          <w:tblCellSpacing w:w="0" w:type="dxa"/>
        </w:trPr>
        <w:tc>
          <w:tcPr>
            <w:tcW w:w="0" w:type="auto"/>
            <w:tcBorders>
              <w:top w:val="outset" w:sz="6" w:space="0" w:color="auto"/>
              <w:left w:val="outset" w:sz="6" w:space="0" w:color="auto"/>
              <w:bottom w:val="outset" w:sz="6" w:space="0" w:color="auto"/>
              <w:right w:val="outset" w:sz="6" w:space="0" w:color="auto"/>
            </w:tcBorders>
          </w:tcPr>
          <w:p w:rsidR="00023049" w:rsidRPr="00023049" w:rsidRDefault="00023049" w:rsidP="00023049">
            <w:pPr>
              <w:jc w:val="center"/>
              <w:rPr>
                <w:rFonts w:ascii="Arial" w:hAnsi="Arial" w:cs="Arial"/>
                <w:sz w:val="20"/>
              </w:rPr>
            </w:pPr>
            <w:r w:rsidRPr="00023049">
              <w:rPr>
                <w:rFonts w:ascii="Arial" w:hAnsi="Arial" w:cs="Arial"/>
                <w:sz w:val="20"/>
              </w:rPr>
              <w:t> 8</w:t>
            </w:r>
          </w:p>
        </w:tc>
        <w:tc>
          <w:tcPr>
            <w:tcW w:w="0" w:type="auto"/>
            <w:tcBorders>
              <w:top w:val="outset" w:sz="6" w:space="0" w:color="auto"/>
              <w:left w:val="outset" w:sz="6" w:space="0" w:color="auto"/>
              <w:bottom w:val="outset" w:sz="6" w:space="0" w:color="auto"/>
              <w:right w:val="outset" w:sz="6" w:space="0" w:color="auto"/>
            </w:tcBorders>
          </w:tcPr>
          <w:p w:rsidR="00023049" w:rsidRPr="00023049" w:rsidRDefault="00E622F4" w:rsidP="00023049">
            <w:pPr>
              <w:jc w:val="center"/>
              <w:rPr>
                <w:rFonts w:ascii="Arial" w:hAnsi="Arial" w:cs="Arial"/>
                <w:sz w:val="20"/>
              </w:rPr>
            </w:pPr>
            <w:r>
              <w:rPr>
                <w:rFonts w:ascii="Arial" w:hAnsi="Arial" w:cs="Arial"/>
                <w:noProof/>
                <w:sz w:val="20"/>
              </w:rPr>
              <w:drawing>
                <wp:inline distT="0" distB="0" distL="0" distR="0">
                  <wp:extent cx="1375410" cy="158750"/>
                  <wp:effectExtent l="19050" t="0" r="0" b="0"/>
                  <wp:docPr id="190" name="Рисунок 190" descr="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77"/>
                          <pic:cNvPicPr>
                            <a:picLocks noChangeAspect="1" noChangeArrowheads="1"/>
                          </pic:cNvPicPr>
                        </pic:nvPicPr>
                        <pic:blipFill>
                          <a:blip r:embed="rId267"/>
                          <a:srcRect/>
                          <a:stretch>
                            <a:fillRect/>
                          </a:stretch>
                        </pic:blipFill>
                        <pic:spPr bwMode="auto">
                          <a:xfrm>
                            <a:off x="0" y="0"/>
                            <a:ext cx="1375410" cy="158750"/>
                          </a:xfrm>
                          <a:prstGeom prst="rect">
                            <a:avLst/>
                          </a:prstGeom>
                          <a:noFill/>
                          <a:ln w="9525">
                            <a:noFill/>
                            <a:miter lim="800000"/>
                            <a:headEnd/>
                            <a:tailEnd/>
                          </a:ln>
                        </pic:spPr>
                      </pic:pic>
                    </a:graphicData>
                  </a:graphic>
                </wp:inline>
              </w:drawing>
            </w:r>
          </w:p>
        </w:tc>
      </w:tr>
      <w:tr w:rsidR="00023049" w:rsidRPr="00023049" w:rsidTr="00023049">
        <w:trPr>
          <w:tblCellSpacing w:w="0" w:type="dxa"/>
        </w:trPr>
        <w:tc>
          <w:tcPr>
            <w:tcW w:w="0" w:type="auto"/>
            <w:tcBorders>
              <w:top w:val="outset" w:sz="6" w:space="0" w:color="auto"/>
              <w:left w:val="outset" w:sz="6" w:space="0" w:color="auto"/>
              <w:bottom w:val="outset" w:sz="6" w:space="0" w:color="auto"/>
              <w:right w:val="outset" w:sz="6" w:space="0" w:color="auto"/>
            </w:tcBorders>
          </w:tcPr>
          <w:p w:rsidR="00023049" w:rsidRPr="00023049" w:rsidRDefault="00023049" w:rsidP="00023049">
            <w:pPr>
              <w:jc w:val="center"/>
              <w:rPr>
                <w:rFonts w:ascii="Arial" w:hAnsi="Arial" w:cs="Arial"/>
                <w:sz w:val="20"/>
              </w:rPr>
            </w:pPr>
            <w:r w:rsidRPr="00023049">
              <w:rPr>
                <w:rFonts w:ascii="Arial" w:hAnsi="Arial" w:cs="Arial"/>
                <w:sz w:val="20"/>
              </w:rPr>
              <w:t> 9</w:t>
            </w:r>
          </w:p>
        </w:tc>
        <w:tc>
          <w:tcPr>
            <w:tcW w:w="0" w:type="auto"/>
            <w:tcBorders>
              <w:top w:val="outset" w:sz="6" w:space="0" w:color="auto"/>
              <w:left w:val="outset" w:sz="6" w:space="0" w:color="auto"/>
              <w:bottom w:val="outset" w:sz="6" w:space="0" w:color="auto"/>
              <w:right w:val="outset" w:sz="6" w:space="0" w:color="auto"/>
            </w:tcBorders>
          </w:tcPr>
          <w:p w:rsidR="00023049" w:rsidRPr="00023049" w:rsidRDefault="00E622F4" w:rsidP="00023049">
            <w:pPr>
              <w:jc w:val="center"/>
              <w:rPr>
                <w:rFonts w:ascii="Arial" w:hAnsi="Arial" w:cs="Arial"/>
                <w:sz w:val="20"/>
              </w:rPr>
            </w:pPr>
            <w:r>
              <w:rPr>
                <w:rFonts w:ascii="Arial" w:hAnsi="Arial" w:cs="Arial"/>
                <w:noProof/>
                <w:sz w:val="20"/>
              </w:rPr>
              <w:drawing>
                <wp:inline distT="0" distB="0" distL="0" distR="0">
                  <wp:extent cx="1590040" cy="182880"/>
                  <wp:effectExtent l="19050" t="0" r="0" b="0"/>
                  <wp:docPr id="191" name="Рисунок 191" descr="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78"/>
                          <pic:cNvPicPr>
                            <a:picLocks noChangeAspect="1" noChangeArrowheads="1"/>
                          </pic:cNvPicPr>
                        </pic:nvPicPr>
                        <pic:blipFill>
                          <a:blip r:embed="rId269"/>
                          <a:srcRect/>
                          <a:stretch>
                            <a:fillRect/>
                          </a:stretch>
                        </pic:blipFill>
                        <pic:spPr bwMode="auto">
                          <a:xfrm>
                            <a:off x="0" y="0"/>
                            <a:ext cx="1590040" cy="182880"/>
                          </a:xfrm>
                          <a:prstGeom prst="rect">
                            <a:avLst/>
                          </a:prstGeom>
                          <a:noFill/>
                          <a:ln w="9525">
                            <a:noFill/>
                            <a:miter lim="800000"/>
                            <a:headEnd/>
                            <a:tailEnd/>
                          </a:ln>
                        </pic:spPr>
                      </pic:pic>
                    </a:graphicData>
                  </a:graphic>
                </wp:inline>
              </w:drawing>
            </w:r>
          </w:p>
        </w:tc>
      </w:tr>
      <w:tr w:rsidR="00023049" w:rsidRPr="00023049" w:rsidTr="00023049">
        <w:trPr>
          <w:tblCellSpacing w:w="0" w:type="dxa"/>
        </w:trPr>
        <w:tc>
          <w:tcPr>
            <w:tcW w:w="0" w:type="auto"/>
            <w:tcBorders>
              <w:top w:val="outset" w:sz="6" w:space="0" w:color="auto"/>
              <w:left w:val="outset" w:sz="6" w:space="0" w:color="auto"/>
              <w:bottom w:val="outset" w:sz="6" w:space="0" w:color="auto"/>
              <w:right w:val="outset" w:sz="6" w:space="0" w:color="auto"/>
            </w:tcBorders>
          </w:tcPr>
          <w:p w:rsidR="00023049" w:rsidRPr="00023049" w:rsidRDefault="00023049" w:rsidP="00023049">
            <w:pPr>
              <w:jc w:val="center"/>
              <w:rPr>
                <w:rFonts w:ascii="Arial" w:hAnsi="Arial" w:cs="Arial"/>
                <w:sz w:val="20"/>
              </w:rPr>
            </w:pPr>
            <w:r w:rsidRPr="00023049">
              <w:rPr>
                <w:rFonts w:ascii="Arial" w:hAnsi="Arial" w:cs="Arial"/>
                <w:sz w:val="20"/>
              </w:rPr>
              <w:t> 10</w:t>
            </w:r>
          </w:p>
        </w:tc>
        <w:tc>
          <w:tcPr>
            <w:tcW w:w="0" w:type="auto"/>
            <w:tcBorders>
              <w:top w:val="outset" w:sz="6" w:space="0" w:color="auto"/>
              <w:left w:val="outset" w:sz="6" w:space="0" w:color="auto"/>
              <w:bottom w:val="outset" w:sz="6" w:space="0" w:color="auto"/>
              <w:right w:val="outset" w:sz="6" w:space="0" w:color="auto"/>
            </w:tcBorders>
          </w:tcPr>
          <w:p w:rsidR="00023049" w:rsidRPr="00023049" w:rsidRDefault="00E622F4" w:rsidP="00023049">
            <w:pPr>
              <w:jc w:val="center"/>
              <w:rPr>
                <w:rFonts w:ascii="Arial" w:hAnsi="Arial" w:cs="Arial"/>
                <w:sz w:val="20"/>
              </w:rPr>
            </w:pPr>
            <w:r>
              <w:rPr>
                <w:rFonts w:ascii="Arial" w:hAnsi="Arial" w:cs="Arial"/>
                <w:noProof/>
                <w:sz w:val="20"/>
              </w:rPr>
              <w:drawing>
                <wp:inline distT="0" distB="0" distL="0" distR="0">
                  <wp:extent cx="1415415" cy="158750"/>
                  <wp:effectExtent l="19050" t="0" r="0" b="0"/>
                  <wp:docPr id="192" name="Рисунок 192" descr="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79"/>
                          <pic:cNvPicPr>
                            <a:picLocks noChangeAspect="1" noChangeArrowheads="1"/>
                          </pic:cNvPicPr>
                        </pic:nvPicPr>
                        <pic:blipFill>
                          <a:blip r:embed="rId271"/>
                          <a:srcRect/>
                          <a:stretch>
                            <a:fillRect/>
                          </a:stretch>
                        </pic:blipFill>
                        <pic:spPr bwMode="auto">
                          <a:xfrm>
                            <a:off x="0" y="0"/>
                            <a:ext cx="1415415" cy="158750"/>
                          </a:xfrm>
                          <a:prstGeom prst="rect">
                            <a:avLst/>
                          </a:prstGeom>
                          <a:noFill/>
                          <a:ln w="9525">
                            <a:noFill/>
                            <a:miter lim="800000"/>
                            <a:headEnd/>
                            <a:tailEnd/>
                          </a:ln>
                        </pic:spPr>
                      </pic:pic>
                    </a:graphicData>
                  </a:graphic>
                </wp:inline>
              </w:drawing>
            </w:r>
          </w:p>
        </w:tc>
      </w:tr>
      <w:tr w:rsidR="00023049" w:rsidRPr="00023049" w:rsidTr="00023049">
        <w:trPr>
          <w:tblCellSpacing w:w="0" w:type="dxa"/>
        </w:trPr>
        <w:tc>
          <w:tcPr>
            <w:tcW w:w="0" w:type="auto"/>
            <w:tcBorders>
              <w:top w:val="outset" w:sz="6" w:space="0" w:color="auto"/>
              <w:left w:val="outset" w:sz="6" w:space="0" w:color="auto"/>
              <w:bottom w:val="outset" w:sz="6" w:space="0" w:color="auto"/>
              <w:right w:val="outset" w:sz="6" w:space="0" w:color="auto"/>
            </w:tcBorders>
          </w:tcPr>
          <w:p w:rsidR="00023049" w:rsidRPr="00023049" w:rsidRDefault="00023049" w:rsidP="00023049">
            <w:pPr>
              <w:jc w:val="center"/>
              <w:rPr>
                <w:rFonts w:ascii="Arial" w:hAnsi="Arial" w:cs="Arial"/>
                <w:sz w:val="20"/>
              </w:rPr>
            </w:pPr>
            <w:r w:rsidRPr="00023049">
              <w:rPr>
                <w:rFonts w:ascii="Arial" w:hAnsi="Arial" w:cs="Arial"/>
                <w:sz w:val="20"/>
              </w:rPr>
              <w:t> 11</w:t>
            </w:r>
          </w:p>
        </w:tc>
        <w:tc>
          <w:tcPr>
            <w:tcW w:w="0" w:type="auto"/>
            <w:tcBorders>
              <w:top w:val="outset" w:sz="6" w:space="0" w:color="auto"/>
              <w:left w:val="outset" w:sz="6" w:space="0" w:color="auto"/>
              <w:bottom w:val="outset" w:sz="6" w:space="0" w:color="auto"/>
              <w:right w:val="outset" w:sz="6" w:space="0" w:color="auto"/>
            </w:tcBorders>
          </w:tcPr>
          <w:p w:rsidR="00023049" w:rsidRPr="00023049" w:rsidRDefault="00E622F4" w:rsidP="00023049">
            <w:pPr>
              <w:jc w:val="center"/>
              <w:rPr>
                <w:rFonts w:ascii="Arial" w:hAnsi="Arial" w:cs="Arial"/>
                <w:sz w:val="20"/>
              </w:rPr>
            </w:pPr>
            <w:r>
              <w:rPr>
                <w:rFonts w:ascii="Arial" w:hAnsi="Arial" w:cs="Arial"/>
                <w:noProof/>
                <w:sz w:val="20"/>
              </w:rPr>
              <w:drawing>
                <wp:inline distT="0" distB="0" distL="0" distR="0">
                  <wp:extent cx="1311910" cy="174625"/>
                  <wp:effectExtent l="19050" t="0" r="2540" b="0"/>
                  <wp:docPr id="193" name="Рисунок 193" descr="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80"/>
                          <pic:cNvPicPr>
                            <a:picLocks noChangeAspect="1" noChangeArrowheads="1"/>
                          </pic:cNvPicPr>
                        </pic:nvPicPr>
                        <pic:blipFill>
                          <a:blip r:embed="rId316"/>
                          <a:srcRect/>
                          <a:stretch>
                            <a:fillRect/>
                          </a:stretch>
                        </pic:blipFill>
                        <pic:spPr bwMode="auto">
                          <a:xfrm>
                            <a:off x="0" y="0"/>
                            <a:ext cx="1311910" cy="174625"/>
                          </a:xfrm>
                          <a:prstGeom prst="rect">
                            <a:avLst/>
                          </a:prstGeom>
                          <a:noFill/>
                          <a:ln w="9525">
                            <a:noFill/>
                            <a:miter lim="800000"/>
                            <a:headEnd/>
                            <a:tailEnd/>
                          </a:ln>
                        </pic:spPr>
                      </pic:pic>
                    </a:graphicData>
                  </a:graphic>
                </wp:inline>
              </w:drawing>
            </w:r>
          </w:p>
        </w:tc>
      </w:tr>
      <w:tr w:rsidR="00023049" w:rsidRPr="00023049" w:rsidTr="00023049">
        <w:trPr>
          <w:tblCellSpacing w:w="0" w:type="dxa"/>
        </w:trPr>
        <w:tc>
          <w:tcPr>
            <w:tcW w:w="0" w:type="auto"/>
            <w:tcBorders>
              <w:top w:val="outset" w:sz="6" w:space="0" w:color="auto"/>
              <w:left w:val="outset" w:sz="6" w:space="0" w:color="auto"/>
              <w:bottom w:val="outset" w:sz="6" w:space="0" w:color="auto"/>
              <w:right w:val="outset" w:sz="6" w:space="0" w:color="auto"/>
            </w:tcBorders>
          </w:tcPr>
          <w:p w:rsidR="00023049" w:rsidRPr="00023049" w:rsidRDefault="00023049" w:rsidP="00023049">
            <w:pPr>
              <w:jc w:val="center"/>
              <w:rPr>
                <w:rFonts w:ascii="Arial" w:hAnsi="Arial" w:cs="Arial"/>
                <w:sz w:val="20"/>
              </w:rPr>
            </w:pPr>
            <w:r w:rsidRPr="00023049">
              <w:rPr>
                <w:rFonts w:ascii="Arial" w:hAnsi="Arial" w:cs="Arial"/>
                <w:sz w:val="20"/>
              </w:rPr>
              <w:t> 12</w:t>
            </w:r>
          </w:p>
        </w:tc>
        <w:tc>
          <w:tcPr>
            <w:tcW w:w="0" w:type="auto"/>
            <w:tcBorders>
              <w:top w:val="outset" w:sz="6" w:space="0" w:color="auto"/>
              <w:left w:val="outset" w:sz="6" w:space="0" w:color="auto"/>
              <w:bottom w:val="outset" w:sz="6" w:space="0" w:color="auto"/>
              <w:right w:val="outset" w:sz="6" w:space="0" w:color="auto"/>
            </w:tcBorders>
          </w:tcPr>
          <w:p w:rsidR="00023049" w:rsidRPr="00023049" w:rsidRDefault="00E622F4" w:rsidP="00023049">
            <w:pPr>
              <w:jc w:val="center"/>
              <w:rPr>
                <w:rFonts w:ascii="Arial" w:hAnsi="Arial" w:cs="Arial"/>
                <w:sz w:val="20"/>
              </w:rPr>
            </w:pPr>
            <w:r>
              <w:rPr>
                <w:rFonts w:ascii="Arial" w:hAnsi="Arial" w:cs="Arial"/>
                <w:noProof/>
                <w:sz w:val="20"/>
              </w:rPr>
              <w:drawing>
                <wp:inline distT="0" distB="0" distL="0" distR="0">
                  <wp:extent cx="1271905" cy="182880"/>
                  <wp:effectExtent l="19050" t="0" r="4445" b="0"/>
                  <wp:docPr id="194" name="Рисунок 194" descr="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81"/>
                          <pic:cNvPicPr>
                            <a:picLocks noChangeAspect="1" noChangeArrowheads="1"/>
                          </pic:cNvPicPr>
                        </pic:nvPicPr>
                        <pic:blipFill>
                          <a:blip r:embed="rId317"/>
                          <a:srcRect/>
                          <a:stretch>
                            <a:fillRect/>
                          </a:stretch>
                        </pic:blipFill>
                        <pic:spPr bwMode="auto">
                          <a:xfrm>
                            <a:off x="0" y="0"/>
                            <a:ext cx="1271905" cy="182880"/>
                          </a:xfrm>
                          <a:prstGeom prst="rect">
                            <a:avLst/>
                          </a:prstGeom>
                          <a:noFill/>
                          <a:ln w="9525">
                            <a:noFill/>
                            <a:miter lim="800000"/>
                            <a:headEnd/>
                            <a:tailEnd/>
                          </a:ln>
                        </pic:spPr>
                      </pic:pic>
                    </a:graphicData>
                  </a:graphic>
                </wp:inline>
              </w:drawing>
            </w:r>
          </w:p>
        </w:tc>
      </w:tr>
      <w:tr w:rsidR="00023049" w:rsidRPr="00023049" w:rsidTr="00023049">
        <w:trPr>
          <w:tblCellSpacing w:w="0" w:type="dxa"/>
        </w:trPr>
        <w:tc>
          <w:tcPr>
            <w:tcW w:w="0" w:type="auto"/>
            <w:tcBorders>
              <w:top w:val="outset" w:sz="6" w:space="0" w:color="auto"/>
              <w:left w:val="outset" w:sz="6" w:space="0" w:color="auto"/>
              <w:bottom w:val="outset" w:sz="6" w:space="0" w:color="auto"/>
              <w:right w:val="outset" w:sz="6" w:space="0" w:color="auto"/>
            </w:tcBorders>
          </w:tcPr>
          <w:p w:rsidR="00023049" w:rsidRPr="00023049" w:rsidRDefault="00023049" w:rsidP="00023049">
            <w:pPr>
              <w:jc w:val="center"/>
              <w:rPr>
                <w:rFonts w:ascii="Arial" w:hAnsi="Arial" w:cs="Arial"/>
                <w:sz w:val="20"/>
              </w:rPr>
            </w:pPr>
            <w:r w:rsidRPr="00023049">
              <w:rPr>
                <w:rFonts w:ascii="Arial" w:hAnsi="Arial" w:cs="Arial"/>
                <w:sz w:val="20"/>
              </w:rPr>
              <w:t> 13</w:t>
            </w:r>
          </w:p>
        </w:tc>
        <w:tc>
          <w:tcPr>
            <w:tcW w:w="0" w:type="auto"/>
            <w:tcBorders>
              <w:top w:val="outset" w:sz="6" w:space="0" w:color="auto"/>
              <w:left w:val="outset" w:sz="6" w:space="0" w:color="auto"/>
              <w:bottom w:val="outset" w:sz="6" w:space="0" w:color="auto"/>
              <w:right w:val="outset" w:sz="6" w:space="0" w:color="auto"/>
            </w:tcBorders>
          </w:tcPr>
          <w:p w:rsidR="00023049" w:rsidRPr="00023049" w:rsidRDefault="00E622F4" w:rsidP="00023049">
            <w:pPr>
              <w:jc w:val="center"/>
              <w:rPr>
                <w:rFonts w:ascii="Arial" w:hAnsi="Arial" w:cs="Arial"/>
                <w:sz w:val="20"/>
              </w:rPr>
            </w:pPr>
            <w:r>
              <w:rPr>
                <w:rFonts w:ascii="Arial" w:hAnsi="Arial" w:cs="Arial"/>
                <w:noProof/>
                <w:sz w:val="20"/>
              </w:rPr>
              <w:drawing>
                <wp:inline distT="0" distB="0" distL="0" distR="0">
                  <wp:extent cx="1264285" cy="174625"/>
                  <wp:effectExtent l="19050" t="0" r="0" b="0"/>
                  <wp:docPr id="195" name="Рисунок 195" descr="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82"/>
                          <pic:cNvPicPr>
                            <a:picLocks noChangeAspect="1" noChangeArrowheads="1"/>
                          </pic:cNvPicPr>
                        </pic:nvPicPr>
                        <pic:blipFill>
                          <a:blip r:embed="rId318"/>
                          <a:srcRect/>
                          <a:stretch>
                            <a:fillRect/>
                          </a:stretch>
                        </pic:blipFill>
                        <pic:spPr bwMode="auto">
                          <a:xfrm>
                            <a:off x="0" y="0"/>
                            <a:ext cx="1264285" cy="174625"/>
                          </a:xfrm>
                          <a:prstGeom prst="rect">
                            <a:avLst/>
                          </a:prstGeom>
                          <a:noFill/>
                          <a:ln w="9525">
                            <a:noFill/>
                            <a:miter lim="800000"/>
                            <a:headEnd/>
                            <a:tailEnd/>
                          </a:ln>
                        </pic:spPr>
                      </pic:pic>
                    </a:graphicData>
                  </a:graphic>
                </wp:inline>
              </w:drawing>
            </w:r>
            <w:r w:rsidR="00023049" w:rsidRPr="00023049">
              <w:rPr>
                <w:rFonts w:ascii="Arial" w:hAnsi="Arial" w:cs="Arial"/>
                <w:sz w:val="20"/>
              </w:rPr>
              <w:t> </w:t>
            </w:r>
          </w:p>
        </w:tc>
      </w:tr>
      <w:tr w:rsidR="00023049" w:rsidRPr="00023049" w:rsidTr="00023049">
        <w:trPr>
          <w:tblCellSpacing w:w="0" w:type="dxa"/>
        </w:trPr>
        <w:tc>
          <w:tcPr>
            <w:tcW w:w="0" w:type="auto"/>
            <w:tcBorders>
              <w:top w:val="outset" w:sz="6" w:space="0" w:color="auto"/>
              <w:left w:val="outset" w:sz="6" w:space="0" w:color="auto"/>
              <w:bottom w:val="outset" w:sz="6" w:space="0" w:color="auto"/>
              <w:right w:val="outset" w:sz="6" w:space="0" w:color="auto"/>
            </w:tcBorders>
          </w:tcPr>
          <w:p w:rsidR="00023049" w:rsidRPr="00023049" w:rsidRDefault="00023049" w:rsidP="00023049">
            <w:pPr>
              <w:jc w:val="center"/>
              <w:rPr>
                <w:rFonts w:ascii="Arial" w:hAnsi="Arial" w:cs="Arial"/>
                <w:sz w:val="20"/>
              </w:rPr>
            </w:pPr>
            <w:r w:rsidRPr="00023049">
              <w:rPr>
                <w:rFonts w:ascii="Arial" w:hAnsi="Arial" w:cs="Arial"/>
                <w:sz w:val="20"/>
              </w:rPr>
              <w:t> 14</w:t>
            </w:r>
          </w:p>
        </w:tc>
        <w:tc>
          <w:tcPr>
            <w:tcW w:w="0" w:type="auto"/>
            <w:tcBorders>
              <w:top w:val="outset" w:sz="6" w:space="0" w:color="auto"/>
              <w:left w:val="outset" w:sz="6" w:space="0" w:color="auto"/>
              <w:bottom w:val="outset" w:sz="6" w:space="0" w:color="auto"/>
              <w:right w:val="outset" w:sz="6" w:space="0" w:color="auto"/>
            </w:tcBorders>
          </w:tcPr>
          <w:p w:rsidR="00023049" w:rsidRPr="00023049" w:rsidRDefault="00E622F4" w:rsidP="00023049">
            <w:pPr>
              <w:jc w:val="center"/>
              <w:rPr>
                <w:rFonts w:ascii="Arial" w:hAnsi="Arial" w:cs="Arial"/>
                <w:sz w:val="20"/>
              </w:rPr>
            </w:pPr>
            <w:r>
              <w:rPr>
                <w:rFonts w:ascii="Arial" w:hAnsi="Arial" w:cs="Arial"/>
                <w:noProof/>
                <w:sz w:val="20"/>
              </w:rPr>
              <w:drawing>
                <wp:inline distT="0" distB="0" distL="0" distR="0">
                  <wp:extent cx="1471295" cy="158750"/>
                  <wp:effectExtent l="19050" t="0" r="0" b="0"/>
                  <wp:docPr id="196" name="Рисунок 196" descr="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83"/>
                          <pic:cNvPicPr>
                            <a:picLocks noChangeAspect="1" noChangeArrowheads="1"/>
                          </pic:cNvPicPr>
                        </pic:nvPicPr>
                        <pic:blipFill>
                          <a:blip r:embed="rId319"/>
                          <a:srcRect/>
                          <a:stretch>
                            <a:fillRect/>
                          </a:stretch>
                        </pic:blipFill>
                        <pic:spPr bwMode="auto">
                          <a:xfrm>
                            <a:off x="0" y="0"/>
                            <a:ext cx="1471295" cy="158750"/>
                          </a:xfrm>
                          <a:prstGeom prst="rect">
                            <a:avLst/>
                          </a:prstGeom>
                          <a:noFill/>
                          <a:ln w="9525">
                            <a:noFill/>
                            <a:miter lim="800000"/>
                            <a:headEnd/>
                            <a:tailEnd/>
                          </a:ln>
                        </pic:spPr>
                      </pic:pic>
                    </a:graphicData>
                  </a:graphic>
                </wp:inline>
              </w:drawing>
            </w:r>
          </w:p>
        </w:tc>
      </w:tr>
      <w:tr w:rsidR="00023049" w:rsidRPr="00023049" w:rsidTr="00023049">
        <w:trPr>
          <w:tblCellSpacing w:w="0" w:type="dxa"/>
        </w:trPr>
        <w:tc>
          <w:tcPr>
            <w:tcW w:w="0" w:type="auto"/>
            <w:tcBorders>
              <w:top w:val="outset" w:sz="6" w:space="0" w:color="auto"/>
              <w:left w:val="outset" w:sz="6" w:space="0" w:color="auto"/>
              <w:bottom w:val="outset" w:sz="6" w:space="0" w:color="auto"/>
              <w:right w:val="outset" w:sz="6" w:space="0" w:color="auto"/>
            </w:tcBorders>
          </w:tcPr>
          <w:p w:rsidR="00023049" w:rsidRPr="00023049" w:rsidRDefault="00023049" w:rsidP="00023049">
            <w:pPr>
              <w:jc w:val="center"/>
              <w:rPr>
                <w:rFonts w:ascii="Arial" w:hAnsi="Arial" w:cs="Arial"/>
                <w:sz w:val="20"/>
              </w:rPr>
            </w:pPr>
            <w:r w:rsidRPr="00023049">
              <w:rPr>
                <w:rFonts w:ascii="Arial" w:hAnsi="Arial" w:cs="Arial"/>
                <w:sz w:val="20"/>
              </w:rPr>
              <w:t> 15</w:t>
            </w:r>
          </w:p>
        </w:tc>
        <w:tc>
          <w:tcPr>
            <w:tcW w:w="0" w:type="auto"/>
            <w:tcBorders>
              <w:top w:val="outset" w:sz="6" w:space="0" w:color="auto"/>
              <w:left w:val="outset" w:sz="6" w:space="0" w:color="auto"/>
              <w:bottom w:val="outset" w:sz="6" w:space="0" w:color="auto"/>
              <w:right w:val="outset" w:sz="6" w:space="0" w:color="auto"/>
            </w:tcBorders>
          </w:tcPr>
          <w:p w:rsidR="00023049" w:rsidRPr="00023049" w:rsidRDefault="00E622F4" w:rsidP="00023049">
            <w:pPr>
              <w:jc w:val="center"/>
              <w:rPr>
                <w:rFonts w:ascii="Arial" w:hAnsi="Arial" w:cs="Arial"/>
                <w:sz w:val="20"/>
              </w:rPr>
            </w:pPr>
            <w:r>
              <w:rPr>
                <w:rFonts w:ascii="Arial" w:hAnsi="Arial" w:cs="Arial"/>
                <w:noProof/>
                <w:sz w:val="20"/>
              </w:rPr>
              <w:drawing>
                <wp:inline distT="0" distB="0" distL="0" distR="0">
                  <wp:extent cx="1415415" cy="158750"/>
                  <wp:effectExtent l="19050" t="0" r="0" b="0"/>
                  <wp:docPr id="197" name="Рисунок 197" descr="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84"/>
                          <pic:cNvPicPr>
                            <a:picLocks noChangeAspect="1" noChangeArrowheads="1"/>
                          </pic:cNvPicPr>
                        </pic:nvPicPr>
                        <pic:blipFill>
                          <a:blip r:embed="rId320"/>
                          <a:srcRect/>
                          <a:stretch>
                            <a:fillRect/>
                          </a:stretch>
                        </pic:blipFill>
                        <pic:spPr bwMode="auto">
                          <a:xfrm>
                            <a:off x="0" y="0"/>
                            <a:ext cx="1415415" cy="158750"/>
                          </a:xfrm>
                          <a:prstGeom prst="rect">
                            <a:avLst/>
                          </a:prstGeom>
                          <a:noFill/>
                          <a:ln w="9525">
                            <a:noFill/>
                            <a:miter lim="800000"/>
                            <a:headEnd/>
                            <a:tailEnd/>
                          </a:ln>
                        </pic:spPr>
                      </pic:pic>
                    </a:graphicData>
                  </a:graphic>
                </wp:inline>
              </w:drawing>
            </w:r>
          </w:p>
        </w:tc>
      </w:tr>
      <w:tr w:rsidR="00023049" w:rsidRPr="00023049" w:rsidTr="00023049">
        <w:trPr>
          <w:tblCellSpacing w:w="0" w:type="dxa"/>
        </w:trPr>
        <w:tc>
          <w:tcPr>
            <w:tcW w:w="0" w:type="auto"/>
            <w:tcBorders>
              <w:top w:val="outset" w:sz="6" w:space="0" w:color="auto"/>
              <w:left w:val="outset" w:sz="6" w:space="0" w:color="auto"/>
              <w:bottom w:val="outset" w:sz="6" w:space="0" w:color="auto"/>
              <w:right w:val="outset" w:sz="6" w:space="0" w:color="auto"/>
            </w:tcBorders>
          </w:tcPr>
          <w:p w:rsidR="00023049" w:rsidRPr="00023049" w:rsidRDefault="00023049" w:rsidP="00023049">
            <w:pPr>
              <w:jc w:val="center"/>
              <w:rPr>
                <w:rFonts w:ascii="Arial" w:hAnsi="Arial" w:cs="Arial"/>
                <w:sz w:val="20"/>
              </w:rPr>
            </w:pPr>
            <w:r w:rsidRPr="00023049">
              <w:rPr>
                <w:rFonts w:ascii="Arial" w:hAnsi="Arial" w:cs="Arial"/>
                <w:sz w:val="20"/>
              </w:rPr>
              <w:t> 16</w:t>
            </w:r>
          </w:p>
        </w:tc>
        <w:tc>
          <w:tcPr>
            <w:tcW w:w="0" w:type="auto"/>
            <w:tcBorders>
              <w:top w:val="outset" w:sz="6" w:space="0" w:color="auto"/>
              <w:left w:val="outset" w:sz="6" w:space="0" w:color="auto"/>
              <w:bottom w:val="outset" w:sz="6" w:space="0" w:color="auto"/>
              <w:right w:val="outset" w:sz="6" w:space="0" w:color="auto"/>
            </w:tcBorders>
          </w:tcPr>
          <w:p w:rsidR="00023049" w:rsidRPr="00023049" w:rsidRDefault="00E622F4" w:rsidP="00023049">
            <w:pPr>
              <w:jc w:val="center"/>
              <w:rPr>
                <w:rFonts w:ascii="Arial" w:hAnsi="Arial" w:cs="Arial"/>
                <w:sz w:val="20"/>
              </w:rPr>
            </w:pPr>
            <w:r>
              <w:rPr>
                <w:rFonts w:ascii="Arial" w:hAnsi="Arial" w:cs="Arial"/>
                <w:noProof/>
                <w:sz w:val="20"/>
              </w:rPr>
              <w:drawing>
                <wp:inline distT="0" distB="0" distL="0" distR="0">
                  <wp:extent cx="1327785" cy="158750"/>
                  <wp:effectExtent l="19050" t="0" r="5715" b="0"/>
                  <wp:docPr id="198" name="Рисунок 198" descr="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85"/>
                          <pic:cNvPicPr>
                            <a:picLocks noChangeAspect="1" noChangeArrowheads="1"/>
                          </pic:cNvPicPr>
                        </pic:nvPicPr>
                        <pic:blipFill>
                          <a:blip r:embed="rId321"/>
                          <a:srcRect/>
                          <a:stretch>
                            <a:fillRect/>
                          </a:stretch>
                        </pic:blipFill>
                        <pic:spPr bwMode="auto">
                          <a:xfrm>
                            <a:off x="0" y="0"/>
                            <a:ext cx="1327785" cy="158750"/>
                          </a:xfrm>
                          <a:prstGeom prst="rect">
                            <a:avLst/>
                          </a:prstGeom>
                          <a:noFill/>
                          <a:ln w="9525">
                            <a:noFill/>
                            <a:miter lim="800000"/>
                            <a:headEnd/>
                            <a:tailEnd/>
                          </a:ln>
                        </pic:spPr>
                      </pic:pic>
                    </a:graphicData>
                  </a:graphic>
                </wp:inline>
              </w:drawing>
            </w:r>
          </w:p>
        </w:tc>
      </w:tr>
    </w:tbl>
    <w:p w:rsidR="00023049" w:rsidRDefault="00023049" w:rsidP="00EB544A">
      <w:pPr>
        <w:jc w:val="center"/>
        <w:rPr>
          <w:rFonts w:ascii="Arial" w:hAnsi="Arial" w:cs="Arial"/>
          <w:sz w:val="20"/>
        </w:rPr>
      </w:pPr>
    </w:p>
    <w:p w:rsidR="00023049" w:rsidRDefault="00023049" w:rsidP="00EB544A">
      <w:pPr>
        <w:jc w:val="center"/>
        <w:rPr>
          <w:rFonts w:ascii="Arial" w:hAnsi="Arial" w:cs="Arial"/>
          <w:sz w:val="20"/>
        </w:rPr>
      </w:pPr>
    </w:p>
    <w:p w:rsidR="00EB544A" w:rsidRPr="00023049" w:rsidRDefault="00EB544A" w:rsidP="00023049">
      <w:pPr>
        <w:ind w:right="-22"/>
        <w:jc w:val="center"/>
        <w:rPr>
          <w:b/>
        </w:rPr>
      </w:pPr>
      <w:r>
        <w:rPr>
          <w:b/>
        </w:rPr>
        <w:t xml:space="preserve"> Контрольные вопросы:</w:t>
      </w:r>
    </w:p>
    <w:p w:rsidR="00023049" w:rsidRPr="00023049" w:rsidRDefault="00023049" w:rsidP="00FB7B35">
      <w:pPr>
        <w:numPr>
          <w:ilvl w:val="0"/>
          <w:numId w:val="11"/>
        </w:numPr>
        <w:spacing w:before="100" w:beforeAutospacing="1" w:after="100" w:afterAutospacing="1"/>
        <w:rPr>
          <w:szCs w:val="24"/>
        </w:rPr>
      </w:pPr>
      <w:r w:rsidRPr="00023049">
        <w:rPr>
          <w:szCs w:val="24"/>
        </w:rPr>
        <w:t>Укажите приоритеты выполнения логических операций.</w:t>
      </w:r>
    </w:p>
    <w:p w:rsidR="00023049" w:rsidRPr="00023049" w:rsidRDefault="00023049" w:rsidP="00FB7B35">
      <w:pPr>
        <w:numPr>
          <w:ilvl w:val="0"/>
          <w:numId w:val="11"/>
        </w:numPr>
        <w:spacing w:before="100" w:beforeAutospacing="1" w:after="100" w:afterAutospacing="1"/>
        <w:rPr>
          <w:szCs w:val="24"/>
        </w:rPr>
      </w:pPr>
      <w:r w:rsidRPr="00023049">
        <w:rPr>
          <w:szCs w:val="24"/>
        </w:rPr>
        <w:t>Составьте таблицу истинности для следующих операций: отрицание, конъюнкция, дизъюнкция, импликация, эквиваленция.</w:t>
      </w:r>
    </w:p>
    <w:p w:rsidR="00023049" w:rsidRPr="00023049" w:rsidRDefault="00023049" w:rsidP="00FB7B35">
      <w:pPr>
        <w:numPr>
          <w:ilvl w:val="0"/>
          <w:numId w:val="11"/>
        </w:numPr>
        <w:spacing w:before="100" w:beforeAutospacing="1" w:after="100" w:afterAutospacing="1"/>
        <w:rPr>
          <w:szCs w:val="24"/>
        </w:rPr>
      </w:pPr>
      <w:r w:rsidRPr="00023049">
        <w:rPr>
          <w:szCs w:val="24"/>
        </w:rPr>
        <w:t>Изобразите функциональные элементы: конъюнктор, дизъюнктор, инвертор.</w:t>
      </w:r>
    </w:p>
    <w:p w:rsidR="00023049" w:rsidRPr="00023049" w:rsidRDefault="00023049" w:rsidP="00FB7B35">
      <w:pPr>
        <w:numPr>
          <w:ilvl w:val="0"/>
          <w:numId w:val="11"/>
        </w:numPr>
        <w:spacing w:before="100" w:beforeAutospacing="1" w:after="100" w:afterAutospacing="1"/>
        <w:rPr>
          <w:szCs w:val="24"/>
        </w:rPr>
      </w:pPr>
      <w:r w:rsidRPr="00023049">
        <w:rPr>
          <w:szCs w:val="24"/>
        </w:rPr>
        <w:t>Записать основные законы алгебры логики.</w:t>
      </w:r>
    </w:p>
    <w:p w:rsidR="006C55F4" w:rsidRPr="00B033DA" w:rsidRDefault="006C55F4" w:rsidP="006C55F4">
      <w:pPr>
        <w:rPr>
          <w:i/>
        </w:rPr>
      </w:pPr>
      <w:r w:rsidRPr="00B033DA">
        <w:rPr>
          <w:i/>
        </w:rPr>
        <w:t xml:space="preserve">Отчет по </w:t>
      </w:r>
      <w:r>
        <w:rPr>
          <w:i/>
        </w:rPr>
        <w:t>практической</w:t>
      </w:r>
      <w:r w:rsidRPr="00B033DA">
        <w:rPr>
          <w:i/>
        </w:rPr>
        <w:t xml:space="preserve"> работе должен содержать:</w:t>
      </w:r>
    </w:p>
    <w:p w:rsidR="006C55F4" w:rsidRDefault="006C55F4" w:rsidP="00EE5003">
      <w:pPr>
        <w:pStyle w:val="afc"/>
        <w:numPr>
          <w:ilvl w:val="0"/>
          <w:numId w:val="73"/>
        </w:numPr>
        <w:contextualSpacing/>
      </w:pPr>
      <w:r>
        <w:t>Номер практической работы;</w:t>
      </w:r>
    </w:p>
    <w:p w:rsidR="006C55F4" w:rsidRDefault="006C55F4" w:rsidP="00EE5003">
      <w:pPr>
        <w:pStyle w:val="afc"/>
        <w:numPr>
          <w:ilvl w:val="0"/>
          <w:numId w:val="73"/>
        </w:numPr>
        <w:contextualSpacing/>
      </w:pPr>
      <w:r>
        <w:t>Название практической работы;</w:t>
      </w:r>
    </w:p>
    <w:p w:rsidR="006C55F4" w:rsidRDefault="006C55F4" w:rsidP="00EE5003">
      <w:pPr>
        <w:pStyle w:val="afc"/>
        <w:numPr>
          <w:ilvl w:val="0"/>
          <w:numId w:val="73"/>
        </w:numPr>
        <w:contextualSpacing/>
      </w:pPr>
      <w:r>
        <w:t>Конспект теоретического материала;</w:t>
      </w:r>
    </w:p>
    <w:p w:rsidR="006C55F4" w:rsidRDefault="006C55F4" w:rsidP="00EE5003">
      <w:pPr>
        <w:pStyle w:val="afc"/>
        <w:numPr>
          <w:ilvl w:val="0"/>
          <w:numId w:val="73"/>
        </w:numPr>
        <w:contextualSpacing/>
      </w:pPr>
      <w:r>
        <w:t>Этапы выполнения практической работы;</w:t>
      </w:r>
    </w:p>
    <w:p w:rsidR="006C55F4" w:rsidRDefault="006C55F4" w:rsidP="00EE5003">
      <w:pPr>
        <w:pStyle w:val="afc"/>
        <w:numPr>
          <w:ilvl w:val="0"/>
          <w:numId w:val="73"/>
        </w:numPr>
        <w:contextualSpacing/>
      </w:pPr>
      <w:r>
        <w:t>Контрольные вопросы;</w:t>
      </w:r>
    </w:p>
    <w:p w:rsidR="006C55F4" w:rsidRDefault="006C55F4" w:rsidP="00EE5003">
      <w:pPr>
        <w:pStyle w:val="afc"/>
        <w:numPr>
          <w:ilvl w:val="0"/>
          <w:numId w:val="73"/>
        </w:numPr>
        <w:contextualSpacing/>
      </w:pPr>
      <w:r>
        <w:t>Вывод.</w:t>
      </w:r>
    </w:p>
    <w:p w:rsidR="0014518F" w:rsidRDefault="0014518F" w:rsidP="006C55F4"/>
    <w:p w:rsidR="00690CC6" w:rsidRDefault="00690CC6" w:rsidP="0007100D">
      <w:pPr>
        <w:rPr>
          <w:b/>
          <w:bCs/>
          <w:szCs w:val="24"/>
        </w:rPr>
      </w:pPr>
    </w:p>
    <w:sectPr w:rsidR="00690CC6" w:rsidSect="00DF00B4">
      <w:footerReference w:type="default" r:id="rId322"/>
      <w:pgSz w:w="11906" w:h="16838"/>
      <w:pgMar w:top="567" w:right="850" w:bottom="899"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31E7E" w:rsidRDefault="00131E7E">
      <w:r>
        <w:separator/>
      </w:r>
    </w:p>
  </w:endnote>
  <w:endnote w:type="continuationSeparator" w:id="1">
    <w:p w:rsidR="00131E7E" w:rsidRDefault="00131E7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Verdana">
    <w:panose1 w:val="020B0604030504040204"/>
    <w:charset w:val="CC"/>
    <w:family w:val="swiss"/>
    <w:pitch w:val="variable"/>
    <w:sig w:usb0="20000287" w:usb1="00000000" w:usb2="00000000" w:usb3="00000000" w:csb0="0000019F" w:csb1="00000000"/>
  </w:font>
  <w:font w:name="Cambria">
    <w:panose1 w:val="02040503050406030204"/>
    <w:charset w:val="CC"/>
    <w:family w:val="roman"/>
    <w:pitch w:val="variable"/>
    <w:sig w:usb0="A00002EF" w:usb1="4000004B" w:usb2="00000000" w:usb3="00000000" w:csb0="0000009F" w:csb1="00000000"/>
  </w:font>
  <w:font w:name="Calibri">
    <w:panose1 w:val="020F0502020204030204"/>
    <w:charset w:val="CC"/>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52601404"/>
      <w:docPartObj>
        <w:docPartGallery w:val="Page Numbers (Bottom of Page)"/>
        <w:docPartUnique/>
      </w:docPartObj>
    </w:sdtPr>
    <w:sdtContent>
      <w:p w:rsidR="00C7538C" w:rsidRDefault="00B0682B">
        <w:pPr>
          <w:pStyle w:val="ab"/>
          <w:jc w:val="center"/>
        </w:pPr>
        <w:r>
          <w:fldChar w:fldCharType="begin"/>
        </w:r>
        <w:r w:rsidR="00C7538C">
          <w:instrText>PAGE   \* MERGEFORMAT</w:instrText>
        </w:r>
        <w:r>
          <w:fldChar w:fldCharType="separate"/>
        </w:r>
        <w:r w:rsidR="00AC0A4C">
          <w:rPr>
            <w:noProof/>
          </w:rPr>
          <w:t>60</w:t>
        </w:r>
        <w:r>
          <w:fldChar w:fldCharType="end"/>
        </w:r>
      </w:p>
    </w:sdtContent>
  </w:sdt>
  <w:p w:rsidR="00C7538C" w:rsidRDefault="00C7538C">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31E7E" w:rsidRDefault="00131E7E">
      <w:r>
        <w:separator/>
      </w:r>
    </w:p>
  </w:footnote>
  <w:footnote w:type="continuationSeparator" w:id="1">
    <w:p w:rsidR="00131E7E" w:rsidRDefault="00131E7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D348FEDA"/>
    <w:lvl w:ilvl="0">
      <w:start w:val="1"/>
      <w:numFmt w:val="bullet"/>
      <w:pStyle w:val="a"/>
      <w:lvlText w:val=""/>
      <w:lvlJc w:val="left"/>
      <w:pPr>
        <w:tabs>
          <w:tab w:val="num" w:pos="360"/>
        </w:tabs>
        <w:ind w:left="360" w:hanging="360"/>
      </w:pPr>
      <w:rPr>
        <w:rFonts w:ascii="Symbol" w:hAnsi="Symbol" w:hint="default"/>
      </w:rPr>
    </w:lvl>
  </w:abstractNum>
  <w:abstractNum w:abstractNumId="1">
    <w:nsid w:val="00125477"/>
    <w:multiLevelType w:val="multilevel"/>
    <w:tmpl w:val="2C94A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0D77933"/>
    <w:multiLevelType w:val="hybridMultilevel"/>
    <w:tmpl w:val="F93AC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1F261AE"/>
    <w:multiLevelType w:val="multilevel"/>
    <w:tmpl w:val="4920A7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24C433D"/>
    <w:multiLevelType w:val="hybridMultilevel"/>
    <w:tmpl w:val="7F8A68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3B15701"/>
    <w:multiLevelType w:val="hybridMultilevel"/>
    <w:tmpl w:val="B8844DFC"/>
    <w:lvl w:ilvl="0" w:tplc="28049D3A">
      <w:start w:val="1"/>
      <w:numFmt w:val="decimal"/>
      <w:lvlText w:val="%1."/>
      <w:lvlJc w:val="left"/>
      <w:pPr>
        <w:ind w:left="720" w:hanging="360"/>
      </w:pPr>
      <w:rPr>
        <w:rFonts w:ascii="Times New Roman" w:eastAsia="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B740100"/>
    <w:multiLevelType w:val="hybridMultilevel"/>
    <w:tmpl w:val="0374DE6A"/>
    <w:lvl w:ilvl="0" w:tplc="DE0030BC">
      <w:start w:val="1"/>
      <w:numFmt w:val="decimal"/>
      <w:lvlText w:val="%1."/>
      <w:lvlJc w:val="left"/>
      <w:pPr>
        <w:ind w:left="720" w:hanging="360"/>
      </w:pPr>
      <w:rPr>
        <w:rFonts w:ascii="Arial" w:hAnsi="Arial" w:cs="Arial" w:hint="default"/>
        <w:b w:val="0"/>
        <w:color w:val="000000"/>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BA97C51"/>
    <w:multiLevelType w:val="multilevel"/>
    <w:tmpl w:val="FC3AC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C007BCF"/>
    <w:multiLevelType w:val="hybridMultilevel"/>
    <w:tmpl w:val="190C1F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D342921"/>
    <w:multiLevelType w:val="hybridMultilevel"/>
    <w:tmpl w:val="3244D0B8"/>
    <w:lvl w:ilvl="0" w:tplc="7B7CEBAC">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
    <w:nsid w:val="0DD262A3"/>
    <w:multiLevelType w:val="hybridMultilevel"/>
    <w:tmpl w:val="7B7A7682"/>
    <w:lvl w:ilvl="0" w:tplc="C248E612">
      <w:start w:val="1"/>
      <w:numFmt w:val="decimal"/>
      <w:lvlText w:val="%1."/>
      <w:lvlJc w:val="left"/>
      <w:pPr>
        <w:tabs>
          <w:tab w:val="num" w:pos="340"/>
        </w:tabs>
        <w:ind w:left="340" w:hanging="340"/>
      </w:pPr>
      <w:rPr>
        <w:rFonts w:hint="default"/>
      </w:rPr>
    </w:lvl>
    <w:lvl w:ilvl="1" w:tplc="C30C4F1C">
      <w:numFmt w:val="none"/>
      <w:lvlText w:val=""/>
      <w:lvlJc w:val="left"/>
      <w:pPr>
        <w:tabs>
          <w:tab w:val="num" w:pos="360"/>
        </w:tabs>
      </w:pPr>
    </w:lvl>
    <w:lvl w:ilvl="2" w:tplc="79D08E1A">
      <w:numFmt w:val="none"/>
      <w:lvlText w:val=""/>
      <w:lvlJc w:val="left"/>
      <w:pPr>
        <w:tabs>
          <w:tab w:val="num" w:pos="360"/>
        </w:tabs>
      </w:pPr>
    </w:lvl>
    <w:lvl w:ilvl="3" w:tplc="E8E2CBD6">
      <w:numFmt w:val="none"/>
      <w:lvlText w:val=""/>
      <w:lvlJc w:val="left"/>
      <w:pPr>
        <w:tabs>
          <w:tab w:val="num" w:pos="360"/>
        </w:tabs>
      </w:pPr>
    </w:lvl>
    <w:lvl w:ilvl="4" w:tplc="66DEE542">
      <w:numFmt w:val="none"/>
      <w:lvlText w:val=""/>
      <w:lvlJc w:val="left"/>
      <w:pPr>
        <w:tabs>
          <w:tab w:val="num" w:pos="360"/>
        </w:tabs>
      </w:pPr>
    </w:lvl>
    <w:lvl w:ilvl="5" w:tplc="B0985C10">
      <w:numFmt w:val="none"/>
      <w:lvlText w:val=""/>
      <w:lvlJc w:val="left"/>
      <w:pPr>
        <w:tabs>
          <w:tab w:val="num" w:pos="360"/>
        </w:tabs>
      </w:pPr>
    </w:lvl>
    <w:lvl w:ilvl="6" w:tplc="6AC8E302">
      <w:numFmt w:val="none"/>
      <w:lvlText w:val=""/>
      <w:lvlJc w:val="left"/>
      <w:pPr>
        <w:tabs>
          <w:tab w:val="num" w:pos="360"/>
        </w:tabs>
      </w:pPr>
    </w:lvl>
    <w:lvl w:ilvl="7" w:tplc="8A902656">
      <w:numFmt w:val="none"/>
      <w:lvlText w:val=""/>
      <w:lvlJc w:val="left"/>
      <w:pPr>
        <w:tabs>
          <w:tab w:val="num" w:pos="360"/>
        </w:tabs>
      </w:pPr>
    </w:lvl>
    <w:lvl w:ilvl="8" w:tplc="3F46C4FA">
      <w:numFmt w:val="none"/>
      <w:lvlText w:val=""/>
      <w:lvlJc w:val="left"/>
      <w:pPr>
        <w:tabs>
          <w:tab w:val="num" w:pos="360"/>
        </w:tabs>
      </w:pPr>
    </w:lvl>
  </w:abstractNum>
  <w:abstractNum w:abstractNumId="11">
    <w:nsid w:val="0E686F6D"/>
    <w:multiLevelType w:val="multilevel"/>
    <w:tmpl w:val="0266635E"/>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152B3BCD"/>
    <w:multiLevelType w:val="hybridMultilevel"/>
    <w:tmpl w:val="AF3E4C4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
    <w:nsid w:val="15D671BB"/>
    <w:multiLevelType w:val="hybridMultilevel"/>
    <w:tmpl w:val="C85AB5EC"/>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7BB1209"/>
    <w:multiLevelType w:val="hybridMultilevel"/>
    <w:tmpl w:val="E936503A"/>
    <w:lvl w:ilvl="0" w:tplc="29B464E4">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17FC6586"/>
    <w:multiLevelType w:val="hybridMultilevel"/>
    <w:tmpl w:val="F70640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8B913F3"/>
    <w:multiLevelType w:val="hybridMultilevel"/>
    <w:tmpl w:val="59B4C0DC"/>
    <w:lvl w:ilvl="0" w:tplc="C480E204">
      <w:start w:val="1"/>
      <w:numFmt w:val="decimal"/>
      <w:lvlText w:val="%1."/>
      <w:lvlJc w:val="left"/>
      <w:pPr>
        <w:ind w:left="700" w:hanging="360"/>
      </w:pPr>
      <w:rPr>
        <w:rFonts w:hint="default"/>
      </w:rPr>
    </w:lvl>
    <w:lvl w:ilvl="1" w:tplc="04190019" w:tentative="1">
      <w:start w:val="1"/>
      <w:numFmt w:val="lowerLetter"/>
      <w:lvlText w:val="%2."/>
      <w:lvlJc w:val="left"/>
      <w:pPr>
        <w:ind w:left="1420" w:hanging="360"/>
      </w:pPr>
    </w:lvl>
    <w:lvl w:ilvl="2" w:tplc="0419001B" w:tentative="1">
      <w:start w:val="1"/>
      <w:numFmt w:val="lowerRoman"/>
      <w:lvlText w:val="%3."/>
      <w:lvlJc w:val="right"/>
      <w:pPr>
        <w:ind w:left="2140" w:hanging="180"/>
      </w:pPr>
    </w:lvl>
    <w:lvl w:ilvl="3" w:tplc="0419000F" w:tentative="1">
      <w:start w:val="1"/>
      <w:numFmt w:val="decimal"/>
      <w:lvlText w:val="%4."/>
      <w:lvlJc w:val="left"/>
      <w:pPr>
        <w:ind w:left="2860" w:hanging="360"/>
      </w:pPr>
    </w:lvl>
    <w:lvl w:ilvl="4" w:tplc="04190019" w:tentative="1">
      <w:start w:val="1"/>
      <w:numFmt w:val="lowerLetter"/>
      <w:lvlText w:val="%5."/>
      <w:lvlJc w:val="left"/>
      <w:pPr>
        <w:ind w:left="3580" w:hanging="360"/>
      </w:pPr>
    </w:lvl>
    <w:lvl w:ilvl="5" w:tplc="0419001B" w:tentative="1">
      <w:start w:val="1"/>
      <w:numFmt w:val="lowerRoman"/>
      <w:lvlText w:val="%6."/>
      <w:lvlJc w:val="right"/>
      <w:pPr>
        <w:ind w:left="4300" w:hanging="180"/>
      </w:pPr>
    </w:lvl>
    <w:lvl w:ilvl="6" w:tplc="0419000F" w:tentative="1">
      <w:start w:val="1"/>
      <w:numFmt w:val="decimal"/>
      <w:lvlText w:val="%7."/>
      <w:lvlJc w:val="left"/>
      <w:pPr>
        <w:ind w:left="5020" w:hanging="360"/>
      </w:pPr>
    </w:lvl>
    <w:lvl w:ilvl="7" w:tplc="04190019" w:tentative="1">
      <w:start w:val="1"/>
      <w:numFmt w:val="lowerLetter"/>
      <w:lvlText w:val="%8."/>
      <w:lvlJc w:val="left"/>
      <w:pPr>
        <w:ind w:left="5740" w:hanging="360"/>
      </w:pPr>
    </w:lvl>
    <w:lvl w:ilvl="8" w:tplc="0419001B" w:tentative="1">
      <w:start w:val="1"/>
      <w:numFmt w:val="lowerRoman"/>
      <w:lvlText w:val="%9."/>
      <w:lvlJc w:val="right"/>
      <w:pPr>
        <w:ind w:left="6460" w:hanging="180"/>
      </w:pPr>
    </w:lvl>
  </w:abstractNum>
  <w:abstractNum w:abstractNumId="17">
    <w:nsid w:val="19975DB5"/>
    <w:multiLevelType w:val="hybridMultilevel"/>
    <w:tmpl w:val="4072EB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9FD4203"/>
    <w:multiLevelType w:val="hybridMultilevel"/>
    <w:tmpl w:val="CC5C7838"/>
    <w:lvl w:ilvl="0" w:tplc="726030F6">
      <w:start w:val="1"/>
      <w:numFmt w:val="russianLow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nsid w:val="1C91258A"/>
    <w:multiLevelType w:val="hybridMultilevel"/>
    <w:tmpl w:val="CC5C7838"/>
    <w:lvl w:ilvl="0" w:tplc="726030F6">
      <w:start w:val="1"/>
      <w:numFmt w:val="russianLow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nsid w:val="1EC65705"/>
    <w:multiLevelType w:val="multilevel"/>
    <w:tmpl w:val="595C79B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nsid w:val="1F6B0B4F"/>
    <w:multiLevelType w:val="multilevel"/>
    <w:tmpl w:val="FC1C66C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1FDC0582"/>
    <w:multiLevelType w:val="hybridMultilevel"/>
    <w:tmpl w:val="05FA9914"/>
    <w:lvl w:ilvl="0" w:tplc="0419000F">
      <w:start w:val="1"/>
      <w:numFmt w:val="decimal"/>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1FE26780"/>
    <w:multiLevelType w:val="hybridMultilevel"/>
    <w:tmpl w:val="EE3AE344"/>
    <w:lvl w:ilvl="0" w:tplc="56A44C5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4">
    <w:nsid w:val="228928A9"/>
    <w:multiLevelType w:val="multilevel"/>
    <w:tmpl w:val="2B18807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nsid w:val="23CD2BDE"/>
    <w:multiLevelType w:val="multilevel"/>
    <w:tmpl w:val="320EC2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254D37CF"/>
    <w:multiLevelType w:val="hybridMultilevel"/>
    <w:tmpl w:val="B5180BCC"/>
    <w:lvl w:ilvl="0" w:tplc="506E1F14">
      <w:start w:val="1"/>
      <w:numFmt w:val="bullet"/>
      <w:pStyle w:val="a0"/>
      <w:lvlText w:val=""/>
      <w:lvlJc w:val="left"/>
      <w:pPr>
        <w:tabs>
          <w:tab w:val="num" w:pos="284"/>
        </w:tabs>
        <w:ind w:left="0" w:firstLine="284"/>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
    <w:nsid w:val="298E754C"/>
    <w:multiLevelType w:val="hybridMultilevel"/>
    <w:tmpl w:val="5CDE35F4"/>
    <w:lvl w:ilvl="0" w:tplc="4460A200">
      <w:start w:val="1"/>
      <w:numFmt w:val="decimal"/>
      <w:lvlText w:val="%1."/>
      <w:lvlJc w:val="left"/>
      <w:pPr>
        <w:tabs>
          <w:tab w:val="num" w:pos="360"/>
        </w:tabs>
        <w:ind w:left="360" w:hanging="360"/>
      </w:pPr>
    </w:lvl>
    <w:lvl w:ilvl="1" w:tplc="5344CE9E">
      <w:numFmt w:val="none"/>
      <w:lvlText w:val=""/>
      <w:lvlJc w:val="left"/>
      <w:pPr>
        <w:tabs>
          <w:tab w:val="num" w:pos="360"/>
        </w:tabs>
      </w:pPr>
    </w:lvl>
    <w:lvl w:ilvl="2" w:tplc="1194A5E8">
      <w:numFmt w:val="none"/>
      <w:lvlText w:val=""/>
      <w:lvlJc w:val="left"/>
      <w:pPr>
        <w:tabs>
          <w:tab w:val="num" w:pos="360"/>
        </w:tabs>
      </w:pPr>
    </w:lvl>
    <w:lvl w:ilvl="3" w:tplc="56460C9A">
      <w:numFmt w:val="none"/>
      <w:lvlText w:val=""/>
      <w:lvlJc w:val="left"/>
      <w:pPr>
        <w:tabs>
          <w:tab w:val="num" w:pos="360"/>
        </w:tabs>
      </w:pPr>
    </w:lvl>
    <w:lvl w:ilvl="4" w:tplc="E4401F24">
      <w:numFmt w:val="none"/>
      <w:lvlText w:val=""/>
      <w:lvlJc w:val="left"/>
      <w:pPr>
        <w:tabs>
          <w:tab w:val="num" w:pos="360"/>
        </w:tabs>
      </w:pPr>
    </w:lvl>
    <w:lvl w:ilvl="5" w:tplc="2D765736">
      <w:numFmt w:val="none"/>
      <w:lvlText w:val=""/>
      <w:lvlJc w:val="left"/>
      <w:pPr>
        <w:tabs>
          <w:tab w:val="num" w:pos="360"/>
        </w:tabs>
      </w:pPr>
    </w:lvl>
    <w:lvl w:ilvl="6" w:tplc="2D58D27E">
      <w:numFmt w:val="none"/>
      <w:lvlText w:val=""/>
      <w:lvlJc w:val="left"/>
      <w:pPr>
        <w:tabs>
          <w:tab w:val="num" w:pos="360"/>
        </w:tabs>
      </w:pPr>
    </w:lvl>
    <w:lvl w:ilvl="7" w:tplc="B11E7F1C">
      <w:numFmt w:val="none"/>
      <w:lvlText w:val=""/>
      <w:lvlJc w:val="left"/>
      <w:pPr>
        <w:tabs>
          <w:tab w:val="num" w:pos="360"/>
        </w:tabs>
      </w:pPr>
    </w:lvl>
    <w:lvl w:ilvl="8" w:tplc="C6F2DF6A">
      <w:numFmt w:val="none"/>
      <w:lvlText w:val=""/>
      <w:lvlJc w:val="left"/>
      <w:pPr>
        <w:tabs>
          <w:tab w:val="num" w:pos="360"/>
        </w:tabs>
      </w:pPr>
    </w:lvl>
  </w:abstractNum>
  <w:abstractNum w:abstractNumId="28">
    <w:nsid w:val="2A634037"/>
    <w:multiLevelType w:val="hybridMultilevel"/>
    <w:tmpl w:val="CC5C7838"/>
    <w:lvl w:ilvl="0" w:tplc="726030F6">
      <w:start w:val="1"/>
      <w:numFmt w:val="russianLow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9">
    <w:nsid w:val="2AF94D0B"/>
    <w:multiLevelType w:val="hybridMultilevel"/>
    <w:tmpl w:val="B6B8294E"/>
    <w:lvl w:ilvl="0" w:tplc="0419000F">
      <w:start w:val="1"/>
      <w:numFmt w:val="decimal"/>
      <w:lvlText w:val="%1."/>
      <w:lvlJc w:val="left"/>
      <w:pPr>
        <w:tabs>
          <w:tab w:val="num" w:pos="720"/>
        </w:tabs>
        <w:ind w:left="720" w:hanging="360"/>
      </w:pPr>
      <w:rPr>
        <w:rFonts w:hint="default"/>
      </w:rPr>
    </w:lvl>
    <w:lvl w:ilvl="1" w:tplc="174C3BD6">
      <w:start w:val="1"/>
      <w:numFmt w:val="decimal"/>
      <w:lvlText w:val="%2"/>
      <w:lvlJc w:val="left"/>
      <w:pPr>
        <w:tabs>
          <w:tab w:val="num" w:pos="1650"/>
        </w:tabs>
        <w:ind w:left="1650" w:hanging="57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2CCD027E"/>
    <w:multiLevelType w:val="hybridMultilevel"/>
    <w:tmpl w:val="9DD2F054"/>
    <w:lvl w:ilvl="0" w:tplc="56A44C56">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1">
    <w:nsid w:val="2F89654E"/>
    <w:multiLevelType w:val="hybridMultilevel"/>
    <w:tmpl w:val="CC5C7838"/>
    <w:lvl w:ilvl="0" w:tplc="726030F6">
      <w:start w:val="1"/>
      <w:numFmt w:val="russianLow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2">
    <w:nsid w:val="33B67E58"/>
    <w:multiLevelType w:val="multilevel"/>
    <w:tmpl w:val="70B66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33C24DE0"/>
    <w:multiLevelType w:val="multilevel"/>
    <w:tmpl w:val="2E4206D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b w:val="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
    <w:nsid w:val="362E3CA2"/>
    <w:multiLevelType w:val="hybridMultilevel"/>
    <w:tmpl w:val="CC5C7838"/>
    <w:lvl w:ilvl="0" w:tplc="726030F6">
      <w:start w:val="1"/>
      <w:numFmt w:val="russianLow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5">
    <w:nsid w:val="373B7F57"/>
    <w:multiLevelType w:val="hybridMultilevel"/>
    <w:tmpl w:val="CC5C7838"/>
    <w:lvl w:ilvl="0" w:tplc="726030F6">
      <w:start w:val="1"/>
      <w:numFmt w:val="russianLow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6">
    <w:nsid w:val="376D188E"/>
    <w:multiLevelType w:val="hybridMultilevel"/>
    <w:tmpl w:val="CC5C7838"/>
    <w:lvl w:ilvl="0" w:tplc="726030F6">
      <w:start w:val="1"/>
      <w:numFmt w:val="russianLow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7">
    <w:nsid w:val="37A02F9F"/>
    <w:multiLevelType w:val="multilevel"/>
    <w:tmpl w:val="307C94B6"/>
    <w:styleLink w:val="a1"/>
    <w:lvl w:ilvl="0">
      <w:start w:val="1"/>
      <w:numFmt w:val="bullet"/>
      <w:lvlText w:val=""/>
      <w:lvlJc w:val="left"/>
      <w:pPr>
        <w:tabs>
          <w:tab w:val="num" w:pos="567"/>
        </w:tabs>
        <w:ind w:left="0" w:firstLine="284"/>
      </w:pPr>
      <w:rPr>
        <w:rFonts w:ascii="Symbol" w:hAnsi="Symbol" w:hint="default"/>
      </w:rPr>
    </w:lvl>
    <w:lvl w:ilvl="1">
      <w:start w:val="1"/>
      <w:numFmt w:val="bullet"/>
      <w:lvlText w:val="o"/>
      <w:lvlJc w:val="left"/>
      <w:pPr>
        <w:tabs>
          <w:tab w:val="num" w:pos="1440"/>
        </w:tabs>
        <w:ind w:left="1440" w:hanging="360"/>
      </w:pPr>
      <w:rPr>
        <w:rFonts w:ascii="Courier New" w:hAnsi="Courier New"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hint="default"/>
      </w:rPr>
    </w:lvl>
  </w:abstractNum>
  <w:abstractNum w:abstractNumId="38">
    <w:nsid w:val="37A62B9E"/>
    <w:multiLevelType w:val="hybridMultilevel"/>
    <w:tmpl w:val="A2B8FAF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nsid w:val="38C22F12"/>
    <w:multiLevelType w:val="multilevel"/>
    <w:tmpl w:val="DE40DC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38D037A6"/>
    <w:multiLevelType w:val="hybridMultilevel"/>
    <w:tmpl w:val="488EE094"/>
    <w:lvl w:ilvl="0" w:tplc="FFFFFFFF">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398F592B"/>
    <w:multiLevelType w:val="multilevel"/>
    <w:tmpl w:val="013CCE2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2">
    <w:nsid w:val="3C2E710A"/>
    <w:multiLevelType w:val="hybridMultilevel"/>
    <w:tmpl w:val="67EC2A78"/>
    <w:lvl w:ilvl="0" w:tplc="B5D8AE4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3">
    <w:nsid w:val="3C3C1C11"/>
    <w:multiLevelType w:val="multilevel"/>
    <w:tmpl w:val="8B4426AC"/>
    <w:styleLink w:val="1"/>
    <w:lvl w:ilvl="0">
      <w:start w:val="1"/>
      <w:numFmt w:val="decimal"/>
      <w:lvlText w:val="%1."/>
      <w:lvlJc w:val="left"/>
      <w:pPr>
        <w:tabs>
          <w:tab w:val="num" w:pos="567"/>
        </w:tabs>
        <w:ind w:left="0" w:firstLine="284"/>
      </w:pPr>
      <w:rPr>
        <w:rFonts w:ascii="Times New Roman" w:eastAsia="Times New Roman" w:hAnsi="Times New Roman" w:cs="Times New Roman"/>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4">
    <w:nsid w:val="3F752F0F"/>
    <w:multiLevelType w:val="hybridMultilevel"/>
    <w:tmpl w:val="CC5C7838"/>
    <w:lvl w:ilvl="0" w:tplc="726030F6">
      <w:start w:val="1"/>
      <w:numFmt w:val="russianLow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5">
    <w:nsid w:val="4147038C"/>
    <w:multiLevelType w:val="multilevel"/>
    <w:tmpl w:val="C222486C"/>
    <w:lvl w:ilvl="0">
      <w:start w:val="1"/>
      <w:numFmt w:val="bullet"/>
      <w:pStyle w:val="a2"/>
      <w:lvlText w:val=""/>
      <w:lvlJc w:val="left"/>
      <w:pPr>
        <w:tabs>
          <w:tab w:val="num" w:pos="454"/>
        </w:tabs>
        <w:ind w:left="0" w:firstLine="284"/>
      </w:pPr>
      <w:rPr>
        <w:rFonts w:ascii="Symbol" w:hAnsi="Symbol"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6">
    <w:nsid w:val="4290565E"/>
    <w:multiLevelType w:val="hybridMultilevel"/>
    <w:tmpl w:val="4A6A20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42A04397"/>
    <w:multiLevelType w:val="multilevel"/>
    <w:tmpl w:val="5C8E4348"/>
    <w:styleLink w:val="a3"/>
    <w:lvl w:ilvl="0">
      <w:start w:val="1"/>
      <w:numFmt w:val="decimal"/>
      <w:lvlText w:val="%1"/>
      <w:lvlJc w:val="left"/>
      <w:pPr>
        <w:tabs>
          <w:tab w:val="num" w:pos="570"/>
        </w:tabs>
        <w:ind w:left="570" w:hanging="570"/>
      </w:pPr>
    </w:lvl>
    <w:lvl w:ilvl="1">
      <w:start w:val="1"/>
      <w:numFmt w:val="decimal"/>
      <w:lvlText w:val="%1.%2"/>
      <w:lvlJc w:val="left"/>
      <w:pPr>
        <w:tabs>
          <w:tab w:val="num" w:pos="624"/>
        </w:tabs>
        <w:ind w:left="624" w:hanging="340"/>
      </w:pPr>
      <w:rPr>
        <w:b/>
        <w:bCs/>
      </w:rPr>
    </w:lvl>
    <w:lvl w:ilvl="2">
      <w:start w:val="1"/>
      <w:numFmt w:val="decimal"/>
      <w:lvlText w:val="%1.%2.%3"/>
      <w:lvlJc w:val="left"/>
      <w:pPr>
        <w:tabs>
          <w:tab w:val="num" w:pos="1288"/>
        </w:tabs>
        <w:ind w:left="1288" w:hanging="720"/>
      </w:pPr>
    </w:lvl>
    <w:lvl w:ilvl="3">
      <w:start w:val="1"/>
      <w:numFmt w:val="decimal"/>
      <w:lvlText w:val="%1.%2.%3.%4"/>
      <w:lvlJc w:val="left"/>
      <w:pPr>
        <w:tabs>
          <w:tab w:val="num" w:pos="1572"/>
        </w:tabs>
        <w:ind w:left="1572" w:hanging="720"/>
      </w:pPr>
    </w:lvl>
    <w:lvl w:ilvl="4">
      <w:start w:val="1"/>
      <w:numFmt w:val="decimal"/>
      <w:lvlText w:val="%1.%2.%3.%4.%5"/>
      <w:lvlJc w:val="left"/>
      <w:pPr>
        <w:tabs>
          <w:tab w:val="num" w:pos="1856"/>
        </w:tabs>
        <w:ind w:left="1856" w:hanging="720"/>
      </w:pPr>
    </w:lvl>
    <w:lvl w:ilvl="5">
      <w:start w:val="1"/>
      <w:numFmt w:val="decimal"/>
      <w:lvlText w:val="%1.%2.%3.%4.%5.%6"/>
      <w:lvlJc w:val="left"/>
      <w:pPr>
        <w:tabs>
          <w:tab w:val="num" w:pos="2500"/>
        </w:tabs>
        <w:ind w:left="2500" w:hanging="1080"/>
      </w:pPr>
    </w:lvl>
    <w:lvl w:ilvl="6">
      <w:start w:val="1"/>
      <w:numFmt w:val="decimal"/>
      <w:lvlText w:val="%1.%2.%3.%4.%5.%6.%7"/>
      <w:lvlJc w:val="left"/>
      <w:pPr>
        <w:tabs>
          <w:tab w:val="num" w:pos="2784"/>
        </w:tabs>
        <w:ind w:left="2784" w:hanging="1080"/>
      </w:pPr>
    </w:lvl>
    <w:lvl w:ilvl="7">
      <w:start w:val="1"/>
      <w:numFmt w:val="decimal"/>
      <w:lvlText w:val="%1.%2.%3.%4.%5.%6.%7.%8"/>
      <w:lvlJc w:val="left"/>
      <w:pPr>
        <w:tabs>
          <w:tab w:val="num" w:pos="3428"/>
        </w:tabs>
        <w:ind w:left="3428" w:hanging="1440"/>
      </w:pPr>
    </w:lvl>
    <w:lvl w:ilvl="8">
      <w:start w:val="1"/>
      <w:numFmt w:val="decimal"/>
      <w:lvlText w:val="%1.%2.%3.%4.%5.%6.%7.%8.%9"/>
      <w:lvlJc w:val="left"/>
      <w:pPr>
        <w:tabs>
          <w:tab w:val="num" w:pos="3712"/>
        </w:tabs>
        <w:ind w:left="3712" w:hanging="1440"/>
      </w:pPr>
    </w:lvl>
  </w:abstractNum>
  <w:abstractNum w:abstractNumId="48">
    <w:nsid w:val="44C20A3F"/>
    <w:multiLevelType w:val="multilevel"/>
    <w:tmpl w:val="8B4426AC"/>
    <w:numStyleLink w:val="1"/>
  </w:abstractNum>
  <w:abstractNum w:abstractNumId="49">
    <w:nsid w:val="46097D9A"/>
    <w:multiLevelType w:val="hybridMultilevel"/>
    <w:tmpl w:val="A3BA7F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498B24F8"/>
    <w:multiLevelType w:val="multilevel"/>
    <w:tmpl w:val="CBE4A3F8"/>
    <w:lvl w:ilvl="0">
      <w:start w:val="1"/>
      <w:numFmt w:val="decimal"/>
      <w:lvlText w:val="%1."/>
      <w:lvlJc w:val="left"/>
      <w:pPr>
        <w:ind w:left="720"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51">
    <w:nsid w:val="49AE6508"/>
    <w:multiLevelType w:val="multilevel"/>
    <w:tmpl w:val="6414CF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2">
    <w:nsid w:val="49E064D6"/>
    <w:multiLevelType w:val="hybridMultilevel"/>
    <w:tmpl w:val="7916A5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4AAC6BD6"/>
    <w:multiLevelType w:val="hybridMultilevel"/>
    <w:tmpl w:val="CC5C7838"/>
    <w:lvl w:ilvl="0" w:tplc="726030F6">
      <w:start w:val="1"/>
      <w:numFmt w:val="russianLow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4">
    <w:nsid w:val="4AF847C6"/>
    <w:multiLevelType w:val="multilevel"/>
    <w:tmpl w:val="8B4426AC"/>
    <w:numStyleLink w:val="1"/>
  </w:abstractNum>
  <w:abstractNum w:abstractNumId="55">
    <w:nsid w:val="4D5917F6"/>
    <w:multiLevelType w:val="hybridMultilevel"/>
    <w:tmpl w:val="C5F266F4"/>
    <w:lvl w:ilvl="0" w:tplc="29BC5F68">
      <w:start w:val="1"/>
      <w:numFmt w:val="decimal"/>
      <w:lvlText w:val="%1."/>
      <w:lvlJc w:val="left"/>
      <w:pPr>
        <w:ind w:left="1080" w:hanging="360"/>
      </w:pPr>
      <w:rPr>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6">
    <w:nsid w:val="4E9A1CED"/>
    <w:multiLevelType w:val="hybridMultilevel"/>
    <w:tmpl w:val="CB38A43E"/>
    <w:lvl w:ilvl="0" w:tplc="56A44C56">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7">
    <w:nsid w:val="4EBC4366"/>
    <w:multiLevelType w:val="hybridMultilevel"/>
    <w:tmpl w:val="AB9898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4F5A7FB8"/>
    <w:multiLevelType w:val="multilevel"/>
    <w:tmpl w:val="FE327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513808AC"/>
    <w:multiLevelType w:val="hybridMultilevel"/>
    <w:tmpl w:val="CC5C7838"/>
    <w:lvl w:ilvl="0" w:tplc="726030F6">
      <w:start w:val="1"/>
      <w:numFmt w:val="russianLow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0">
    <w:nsid w:val="54EF0CD7"/>
    <w:multiLevelType w:val="hybridMultilevel"/>
    <w:tmpl w:val="CC5C7838"/>
    <w:lvl w:ilvl="0" w:tplc="726030F6">
      <w:start w:val="1"/>
      <w:numFmt w:val="russianLow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1">
    <w:nsid w:val="57354FB1"/>
    <w:multiLevelType w:val="multilevel"/>
    <w:tmpl w:val="BAFE13F6"/>
    <w:styleLink w:val="a4"/>
    <w:lvl w:ilvl="0">
      <w:start w:val="1"/>
      <w:numFmt w:val="decimal"/>
      <w:lvlText w:val="%1)"/>
      <w:lvlJc w:val="left"/>
      <w:pPr>
        <w:tabs>
          <w:tab w:val="num" w:pos="284"/>
        </w:tabs>
        <w:ind w:left="0" w:firstLine="284"/>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2">
    <w:nsid w:val="57AF1ADA"/>
    <w:multiLevelType w:val="multilevel"/>
    <w:tmpl w:val="C10464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3">
    <w:nsid w:val="582A1199"/>
    <w:multiLevelType w:val="multilevel"/>
    <w:tmpl w:val="93BAD3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4">
    <w:nsid w:val="5FE64253"/>
    <w:multiLevelType w:val="hybridMultilevel"/>
    <w:tmpl w:val="CC5C7838"/>
    <w:lvl w:ilvl="0" w:tplc="726030F6">
      <w:start w:val="1"/>
      <w:numFmt w:val="russianLow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5">
    <w:nsid w:val="6164743F"/>
    <w:multiLevelType w:val="hybridMultilevel"/>
    <w:tmpl w:val="22F09C4C"/>
    <w:lvl w:ilvl="0" w:tplc="1162545C">
      <w:start w:val="1"/>
      <w:numFmt w:val="decimal"/>
      <w:pStyle w:val="10"/>
      <w:lvlText w:val="%1)"/>
      <w:lvlJc w:val="left"/>
      <w:pPr>
        <w:tabs>
          <w:tab w:val="num" w:pos="567"/>
        </w:tabs>
        <w:ind w:left="0" w:firstLine="284"/>
      </w:pPr>
      <w:rPr>
        <w:i w:val="0"/>
      </w:rPr>
    </w:lvl>
    <w:lvl w:ilvl="1" w:tplc="C688F5F4">
      <w:start w:val="1"/>
      <w:numFmt w:val="decimal"/>
      <w:lvlText w:val="%2."/>
      <w:lvlJc w:val="left"/>
      <w:pPr>
        <w:tabs>
          <w:tab w:val="num" w:pos="1440"/>
        </w:tabs>
        <w:ind w:left="1440" w:hanging="360"/>
      </w:pPr>
    </w:lvl>
    <w:lvl w:ilvl="2" w:tplc="1244422E">
      <w:start w:val="1"/>
      <w:numFmt w:val="decimal"/>
      <w:lvlText w:val="%3."/>
      <w:lvlJc w:val="left"/>
      <w:pPr>
        <w:tabs>
          <w:tab w:val="num" w:pos="2160"/>
        </w:tabs>
        <w:ind w:left="2160" w:hanging="360"/>
      </w:pPr>
    </w:lvl>
    <w:lvl w:ilvl="3" w:tplc="628AC30E">
      <w:start w:val="1"/>
      <w:numFmt w:val="decimal"/>
      <w:lvlText w:val="%4."/>
      <w:lvlJc w:val="left"/>
      <w:pPr>
        <w:tabs>
          <w:tab w:val="num" w:pos="2880"/>
        </w:tabs>
        <w:ind w:left="2880" w:hanging="360"/>
      </w:pPr>
    </w:lvl>
    <w:lvl w:ilvl="4" w:tplc="60AAC9BE">
      <w:start w:val="1"/>
      <w:numFmt w:val="decimal"/>
      <w:lvlText w:val="%5."/>
      <w:lvlJc w:val="left"/>
      <w:pPr>
        <w:tabs>
          <w:tab w:val="num" w:pos="3600"/>
        </w:tabs>
        <w:ind w:left="3600" w:hanging="360"/>
      </w:pPr>
    </w:lvl>
    <w:lvl w:ilvl="5" w:tplc="2FB2170A">
      <w:start w:val="1"/>
      <w:numFmt w:val="decimal"/>
      <w:lvlText w:val="%6."/>
      <w:lvlJc w:val="left"/>
      <w:pPr>
        <w:tabs>
          <w:tab w:val="num" w:pos="4320"/>
        </w:tabs>
        <w:ind w:left="4320" w:hanging="360"/>
      </w:pPr>
    </w:lvl>
    <w:lvl w:ilvl="6" w:tplc="576A142E">
      <w:start w:val="1"/>
      <w:numFmt w:val="decimal"/>
      <w:lvlText w:val="%7."/>
      <w:lvlJc w:val="left"/>
      <w:pPr>
        <w:tabs>
          <w:tab w:val="num" w:pos="5040"/>
        </w:tabs>
        <w:ind w:left="5040" w:hanging="360"/>
      </w:pPr>
    </w:lvl>
    <w:lvl w:ilvl="7" w:tplc="70E6B802">
      <w:start w:val="1"/>
      <w:numFmt w:val="decimal"/>
      <w:lvlText w:val="%8."/>
      <w:lvlJc w:val="left"/>
      <w:pPr>
        <w:tabs>
          <w:tab w:val="num" w:pos="5760"/>
        </w:tabs>
        <w:ind w:left="5760" w:hanging="360"/>
      </w:pPr>
    </w:lvl>
    <w:lvl w:ilvl="8" w:tplc="CFE65AE4">
      <w:start w:val="1"/>
      <w:numFmt w:val="decimal"/>
      <w:lvlText w:val="%9."/>
      <w:lvlJc w:val="left"/>
      <w:pPr>
        <w:tabs>
          <w:tab w:val="num" w:pos="6480"/>
        </w:tabs>
        <w:ind w:left="6480" w:hanging="360"/>
      </w:pPr>
    </w:lvl>
  </w:abstractNum>
  <w:abstractNum w:abstractNumId="66">
    <w:nsid w:val="62325727"/>
    <w:multiLevelType w:val="hybridMultilevel"/>
    <w:tmpl w:val="9D289520"/>
    <w:lvl w:ilvl="0" w:tplc="8550D86E">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69EB26E2"/>
    <w:multiLevelType w:val="multilevel"/>
    <w:tmpl w:val="F0268AD2"/>
    <w:styleLink w:val="a5"/>
    <w:lvl w:ilvl="0">
      <w:start w:val="1"/>
      <w:numFmt w:val="decimal"/>
      <w:lvlText w:val="%1"/>
      <w:lvlJc w:val="left"/>
      <w:pPr>
        <w:tabs>
          <w:tab w:val="num" w:pos="454"/>
        </w:tabs>
        <w:ind w:left="0" w:firstLine="284"/>
      </w:pPr>
    </w:lvl>
    <w:lvl w:ilvl="1">
      <w:start w:val="1"/>
      <w:numFmt w:val="lowerLetter"/>
      <w:lvlText w:val="%2."/>
      <w:lvlJc w:val="left"/>
      <w:pPr>
        <w:tabs>
          <w:tab w:val="num" w:pos="1364"/>
        </w:tabs>
        <w:ind w:left="1364" w:hanging="360"/>
      </w:pPr>
    </w:lvl>
    <w:lvl w:ilvl="2">
      <w:start w:val="1"/>
      <w:numFmt w:val="lowerRoman"/>
      <w:lvlText w:val="%3."/>
      <w:lvlJc w:val="right"/>
      <w:pPr>
        <w:tabs>
          <w:tab w:val="num" w:pos="2084"/>
        </w:tabs>
        <w:ind w:left="2084" w:hanging="180"/>
      </w:pPr>
    </w:lvl>
    <w:lvl w:ilvl="3">
      <w:start w:val="1"/>
      <w:numFmt w:val="decimal"/>
      <w:lvlText w:val="%4."/>
      <w:lvlJc w:val="left"/>
      <w:pPr>
        <w:tabs>
          <w:tab w:val="num" w:pos="2804"/>
        </w:tabs>
        <w:ind w:left="2804" w:hanging="360"/>
      </w:pPr>
    </w:lvl>
    <w:lvl w:ilvl="4">
      <w:start w:val="1"/>
      <w:numFmt w:val="lowerLetter"/>
      <w:lvlText w:val="%5."/>
      <w:lvlJc w:val="left"/>
      <w:pPr>
        <w:tabs>
          <w:tab w:val="num" w:pos="3524"/>
        </w:tabs>
        <w:ind w:left="3524" w:hanging="360"/>
      </w:pPr>
    </w:lvl>
    <w:lvl w:ilvl="5">
      <w:start w:val="1"/>
      <w:numFmt w:val="lowerRoman"/>
      <w:lvlText w:val="%6."/>
      <w:lvlJc w:val="right"/>
      <w:pPr>
        <w:tabs>
          <w:tab w:val="num" w:pos="4244"/>
        </w:tabs>
        <w:ind w:left="4244" w:hanging="180"/>
      </w:pPr>
    </w:lvl>
    <w:lvl w:ilvl="6">
      <w:start w:val="1"/>
      <w:numFmt w:val="decimal"/>
      <w:lvlText w:val="%7."/>
      <w:lvlJc w:val="left"/>
      <w:pPr>
        <w:tabs>
          <w:tab w:val="num" w:pos="4964"/>
        </w:tabs>
        <w:ind w:left="4964" w:hanging="360"/>
      </w:pPr>
    </w:lvl>
    <w:lvl w:ilvl="7">
      <w:start w:val="1"/>
      <w:numFmt w:val="lowerLetter"/>
      <w:lvlText w:val="%8."/>
      <w:lvlJc w:val="left"/>
      <w:pPr>
        <w:tabs>
          <w:tab w:val="num" w:pos="5684"/>
        </w:tabs>
        <w:ind w:left="5684" w:hanging="360"/>
      </w:pPr>
    </w:lvl>
    <w:lvl w:ilvl="8">
      <w:start w:val="1"/>
      <w:numFmt w:val="lowerRoman"/>
      <w:lvlText w:val="%9."/>
      <w:lvlJc w:val="right"/>
      <w:pPr>
        <w:tabs>
          <w:tab w:val="num" w:pos="6404"/>
        </w:tabs>
        <w:ind w:left="6404" w:hanging="180"/>
      </w:pPr>
    </w:lvl>
  </w:abstractNum>
  <w:abstractNum w:abstractNumId="68">
    <w:nsid w:val="6CC457E8"/>
    <w:multiLevelType w:val="multilevel"/>
    <w:tmpl w:val="6660C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70B050E6"/>
    <w:multiLevelType w:val="hybridMultilevel"/>
    <w:tmpl w:val="94CCDBDA"/>
    <w:lvl w:ilvl="0" w:tplc="56A44C5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0">
    <w:nsid w:val="73380DC3"/>
    <w:multiLevelType w:val="multilevel"/>
    <w:tmpl w:val="4A10D1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1">
    <w:nsid w:val="786516B3"/>
    <w:multiLevelType w:val="hybridMultilevel"/>
    <w:tmpl w:val="CC5C7838"/>
    <w:lvl w:ilvl="0" w:tplc="726030F6">
      <w:start w:val="1"/>
      <w:numFmt w:val="russianLow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2">
    <w:nsid w:val="7B4263DF"/>
    <w:multiLevelType w:val="hybridMultilevel"/>
    <w:tmpl w:val="CC5C7838"/>
    <w:lvl w:ilvl="0" w:tplc="726030F6">
      <w:start w:val="1"/>
      <w:numFmt w:val="russianLow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3">
    <w:nsid w:val="7BB2272E"/>
    <w:multiLevelType w:val="hybridMultilevel"/>
    <w:tmpl w:val="7C36B548"/>
    <w:lvl w:ilvl="0" w:tplc="F006D73A">
      <w:start w:val="1"/>
      <w:numFmt w:val="bullet"/>
      <w:lvlText w:val=""/>
      <w:lvlJc w:val="left"/>
      <w:pPr>
        <w:ind w:left="1080" w:hanging="360"/>
      </w:pPr>
      <w:rPr>
        <w:rFonts w:ascii="Symbol" w:hAnsi="Symbol" w:hint="default"/>
      </w:rPr>
    </w:lvl>
    <w:lvl w:ilvl="1" w:tplc="705A9728" w:tentative="1">
      <w:start w:val="1"/>
      <w:numFmt w:val="bullet"/>
      <w:lvlText w:val="o"/>
      <w:lvlJc w:val="left"/>
      <w:pPr>
        <w:ind w:left="1800" w:hanging="360"/>
      </w:pPr>
      <w:rPr>
        <w:rFonts w:ascii="Courier New" w:hAnsi="Courier New" w:cs="Courier New" w:hint="default"/>
      </w:rPr>
    </w:lvl>
    <w:lvl w:ilvl="2" w:tplc="6D7A5B04" w:tentative="1">
      <w:start w:val="1"/>
      <w:numFmt w:val="bullet"/>
      <w:lvlText w:val=""/>
      <w:lvlJc w:val="left"/>
      <w:pPr>
        <w:ind w:left="2520" w:hanging="360"/>
      </w:pPr>
      <w:rPr>
        <w:rFonts w:ascii="Wingdings" w:hAnsi="Wingdings" w:hint="default"/>
      </w:rPr>
    </w:lvl>
    <w:lvl w:ilvl="3" w:tplc="2FFE6A34" w:tentative="1">
      <w:start w:val="1"/>
      <w:numFmt w:val="bullet"/>
      <w:lvlText w:val=""/>
      <w:lvlJc w:val="left"/>
      <w:pPr>
        <w:ind w:left="3240" w:hanging="360"/>
      </w:pPr>
      <w:rPr>
        <w:rFonts w:ascii="Symbol" w:hAnsi="Symbol" w:hint="default"/>
      </w:rPr>
    </w:lvl>
    <w:lvl w:ilvl="4" w:tplc="C2FA6A64" w:tentative="1">
      <w:start w:val="1"/>
      <w:numFmt w:val="bullet"/>
      <w:lvlText w:val="o"/>
      <w:lvlJc w:val="left"/>
      <w:pPr>
        <w:ind w:left="3960" w:hanging="360"/>
      </w:pPr>
      <w:rPr>
        <w:rFonts w:ascii="Courier New" w:hAnsi="Courier New" w:cs="Courier New" w:hint="default"/>
      </w:rPr>
    </w:lvl>
    <w:lvl w:ilvl="5" w:tplc="19927092" w:tentative="1">
      <w:start w:val="1"/>
      <w:numFmt w:val="bullet"/>
      <w:lvlText w:val=""/>
      <w:lvlJc w:val="left"/>
      <w:pPr>
        <w:ind w:left="4680" w:hanging="360"/>
      </w:pPr>
      <w:rPr>
        <w:rFonts w:ascii="Wingdings" w:hAnsi="Wingdings" w:hint="default"/>
      </w:rPr>
    </w:lvl>
    <w:lvl w:ilvl="6" w:tplc="24343D60" w:tentative="1">
      <w:start w:val="1"/>
      <w:numFmt w:val="bullet"/>
      <w:lvlText w:val=""/>
      <w:lvlJc w:val="left"/>
      <w:pPr>
        <w:ind w:left="5400" w:hanging="360"/>
      </w:pPr>
      <w:rPr>
        <w:rFonts w:ascii="Symbol" w:hAnsi="Symbol" w:hint="default"/>
      </w:rPr>
    </w:lvl>
    <w:lvl w:ilvl="7" w:tplc="D6EEFC46" w:tentative="1">
      <w:start w:val="1"/>
      <w:numFmt w:val="bullet"/>
      <w:lvlText w:val="o"/>
      <w:lvlJc w:val="left"/>
      <w:pPr>
        <w:ind w:left="6120" w:hanging="360"/>
      </w:pPr>
      <w:rPr>
        <w:rFonts w:ascii="Courier New" w:hAnsi="Courier New" w:cs="Courier New" w:hint="default"/>
      </w:rPr>
    </w:lvl>
    <w:lvl w:ilvl="8" w:tplc="C6903F90" w:tentative="1">
      <w:start w:val="1"/>
      <w:numFmt w:val="bullet"/>
      <w:lvlText w:val=""/>
      <w:lvlJc w:val="left"/>
      <w:pPr>
        <w:ind w:left="6840" w:hanging="360"/>
      </w:pPr>
      <w:rPr>
        <w:rFonts w:ascii="Wingdings" w:hAnsi="Wingdings" w:hint="default"/>
      </w:rPr>
    </w:lvl>
  </w:abstractNum>
  <w:abstractNum w:abstractNumId="74">
    <w:nsid w:val="7D6D0852"/>
    <w:multiLevelType w:val="multilevel"/>
    <w:tmpl w:val="A22C233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5">
    <w:nsid w:val="7DEA5465"/>
    <w:multiLevelType w:val="hybridMultilevel"/>
    <w:tmpl w:val="C0C607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7F291B71"/>
    <w:multiLevelType w:val="hybridMultilevel"/>
    <w:tmpl w:val="EECCCA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7F6061BF"/>
    <w:multiLevelType w:val="hybridMultilevel"/>
    <w:tmpl w:val="C9844A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nsid w:val="7F802BBC"/>
    <w:multiLevelType w:val="hybridMultilevel"/>
    <w:tmpl w:val="66D6BA3C"/>
    <w:lvl w:ilvl="0" w:tplc="2CAABFE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7"/>
  </w:num>
  <w:num w:numId="2">
    <w:abstractNumId w:val="10"/>
  </w:num>
  <w:num w:numId="3">
    <w:abstractNumId w:val="14"/>
  </w:num>
  <w:num w:numId="4">
    <w:abstractNumId w:val="29"/>
  </w:num>
  <w:num w:numId="5">
    <w:abstractNumId w:val="73"/>
  </w:num>
  <w:num w:numId="6">
    <w:abstractNumId w:val="9"/>
  </w:num>
  <w:num w:numId="7">
    <w:abstractNumId w:val="12"/>
  </w:num>
  <w:num w:numId="8">
    <w:abstractNumId w:val="38"/>
  </w:num>
  <w:num w:numId="9">
    <w:abstractNumId w:val="39"/>
  </w:num>
  <w:num w:numId="10">
    <w:abstractNumId w:val="3"/>
  </w:num>
  <w:num w:numId="11">
    <w:abstractNumId w:val="25"/>
  </w:num>
  <w:num w:numId="12">
    <w:abstractNumId w:val="0"/>
  </w:num>
  <w:num w:numId="13">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7"/>
  </w:num>
  <w:num w:numId="19">
    <w:abstractNumId w:val="43"/>
  </w:num>
  <w:num w:numId="20">
    <w:abstractNumId w:val="47"/>
  </w:num>
  <w:num w:numId="21">
    <w:abstractNumId w:val="61"/>
  </w:num>
  <w:num w:numId="22">
    <w:abstractNumId w:val="67"/>
  </w:num>
  <w:num w:numId="23">
    <w:abstractNumId w:val="63"/>
  </w:num>
  <w:num w:numId="2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2"/>
  </w:num>
  <w:num w:numId="28">
    <w:abstractNumId w:val="70"/>
  </w:num>
  <w:num w:numId="2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1"/>
  </w:num>
  <w:num w:numId="31">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0"/>
  </w:num>
  <w:num w:numId="34">
    <w:abstractNumId w:val="78"/>
  </w:num>
  <w:num w:numId="35">
    <w:abstractNumId w:val="77"/>
  </w:num>
  <w:num w:numId="36">
    <w:abstractNumId w:val="15"/>
  </w:num>
  <w:num w:numId="37">
    <w:abstractNumId w:val="16"/>
  </w:num>
  <w:num w:numId="38">
    <w:abstractNumId w:val="66"/>
  </w:num>
  <w:num w:numId="39">
    <w:abstractNumId w:val="56"/>
  </w:num>
  <w:num w:numId="40">
    <w:abstractNumId w:val="19"/>
  </w:num>
  <w:num w:numId="41">
    <w:abstractNumId w:val="64"/>
  </w:num>
  <w:num w:numId="42">
    <w:abstractNumId w:val="57"/>
  </w:num>
  <w:num w:numId="43">
    <w:abstractNumId w:val="53"/>
  </w:num>
  <w:num w:numId="44">
    <w:abstractNumId w:val="6"/>
  </w:num>
  <w:num w:numId="45">
    <w:abstractNumId w:val="75"/>
  </w:num>
  <w:num w:numId="46">
    <w:abstractNumId w:val="30"/>
  </w:num>
  <w:num w:numId="47">
    <w:abstractNumId w:val="36"/>
  </w:num>
  <w:num w:numId="48">
    <w:abstractNumId w:val="22"/>
  </w:num>
  <w:num w:numId="49">
    <w:abstractNumId w:val="4"/>
  </w:num>
  <w:num w:numId="50">
    <w:abstractNumId w:val="55"/>
  </w:num>
  <w:num w:numId="51">
    <w:abstractNumId w:val="71"/>
  </w:num>
  <w:num w:numId="52">
    <w:abstractNumId w:val="69"/>
  </w:num>
  <w:num w:numId="53">
    <w:abstractNumId w:val="23"/>
  </w:num>
  <w:num w:numId="54">
    <w:abstractNumId w:val="49"/>
  </w:num>
  <w:num w:numId="55">
    <w:abstractNumId w:val="17"/>
  </w:num>
  <w:num w:numId="56">
    <w:abstractNumId w:val="2"/>
  </w:num>
  <w:num w:numId="57">
    <w:abstractNumId w:val="42"/>
  </w:num>
  <w:num w:numId="58">
    <w:abstractNumId w:val="8"/>
  </w:num>
  <w:num w:numId="59">
    <w:abstractNumId w:val="13"/>
  </w:num>
  <w:num w:numId="60">
    <w:abstractNumId w:val="76"/>
  </w:num>
  <w:num w:numId="61">
    <w:abstractNumId w:val="31"/>
  </w:num>
  <w:num w:numId="62">
    <w:abstractNumId w:val="28"/>
  </w:num>
  <w:num w:numId="63">
    <w:abstractNumId w:val="50"/>
  </w:num>
  <w:num w:numId="64">
    <w:abstractNumId w:val="52"/>
  </w:num>
  <w:num w:numId="65">
    <w:abstractNumId w:val="34"/>
  </w:num>
  <w:num w:numId="66">
    <w:abstractNumId w:val="5"/>
  </w:num>
  <w:num w:numId="67">
    <w:abstractNumId w:val="18"/>
  </w:num>
  <w:num w:numId="68">
    <w:abstractNumId w:val="60"/>
  </w:num>
  <w:num w:numId="69">
    <w:abstractNumId w:val="72"/>
  </w:num>
  <w:num w:numId="70">
    <w:abstractNumId w:val="46"/>
  </w:num>
  <w:num w:numId="71">
    <w:abstractNumId w:val="35"/>
  </w:num>
  <w:num w:numId="72">
    <w:abstractNumId w:val="59"/>
  </w:num>
  <w:num w:numId="73">
    <w:abstractNumId w:val="44"/>
  </w:num>
  <w:num w:numId="74">
    <w:abstractNumId w:val="7"/>
  </w:num>
  <w:num w:numId="75">
    <w:abstractNumId w:val="21"/>
  </w:num>
  <w:num w:numId="76">
    <w:abstractNumId w:val="1"/>
  </w:num>
  <w:num w:numId="77">
    <w:abstractNumId w:val="68"/>
  </w:num>
  <w:num w:numId="78">
    <w:abstractNumId w:val="32"/>
  </w:num>
  <w:num w:numId="79">
    <w:abstractNumId w:val="58"/>
  </w:num>
  <w:numIdMacAtCleanup w:val="7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stylePaneFormatFilter w:val="3F01"/>
  <w:defaultTabStop w:val="708"/>
  <w:characterSpacingControl w:val="doNotCompress"/>
  <w:footnotePr>
    <w:footnote w:id="0"/>
    <w:footnote w:id="1"/>
  </w:footnotePr>
  <w:endnotePr>
    <w:endnote w:id="0"/>
    <w:endnote w:id="1"/>
  </w:endnotePr>
  <w:compat/>
  <w:rsids>
    <w:rsidRoot w:val="008A7083"/>
    <w:rsid w:val="00023049"/>
    <w:rsid w:val="000333B9"/>
    <w:rsid w:val="00051B03"/>
    <w:rsid w:val="00052C7C"/>
    <w:rsid w:val="0007100D"/>
    <w:rsid w:val="000B4967"/>
    <w:rsid w:val="000D40DE"/>
    <w:rsid w:val="000E00B0"/>
    <w:rsid w:val="00107BE4"/>
    <w:rsid w:val="00123ED1"/>
    <w:rsid w:val="00130F0B"/>
    <w:rsid w:val="00131E7E"/>
    <w:rsid w:val="001323D0"/>
    <w:rsid w:val="0014518F"/>
    <w:rsid w:val="00146CCB"/>
    <w:rsid w:val="001546B3"/>
    <w:rsid w:val="001578BD"/>
    <w:rsid w:val="00185D57"/>
    <w:rsid w:val="001B2BBC"/>
    <w:rsid w:val="001D2846"/>
    <w:rsid w:val="001E091D"/>
    <w:rsid w:val="001E42C4"/>
    <w:rsid w:val="001F5C95"/>
    <w:rsid w:val="0021465A"/>
    <w:rsid w:val="00252EEC"/>
    <w:rsid w:val="00272192"/>
    <w:rsid w:val="00284D7B"/>
    <w:rsid w:val="002850FA"/>
    <w:rsid w:val="00285D8C"/>
    <w:rsid w:val="002918F8"/>
    <w:rsid w:val="002B23D6"/>
    <w:rsid w:val="002C59DA"/>
    <w:rsid w:val="002E4EDD"/>
    <w:rsid w:val="002F0B62"/>
    <w:rsid w:val="00313111"/>
    <w:rsid w:val="00321EB2"/>
    <w:rsid w:val="00333D3C"/>
    <w:rsid w:val="00334AF1"/>
    <w:rsid w:val="00344F8E"/>
    <w:rsid w:val="00370A1E"/>
    <w:rsid w:val="00381D92"/>
    <w:rsid w:val="003A26E9"/>
    <w:rsid w:val="003A2EEC"/>
    <w:rsid w:val="003A4DF2"/>
    <w:rsid w:val="003B19FC"/>
    <w:rsid w:val="003C05CF"/>
    <w:rsid w:val="003F4184"/>
    <w:rsid w:val="00402AEA"/>
    <w:rsid w:val="00423BF7"/>
    <w:rsid w:val="0043051C"/>
    <w:rsid w:val="004343CE"/>
    <w:rsid w:val="00457DF2"/>
    <w:rsid w:val="004716ED"/>
    <w:rsid w:val="00472B4C"/>
    <w:rsid w:val="00474E31"/>
    <w:rsid w:val="004841B8"/>
    <w:rsid w:val="00486149"/>
    <w:rsid w:val="00490568"/>
    <w:rsid w:val="004924A6"/>
    <w:rsid w:val="00492F6E"/>
    <w:rsid w:val="004B1395"/>
    <w:rsid w:val="004B20DB"/>
    <w:rsid w:val="004B6F8E"/>
    <w:rsid w:val="004C1706"/>
    <w:rsid w:val="004D2C7B"/>
    <w:rsid w:val="004E426A"/>
    <w:rsid w:val="004E5C8D"/>
    <w:rsid w:val="004E5CD6"/>
    <w:rsid w:val="00501BA5"/>
    <w:rsid w:val="005155F1"/>
    <w:rsid w:val="005240EF"/>
    <w:rsid w:val="005273C8"/>
    <w:rsid w:val="00545637"/>
    <w:rsid w:val="00545D50"/>
    <w:rsid w:val="0056777B"/>
    <w:rsid w:val="0058156A"/>
    <w:rsid w:val="00587666"/>
    <w:rsid w:val="00592F3F"/>
    <w:rsid w:val="005B0AF9"/>
    <w:rsid w:val="005B3D76"/>
    <w:rsid w:val="005B52CB"/>
    <w:rsid w:val="005B6849"/>
    <w:rsid w:val="005B7873"/>
    <w:rsid w:val="005D358D"/>
    <w:rsid w:val="005E2967"/>
    <w:rsid w:val="005F1DDE"/>
    <w:rsid w:val="00600EC3"/>
    <w:rsid w:val="00606D07"/>
    <w:rsid w:val="00611A6B"/>
    <w:rsid w:val="00612BDC"/>
    <w:rsid w:val="00616067"/>
    <w:rsid w:val="0061675C"/>
    <w:rsid w:val="00621A1C"/>
    <w:rsid w:val="006317D7"/>
    <w:rsid w:val="006343D8"/>
    <w:rsid w:val="006431E8"/>
    <w:rsid w:val="0064458D"/>
    <w:rsid w:val="00644E03"/>
    <w:rsid w:val="006469C4"/>
    <w:rsid w:val="0065187B"/>
    <w:rsid w:val="006656A2"/>
    <w:rsid w:val="00690CC6"/>
    <w:rsid w:val="00695306"/>
    <w:rsid w:val="006C55F4"/>
    <w:rsid w:val="006C5627"/>
    <w:rsid w:val="006D4A81"/>
    <w:rsid w:val="006D53FD"/>
    <w:rsid w:val="006E1618"/>
    <w:rsid w:val="00700D6F"/>
    <w:rsid w:val="00731681"/>
    <w:rsid w:val="00733042"/>
    <w:rsid w:val="007430F5"/>
    <w:rsid w:val="00747E9C"/>
    <w:rsid w:val="00775DF1"/>
    <w:rsid w:val="007803EE"/>
    <w:rsid w:val="007805D9"/>
    <w:rsid w:val="00780DB0"/>
    <w:rsid w:val="0078138B"/>
    <w:rsid w:val="007842B7"/>
    <w:rsid w:val="007856A9"/>
    <w:rsid w:val="00793221"/>
    <w:rsid w:val="007A3BF7"/>
    <w:rsid w:val="007B570E"/>
    <w:rsid w:val="007B6DE8"/>
    <w:rsid w:val="007C13F8"/>
    <w:rsid w:val="007C5AAC"/>
    <w:rsid w:val="007E05C4"/>
    <w:rsid w:val="00825B56"/>
    <w:rsid w:val="008269C4"/>
    <w:rsid w:val="00826B81"/>
    <w:rsid w:val="00831674"/>
    <w:rsid w:val="008347C9"/>
    <w:rsid w:val="00840EC5"/>
    <w:rsid w:val="008558E4"/>
    <w:rsid w:val="008664D4"/>
    <w:rsid w:val="00877C67"/>
    <w:rsid w:val="0089498C"/>
    <w:rsid w:val="00894D69"/>
    <w:rsid w:val="008A7083"/>
    <w:rsid w:val="008B2DA4"/>
    <w:rsid w:val="008B2DF7"/>
    <w:rsid w:val="008D0FB0"/>
    <w:rsid w:val="008E54F0"/>
    <w:rsid w:val="008F7EBF"/>
    <w:rsid w:val="009042E3"/>
    <w:rsid w:val="00910E9A"/>
    <w:rsid w:val="00917AFF"/>
    <w:rsid w:val="009269AA"/>
    <w:rsid w:val="009474C1"/>
    <w:rsid w:val="009548D2"/>
    <w:rsid w:val="00975D3D"/>
    <w:rsid w:val="00980BAD"/>
    <w:rsid w:val="00995117"/>
    <w:rsid w:val="009D1F9E"/>
    <w:rsid w:val="009D2C9E"/>
    <w:rsid w:val="009D5302"/>
    <w:rsid w:val="009D6753"/>
    <w:rsid w:val="009E0490"/>
    <w:rsid w:val="009E1914"/>
    <w:rsid w:val="009E1DB2"/>
    <w:rsid w:val="00A21F41"/>
    <w:rsid w:val="00A24E73"/>
    <w:rsid w:val="00A30688"/>
    <w:rsid w:val="00A334CA"/>
    <w:rsid w:val="00A33A7E"/>
    <w:rsid w:val="00A45DAF"/>
    <w:rsid w:val="00A52F07"/>
    <w:rsid w:val="00A55B23"/>
    <w:rsid w:val="00A56EA2"/>
    <w:rsid w:val="00A56FED"/>
    <w:rsid w:val="00A71C87"/>
    <w:rsid w:val="00AC0A4C"/>
    <w:rsid w:val="00AC429B"/>
    <w:rsid w:val="00AD4E91"/>
    <w:rsid w:val="00AF1316"/>
    <w:rsid w:val="00AF2DAA"/>
    <w:rsid w:val="00B0682B"/>
    <w:rsid w:val="00B11CE7"/>
    <w:rsid w:val="00B11F4D"/>
    <w:rsid w:val="00B200B5"/>
    <w:rsid w:val="00B24F2A"/>
    <w:rsid w:val="00B279E4"/>
    <w:rsid w:val="00B43344"/>
    <w:rsid w:val="00B4749A"/>
    <w:rsid w:val="00B57796"/>
    <w:rsid w:val="00B646F0"/>
    <w:rsid w:val="00B652A0"/>
    <w:rsid w:val="00B660A3"/>
    <w:rsid w:val="00B67E58"/>
    <w:rsid w:val="00BA1D3E"/>
    <w:rsid w:val="00BA5CAE"/>
    <w:rsid w:val="00BB1EFD"/>
    <w:rsid w:val="00BB4305"/>
    <w:rsid w:val="00BD03F9"/>
    <w:rsid w:val="00BD4920"/>
    <w:rsid w:val="00BE136E"/>
    <w:rsid w:val="00BE6BE1"/>
    <w:rsid w:val="00C02083"/>
    <w:rsid w:val="00C036AD"/>
    <w:rsid w:val="00C06C18"/>
    <w:rsid w:val="00C07BC6"/>
    <w:rsid w:val="00C12B5D"/>
    <w:rsid w:val="00C13494"/>
    <w:rsid w:val="00C243DA"/>
    <w:rsid w:val="00C27CB6"/>
    <w:rsid w:val="00C30470"/>
    <w:rsid w:val="00C40761"/>
    <w:rsid w:val="00C43086"/>
    <w:rsid w:val="00C56385"/>
    <w:rsid w:val="00C648F5"/>
    <w:rsid w:val="00C672DB"/>
    <w:rsid w:val="00C7538C"/>
    <w:rsid w:val="00C779A7"/>
    <w:rsid w:val="00CB1840"/>
    <w:rsid w:val="00CD2021"/>
    <w:rsid w:val="00CE16FE"/>
    <w:rsid w:val="00CE384C"/>
    <w:rsid w:val="00D078A3"/>
    <w:rsid w:val="00D4574B"/>
    <w:rsid w:val="00D519E5"/>
    <w:rsid w:val="00D55871"/>
    <w:rsid w:val="00D57586"/>
    <w:rsid w:val="00D62AA9"/>
    <w:rsid w:val="00D7077E"/>
    <w:rsid w:val="00D76AE9"/>
    <w:rsid w:val="00D843C6"/>
    <w:rsid w:val="00D85311"/>
    <w:rsid w:val="00D856D8"/>
    <w:rsid w:val="00D8624F"/>
    <w:rsid w:val="00D87F3A"/>
    <w:rsid w:val="00D90EFC"/>
    <w:rsid w:val="00D97C5A"/>
    <w:rsid w:val="00DA37E7"/>
    <w:rsid w:val="00DA4D13"/>
    <w:rsid w:val="00DB0EB6"/>
    <w:rsid w:val="00DB3175"/>
    <w:rsid w:val="00DC0DF5"/>
    <w:rsid w:val="00DD777E"/>
    <w:rsid w:val="00DE1B34"/>
    <w:rsid w:val="00DF00B4"/>
    <w:rsid w:val="00DF34EE"/>
    <w:rsid w:val="00E01140"/>
    <w:rsid w:val="00E0492F"/>
    <w:rsid w:val="00E13278"/>
    <w:rsid w:val="00E300E2"/>
    <w:rsid w:val="00E518F0"/>
    <w:rsid w:val="00E52B41"/>
    <w:rsid w:val="00E53763"/>
    <w:rsid w:val="00E622F4"/>
    <w:rsid w:val="00E74A23"/>
    <w:rsid w:val="00E95010"/>
    <w:rsid w:val="00EA45ED"/>
    <w:rsid w:val="00EA4877"/>
    <w:rsid w:val="00EB08FA"/>
    <w:rsid w:val="00EB544A"/>
    <w:rsid w:val="00EE434B"/>
    <w:rsid w:val="00EE5003"/>
    <w:rsid w:val="00EF0028"/>
    <w:rsid w:val="00EF16D2"/>
    <w:rsid w:val="00EF17B4"/>
    <w:rsid w:val="00F0003A"/>
    <w:rsid w:val="00F04994"/>
    <w:rsid w:val="00F25F3E"/>
    <w:rsid w:val="00F31B16"/>
    <w:rsid w:val="00F400F7"/>
    <w:rsid w:val="00F541C8"/>
    <w:rsid w:val="00F5728D"/>
    <w:rsid w:val="00F626E7"/>
    <w:rsid w:val="00F63670"/>
    <w:rsid w:val="00F656E8"/>
    <w:rsid w:val="00F66B8F"/>
    <w:rsid w:val="00F76749"/>
    <w:rsid w:val="00F85783"/>
    <w:rsid w:val="00F90521"/>
    <w:rsid w:val="00FB7B35"/>
    <w:rsid w:val="00FD7296"/>
    <w:rsid w:val="00FF1C9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rsid w:val="0056777B"/>
    <w:rPr>
      <w:sz w:val="24"/>
    </w:rPr>
  </w:style>
  <w:style w:type="paragraph" w:styleId="11">
    <w:name w:val="heading 1"/>
    <w:basedOn w:val="a6"/>
    <w:next w:val="a6"/>
    <w:qFormat/>
    <w:rsid w:val="008A7083"/>
    <w:pPr>
      <w:keepNext/>
      <w:ind w:firstLine="708"/>
      <w:jc w:val="center"/>
      <w:outlineLvl w:val="0"/>
    </w:pPr>
    <w:rPr>
      <w:bCs/>
      <w:sz w:val="28"/>
    </w:rPr>
  </w:style>
  <w:style w:type="paragraph" w:styleId="2">
    <w:name w:val="heading 2"/>
    <w:basedOn w:val="a6"/>
    <w:next w:val="a6"/>
    <w:qFormat/>
    <w:rsid w:val="008A7083"/>
    <w:pPr>
      <w:keepNext/>
      <w:ind w:left="720"/>
      <w:outlineLvl w:val="1"/>
    </w:pPr>
  </w:style>
  <w:style w:type="paragraph" w:styleId="3">
    <w:name w:val="heading 3"/>
    <w:basedOn w:val="a6"/>
    <w:next w:val="a6"/>
    <w:qFormat/>
    <w:rsid w:val="00840EC5"/>
    <w:pPr>
      <w:keepNext/>
      <w:spacing w:before="240" w:after="60"/>
      <w:outlineLvl w:val="2"/>
    </w:pPr>
    <w:rPr>
      <w:rFonts w:ascii="Arial" w:hAnsi="Arial" w:cs="Arial"/>
      <w:b/>
      <w:bCs/>
      <w:sz w:val="26"/>
      <w:szCs w:val="26"/>
    </w:rPr>
  </w:style>
  <w:style w:type="paragraph" w:styleId="4">
    <w:name w:val="heading 4"/>
    <w:basedOn w:val="a6"/>
    <w:next w:val="a6"/>
    <w:link w:val="40"/>
    <w:qFormat/>
    <w:rsid w:val="00D85311"/>
    <w:pPr>
      <w:keepNext/>
      <w:spacing w:before="240" w:after="60"/>
      <w:outlineLvl w:val="3"/>
    </w:pPr>
    <w:rPr>
      <w:b/>
      <w:bCs/>
      <w:sz w:val="28"/>
      <w:szCs w:val="28"/>
    </w:rPr>
  </w:style>
  <w:style w:type="paragraph" w:styleId="5">
    <w:name w:val="heading 5"/>
    <w:basedOn w:val="a6"/>
    <w:next w:val="a6"/>
    <w:qFormat/>
    <w:rsid w:val="00B43344"/>
    <w:pPr>
      <w:widowControl w:val="0"/>
      <w:spacing w:before="240" w:after="60" w:line="280" w:lineRule="auto"/>
      <w:ind w:left="120" w:firstLine="160"/>
      <w:jc w:val="both"/>
      <w:outlineLvl w:val="4"/>
    </w:pPr>
    <w:rPr>
      <w:b/>
      <w:bCs/>
      <w:i/>
      <w:iCs/>
      <w:snapToGrid w:val="0"/>
      <w:sz w:val="26"/>
      <w:szCs w:val="26"/>
    </w:rPr>
  </w:style>
  <w:style w:type="paragraph" w:styleId="6">
    <w:name w:val="heading 6"/>
    <w:basedOn w:val="a6"/>
    <w:next w:val="a6"/>
    <w:qFormat/>
    <w:rsid w:val="00F85783"/>
    <w:pPr>
      <w:spacing w:before="240" w:after="60"/>
      <w:outlineLvl w:val="5"/>
    </w:pPr>
    <w:rPr>
      <w:b/>
      <w:bCs/>
      <w:sz w:val="22"/>
      <w:szCs w:val="22"/>
    </w:rPr>
  </w:style>
  <w:style w:type="paragraph" w:styleId="7">
    <w:name w:val="heading 7"/>
    <w:basedOn w:val="a6"/>
    <w:next w:val="a6"/>
    <w:qFormat/>
    <w:rsid w:val="00C243DA"/>
    <w:pPr>
      <w:widowControl w:val="0"/>
      <w:spacing w:before="240" w:after="60"/>
      <w:outlineLvl w:val="6"/>
    </w:pPr>
    <w:rPr>
      <w:snapToGrid w:val="0"/>
      <w:szCs w:val="24"/>
    </w:rPr>
  </w:style>
  <w:style w:type="paragraph" w:styleId="8">
    <w:name w:val="heading 8"/>
    <w:basedOn w:val="a6"/>
    <w:next w:val="a6"/>
    <w:qFormat/>
    <w:rsid w:val="00B652A0"/>
    <w:pPr>
      <w:spacing w:before="240" w:after="60"/>
      <w:outlineLvl w:val="7"/>
    </w:pPr>
    <w:rPr>
      <w:i/>
      <w:iCs/>
      <w:szCs w:val="24"/>
    </w:rPr>
  </w:style>
  <w:style w:type="paragraph" w:styleId="9">
    <w:name w:val="heading 9"/>
    <w:basedOn w:val="a6"/>
    <w:next w:val="a6"/>
    <w:qFormat/>
    <w:rsid w:val="00023049"/>
    <w:pPr>
      <w:keepNext/>
      <w:tabs>
        <w:tab w:val="num" w:pos="1584"/>
      </w:tabs>
      <w:ind w:left="1584" w:hanging="1584"/>
      <w:jc w:val="center"/>
      <w:outlineLvl w:val="8"/>
    </w:pPr>
    <w:rPr>
      <w:b/>
      <w:bCs/>
      <w:sz w:val="18"/>
      <w:szCs w:val="24"/>
    </w:rPr>
  </w:style>
  <w:style w:type="character" w:default="1" w:styleId="a7">
    <w:name w:val="Default Paragraph Font"/>
    <w:uiPriority w:val="1"/>
    <w:semiHidden/>
    <w:unhideWhenUsed/>
  </w:style>
  <w:style w:type="table" w:default="1" w:styleId="a8">
    <w:name w:val="Normal Table"/>
    <w:uiPriority w:val="99"/>
    <w:semiHidden/>
    <w:unhideWhenUsed/>
    <w:qFormat/>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customStyle="1" w:styleId="12">
    <w:name w:val="Заголовок1"/>
    <w:basedOn w:val="a6"/>
    <w:qFormat/>
    <w:rsid w:val="008A7083"/>
    <w:pPr>
      <w:ind w:firstLine="708"/>
      <w:jc w:val="center"/>
    </w:pPr>
    <w:rPr>
      <w:b/>
      <w:szCs w:val="24"/>
    </w:rPr>
  </w:style>
  <w:style w:type="paragraph" w:styleId="aa">
    <w:name w:val="Subtitle"/>
    <w:basedOn w:val="a6"/>
    <w:qFormat/>
    <w:rsid w:val="008A7083"/>
    <w:pPr>
      <w:spacing w:line="360" w:lineRule="auto"/>
      <w:jc w:val="center"/>
    </w:pPr>
  </w:style>
  <w:style w:type="paragraph" w:customStyle="1" w:styleId="13">
    <w:name w:val="Обычный1"/>
    <w:rsid w:val="008A7083"/>
    <w:pPr>
      <w:snapToGrid w:val="0"/>
      <w:spacing w:before="100" w:after="100"/>
    </w:pPr>
    <w:rPr>
      <w:sz w:val="24"/>
    </w:rPr>
  </w:style>
  <w:style w:type="paragraph" w:styleId="20">
    <w:name w:val="Body Text Indent 2"/>
    <w:basedOn w:val="a6"/>
    <w:rsid w:val="001578BD"/>
    <w:pPr>
      <w:snapToGrid w:val="0"/>
      <w:ind w:firstLine="709"/>
    </w:pPr>
    <w:rPr>
      <w:i/>
    </w:rPr>
  </w:style>
  <w:style w:type="paragraph" w:styleId="ab">
    <w:name w:val="footer"/>
    <w:basedOn w:val="a6"/>
    <w:link w:val="ac"/>
    <w:uiPriority w:val="99"/>
    <w:rsid w:val="004E5C8D"/>
    <w:pPr>
      <w:tabs>
        <w:tab w:val="center" w:pos="4677"/>
        <w:tab w:val="right" w:pos="9355"/>
      </w:tabs>
    </w:pPr>
  </w:style>
  <w:style w:type="character" w:styleId="ad">
    <w:name w:val="page number"/>
    <w:basedOn w:val="a7"/>
    <w:rsid w:val="004E5C8D"/>
  </w:style>
  <w:style w:type="paragraph" w:styleId="ae">
    <w:name w:val="Body Text Indent"/>
    <w:basedOn w:val="a6"/>
    <w:link w:val="af"/>
    <w:rsid w:val="0089498C"/>
    <w:pPr>
      <w:spacing w:after="120"/>
      <w:ind w:left="283"/>
    </w:pPr>
  </w:style>
  <w:style w:type="paragraph" w:styleId="HTML">
    <w:name w:val="HTML Preformatted"/>
    <w:basedOn w:val="a6"/>
    <w:rsid w:val="00C243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paragraph" w:styleId="21">
    <w:name w:val="Body Text 2"/>
    <w:basedOn w:val="a6"/>
    <w:rsid w:val="00C243DA"/>
    <w:pPr>
      <w:widowControl w:val="0"/>
      <w:spacing w:after="120" w:line="480" w:lineRule="auto"/>
    </w:pPr>
    <w:rPr>
      <w:snapToGrid w:val="0"/>
      <w:sz w:val="20"/>
    </w:rPr>
  </w:style>
  <w:style w:type="table" w:styleId="af0">
    <w:name w:val="Table Grid"/>
    <w:basedOn w:val="a8"/>
    <w:rsid w:val="00130F0B"/>
    <w:pPr>
      <w:widowControl w:val="0"/>
      <w:spacing w:line="280" w:lineRule="auto"/>
      <w:ind w:firstLine="34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Normal (Web)"/>
    <w:basedOn w:val="a6"/>
    <w:uiPriority w:val="99"/>
    <w:rsid w:val="00980BAD"/>
    <w:pPr>
      <w:spacing w:before="100" w:beforeAutospacing="1" w:after="100" w:afterAutospacing="1"/>
    </w:pPr>
    <w:rPr>
      <w:color w:val="000066"/>
      <w:szCs w:val="24"/>
    </w:rPr>
  </w:style>
  <w:style w:type="paragraph" w:styleId="30">
    <w:name w:val="Body Text Indent 3"/>
    <w:basedOn w:val="a6"/>
    <w:rsid w:val="004E5CD6"/>
    <w:pPr>
      <w:spacing w:after="120"/>
      <w:ind w:left="283"/>
    </w:pPr>
    <w:rPr>
      <w:sz w:val="16"/>
      <w:szCs w:val="16"/>
    </w:rPr>
  </w:style>
  <w:style w:type="character" w:styleId="af2">
    <w:name w:val="Strong"/>
    <w:uiPriority w:val="22"/>
    <w:qFormat/>
    <w:rsid w:val="004E5CD6"/>
    <w:rPr>
      <w:b/>
      <w:bCs/>
    </w:rPr>
  </w:style>
  <w:style w:type="paragraph" w:customStyle="1" w:styleId="14">
    <w:name w:val="Стиль1"/>
    <w:basedOn w:val="a6"/>
    <w:rsid w:val="00E95010"/>
    <w:pPr>
      <w:widowControl w:val="0"/>
      <w:autoSpaceDE w:val="0"/>
      <w:autoSpaceDN w:val="0"/>
      <w:adjustRightInd w:val="0"/>
      <w:spacing w:after="120"/>
      <w:jc w:val="both"/>
    </w:pPr>
    <w:rPr>
      <w:rFonts w:ascii="Arial" w:hAnsi="Arial"/>
      <w:b/>
      <w:szCs w:val="25"/>
      <w:lang w:val="en-US"/>
    </w:rPr>
  </w:style>
  <w:style w:type="paragraph" w:styleId="af3">
    <w:name w:val="Balloon Text"/>
    <w:basedOn w:val="a6"/>
    <w:semiHidden/>
    <w:rsid w:val="008E54F0"/>
    <w:rPr>
      <w:rFonts w:ascii="Tahoma" w:hAnsi="Tahoma" w:cs="Tahoma"/>
      <w:sz w:val="16"/>
      <w:szCs w:val="16"/>
    </w:rPr>
  </w:style>
  <w:style w:type="paragraph" w:styleId="af4">
    <w:name w:val="Body Text"/>
    <w:basedOn w:val="a6"/>
    <w:rsid w:val="007C13F8"/>
    <w:pPr>
      <w:spacing w:after="120"/>
    </w:pPr>
  </w:style>
  <w:style w:type="paragraph" w:styleId="af5">
    <w:name w:val="caption"/>
    <w:basedOn w:val="a6"/>
    <w:link w:val="af6"/>
    <w:qFormat/>
    <w:rsid w:val="00B652A0"/>
    <w:pPr>
      <w:spacing w:before="100" w:beforeAutospacing="1" w:after="100" w:afterAutospacing="1"/>
    </w:pPr>
    <w:rPr>
      <w:szCs w:val="24"/>
    </w:rPr>
  </w:style>
  <w:style w:type="paragraph" w:styleId="af7">
    <w:name w:val="List"/>
    <w:basedOn w:val="a6"/>
    <w:rsid w:val="00F85783"/>
    <w:pPr>
      <w:spacing w:before="100" w:beforeAutospacing="1" w:after="100" w:afterAutospacing="1"/>
    </w:pPr>
    <w:rPr>
      <w:szCs w:val="24"/>
    </w:rPr>
  </w:style>
  <w:style w:type="paragraph" w:styleId="22">
    <w:name w:val="List Bullet 2"/>
    <w:basedOn w:val="a6"/>
    <w:rsid w:val="00F85783"/>
    <w:pPr>
      <w:spacing w:before="100" w:beforeAutospacing="1" w:after="100" w:afterAutospacing="1"/>
    </w:pPr>
    <w:rPr>
      <w:szCs w:val="24"/>
    </w:rPr>
  </w:style>
  <w:style w:type="paragraph" w:customStyle="1" w:styleId="110">
    <w:name w:val="11"/>
    <w:basedOn w:val="a6"/>
    <w:rsid w:val="00F85783"/>
    <w:pPr>
      <w:spacing w:before="100" w:beforeAutospacing="1" w:after="100" w:afterAutospacing="1"/>
    </w:pPr>
    <w:rPr>
      <w:szCs w:val="24"/>
    </w:rPr>
  </w:style>
  <w:style w:type="paragraph" w:customStyle="1" w:styleId="a00">
    <w:name w:val="a0"/>
    <w:basedOn w:val="a6"/>
    <w:rsid w:val="00F85783"/>
    <w:pPr>
      <w:spacing w:before="100" w:beforeAutospacing="1" w:after="100" w:afterAutospacing="1"/>
    </w:pPr>
    <w:rPr>
      <w:szCs w:val="24"/>
    </w:rPr>
  </w:style>
  <w:style w:type="paragraph" w:styleId="af8">
    <w:name w:val="List Number"/>
    <w:basedOn w:val="a6"/>
    <w:rsid w:val="00F85783"/>
    <w:pPr>
      <w:spacing w:before="100" w:beforeAutospacing="1" w:after="100" w:afterAutospacing="1"/>
    </w:pPr>
    <w:rPr>
      <w:szCs w:val="24"/>
    </w:rPr>
  </w:style>
  <w:style w:type="paragraph" w:styleId="15">
    <w:name w:val="toc 1"/>
    <w:basedOn w:val="a6"/>
    <w:rsid w:val="0007100D"/>
    <w:pPr>
      <w:spacing w:before="100" w:beforeAutospacing="1" w:after="100" w:afterAutospacing="1"/>
    </w:pPr>
    <w:rPr>
      <w:szCs w:val="24"/>
    </w:rPr>
  </w:style>
  <w:style w:type="paragraph" w:styleId="af9">
    <w:name w:val="header"/>
    <w:basedOn w:val="a6"/>
    <w:rsid w:val="00486149"/>
    <w:pPr>
      <w:tabs>
        <w:tab w:val="center" w:pos="4677"/>
        <w:tab w:val="right" w:pos="9355"/>
      </w:tabs>
    </w:pPr>
  </w:style>
  <w:style w:type="character" w:styleId="afa">
    <w:name w:val="footnote reference"/>
    <w:basedOn w:val="a7"/>
    <w:rsid w:val="00A33A7E"/>
  </w:style>
  <w:style w:type="character" w:styleId="afb">
    <w:name w:val="Hyperlink"/>
    <w:uiPriority w:val="99"/>
    <w:rsid w:val="00D7077E"/>
    <w:rPr>
      <w:color w:val="0000FF"/>
      <w:u w:val="single"/>
    </w:rPr>
  </w:style>
  <w:style w:type="paragraph" w:styleId="afc">
    <w:name w:val="List Paragraph"/>
    <w:basedOn w:val="a6"/>
    <w:uiPriority w:val="34"/>
    <w:qFormat/>
    <w:rsid w:val="007B6DE8"/>
    <w:pPr>
      <w:ind w:left="708"/>
    </w:pPr>
    <w:rPr>
      <w:szCs w:val="24"/>
    </w:rPr>
  </w:style>
  <w:style w:type="paragraph" w:styleId="afd">
    <w:name w:val="Plain Text"/>
    <w:basedOn w:val="a6"/>
    <w:link w:val="afe"/>
    <w:rsid w:val="00CE16FE"/>
    <w:rPr>
      <w:rFonts w:ascii="Courier New" w:hAnsi="Courier New"/>
      <w:sz w:val="20"/>
    </w:rPr>
  </w:style>
  <w:style w:type="character" w:customStyle="1" w:styleId="afe">
    <w:name w:val="Текст Знак"/>
    <w:link w:val="afd"/>
    <w:rsid w:val="00CE16FE"/>
    <w:rPr>
      <w:rFonts w:ascii="Courier New" w:hAnsi="Courier New"/>
      <w:lang w:val="ru-RU" w:eastAsia="ru-RU" w:bidi="ar-SA"/>
    </w:rPr>
  </w:style>
  <w:style w:type="character" w:styleId="aff">
    <w:name w:val="Emphasis"/>
    <w:uiPriority w:val="20"/>
    <w:qFormat/>
    <w:rsid w:val="00B11CE7"/>
    <w:rPr>
      <w:i/>
      <w:iCs/>
    </w:rPr>
  </w:style>
  <w:style w:type="character" w:styleId="aff0">
    <w:name w:val="FollowedHyperlink"/>
    <w:uiPriority w:val="99"/>
    <w:rsid w:val="00023049"/>
    <w:rPr>
      <w:color w:val="800080"/>
      <w:u w:val="single"/>
    </w:rPr>
  </w:style>
  <w:style w:type="character" w:styleId="HTML0">
    <w:name w:val="HTML Typewriter"/>
    <w:rsid w:val="00023049"/>
    <w:rPr>
      <w:rFonts w:ascii="Courier New" w:eastAsia="Courier New" w:hAnsi="Courier New" w:cs="Courier New" w:hint="default"/>
      <w:sz w:val="20"/>
      <w:szCs w:val="20"/>
    </w:rPr>
  </w:style>
  <w:style w:type="paragraph" w:styleId="23">
    <w:name w:val="toc 2"/>
    <w:basedOn w:val="a6"/>
    <w:next w:val="a6"/>
    <w:autoRedefine/>
    <w:semiHidden/>
    <w:rsid w:val="00023049"/>
    <w:pPr>
      <w:ind w:left="200" w:firstLine="284"/>
      <w:jc w:val="both"/>
    </w:pPr>
    <w:rPr>
      <w:sz w:val="20"/>
      <w:szCs w:val="24"/>
    </w:rPr>
  </w:style>
  <w:style w:type="paragraph" w:styleId="31">
    <w:name w:val="toc 3"/>
    <w:basedOn w:val="a6"/>
    <w:next w:val="a6"/>
    <w:autoRedefine/>
    <w:semiHidden/>
    <w:rsid w:val="00023049"/>
    <w:pPr>
      <w:tabs>
        <w:tab w:val="left" w:pos="1080"/>
        <w:tab w:val="right" w:leader="dot" w:pos="6660"/>
      </w:tabs>
      <w:ind w:left="400" w:right="30" w:firstLine="284"/>
      <w:jc w:val="both"/>
    </w:pPr>
    <w:rPr>
      <w:sz w:val="20"/>
      <w:szCs w:val="24"/>
    </w:rPr>
  </w:style>
  <w:style w:type="paragraph" w:styleId="41">
    <w:name w:val="toc 4"/>
    <w:basedOn w:val="a6"/>
    <w:next w:val="a6"/>
    <w:autoRedefine/>
    <w:semiHidden/>
    <w:rsid w:val="00023049"/>
    <w:pPr>
      <w:ind w:left="600" w:firstLine="284"/>
      <w:jc w:val="both"/>
    </w:pPr>
    <w:rPr>
      <w:sz w:val="20"/>
      <w:szCs w:val="24"/>
    </w:rPr>
  </w:style>
  <w:style w:type="paragraph" w:styleId="50">
    <w:name w:val="toc 5"/>
    <w:basedOn w:val="a6"/>
    <w:next w:val="a6"/>
    <w:autoRedefine/>
    <w:semiHidden/>
    <w:rsid w:val="00023049"/>
    <w:pPr>
      <w:ind w:left="800" w:firstLine="284"/>
      <w:jc w:val="both"/>
    </w:pPr>
    <w:rPr>
      <w:sz w:val="20"/>
      <w:szCs w:val="24"/>
    </w:rPr>
  </w:style>
  <w:style w:type="paragraph" w:styleId="60">
    <w:name w:val="toc 6"/>
    <w:basedOn w:val="a6"/>
    <w:next w:val="a6"/>
    <w:autoRedefine/>
    <w:semiHidden/>
    <w:rsid w:val="00023049"/>
    <w:pPr>
      <w:ind w:left="1000" w:firstLine="284"/>
      <w:jc w:val="both"/>
    </w:pPr>
    <w:rPr>
      <w:sz w:val="20"/>
      <w:szCs w:val="24"/>
    </w:rPr>
  </w:style>
  <w:style w:type="paragraph" w:styleId="70">
    <w:name w:val="toc 7"/>
    <w:basedOn w:val="a6"/>
    <w:next w:val="a6"/>
    <w:autoRedefine/>
    <w:semiHidden/>
    <w:rsid w:val="00023049"/>
    <w:pPr>
      <w:ind w:left="1200" w:firstLine="284"/>
      <w:jc w:val="both"/>
    </w:pPr>
    <w:rPr>
      <w:sz w:val="20"/>
      <w:szCs w:val="24"/>
    </w:rPr>
  </w:style>
  <w:style w:type="paragraph" w:styleId="80">
    <w:name w:val="toc 8"/>
    <w:basedOn w:val="a6"/>
    <w:next w:val="a6"/>
    <w:autoRedefine/>
    <w:semiHidden/>
    <w:rsid w:val="00023049"/>
    <w:pPr>
      <w:ind w:left="1400" w:firstLine="284"/>
      <w:jc w:val="both"/>
    </w:pPr>
    <w:rPr>
      <w:sz w:val="20"/>
      <w:szCs w:val="24"/>
    </w:rPr>
  </w:style>
  <w:style w:type="paragraph" w:styleId="90">
    <w:name w:val="toc 9"/>
    <w:basedOn w:val="a6"/>
    <w:next w:val="a6"/>
    <w:autoRedefine/>
    <w:semiHidden/>
    <w:rsid w:val="00023049"/>
    <w:pPr>
      <w:ind w:left="1600" w:firstLine="284"/>
      <w:jc w:val="both"/>
    </w:pPr>
    <w:rPr>
      <w:sz w:val="20"/>
      <w:szCs w:val="24"/>
    </w:rPr>
  </w:style>
  <w:style w:type="paragraph" w:styleId="aff1">
    <w:name w:val="footnote text"/>
    <w:basedOn w:val="a6"/>
    <w:semiHidden/>
    <w:rsid w:val="00023049"/>
    <w:pPr>
      <w:ind w:firstLine="284"/>
      <w:jc w:val="both"/>
    </w:pPr>
    <w:rPr>
      <w:sz w:val="20"/>
    </w:rPr>
  </w:style>
  <w:style w:type="character" w:customStyle="1" w:styleId="af6">
    <w:name w:val="Название объекта Знак"/>
    <w:link w:val="af5"/>
    <w:rsid w:val="00023049"/>
    <w:rPr>
      <w:sz w:val="24"/>
      <w:szCs w:val="24"/>
      <w:lang w:val="ru-RU" w:eastAsia="ru-RU" w:bidi="ar-SA"/>
    </w:rPr>
  </w:style>
  <w:style w:type="paragraph" w:styleId="a">
    <w:name w:val="List Bullet"/>
    <w:basedOn w:val="a6"/>
    <w:autoRedefine/>
    <w:rsid w:val="00023049"/>
    <w:pPr>
      <w:numPr>
        <w:numId w:val="12"/>
      </w:numPr>
      <w:jc w:val="both"/>
    </w:pPr>
    <w:rPr>
      <w:sz w:val="22"/>
      <w:szCs w:val="24"/>
    </w:rPr>
  </w:style>
  <w:style w:type="paragraph" w:styleId="32">
    <w:name w:val="Body Text 3"/>
    <w:basedOn w:val="a6"/>
    <w:rsid w:val="00023049"/>
    <w:pPr>
      <w:ind w:right="-82" w:firstLine="284"/>
      <w:jc w:val="both"/>
    </w:pPr>
    <w:rPr>
      <w:sz w:val="20"/>
      <w:szCs w:val="24"/>
    </w:rPr>
  </w:style>
  <w:style w:type="paragraph" w:customStyle="1" w:styleId="10">
    <w:name w:val="Стиль нумерованный 1)"/>
    <w:basedOn w:val="a6"/>
    <w:rsid w:val="00023049"/>
    <w:pPr>
      <w:numPr>
        <w:numId w:val="13"/>
      </w:numPr>
      <w:jc w:val="both"/>
    </w:pPr>
    <w:rPr>
      <w:sz w:val="20"/>
      <w:szCs w:val="24"/>
    </w:rPr>
  </w:style>
  <w:style w:type="paragraph" w:customStyle="1" w:styleId="9pt">
    <w:name w:val="Стиль Название объекта + 9 pt"/>
    <w:basedOn w:val="af5"/>
    <w:rsid w:val="00023049"/>
    <w:pPr>
      <w:shd w:val="clear" w:color="auto" w:fill="FFFFFF"/>
      <w:tabs>
        <w:tab w:val="left" w:leader="underscore" w:pos="2424"/>
      </w:tabs>
      <w:suppressAutoHyphens/>
      <w:spacing w:before="0" w:beforeAutospacing="0" w:after="0" w:afterAutospacing="0"/>
      <w:ind w:left="567" w:right="567" w:firstLine="284"/>
      <w:jc w:val="center"/>
    </w:pPr>
    <w:rPr>
      <w:sz w:val="18"/>
      <w:szCs w:val="20"/>
    </w:rPr>
  </w:style>
  <w:style w:type="paragraph" w:customStyle="1" w:styleId="9pt2">
    <w:name w:val="Стиль Название объекта + 9 pt2"/>
    <w:basedOn w:val="af5"/>
    <w:rsid w:val="00023049"/>
    <w:pPr>
      <w:shd w:val="clear" w:color="auto" w:fill="FFFFFF"/>
      <w:tabs>
        <w:tab w:val="left" w:leader="underscore" w:pos="2424"/>
      </w:tabs>
      <w:suppressAutoHyphens/>
      <w:spacing w:before="0" w:beforeAutospacing="0" w:after="0" w:afterAutospacing="0"/>
      <w:ind w:left="567" w:right="567" w:firstLine="284"/>
      <w:jc w:val="center"/>
    </w:pPr>
    <w:rPr>
      <w:sz w:val="18"/>
      <w:szCs w:val="20"/>
    </w:rPr>
  </w:style>
  <w:style w:type="paragraph" w:customStyle="1" w:styleId="aff2">
    <w:name w:val="Рисунки"/>
    <w:basedOn w:val="a6"/>
    <w:rsid w:val="00023049"/>
    <w:pPr>
      <w:jc w:val="center"/>
    </w:pPr>
    <w:rPr>
      <w:sz w:val="22"/>
      <w:szCs w:val="24"/>
    </w:rPr>
  </w:style>
  <w:style w:type="paragraph" w:customStyle="1" w:styleId="aff3">
    <w:name w:val="Назв_рисунков"/>
    <w:basedOn w:val="a6"/>
    <w:rsid w:val="00023049"/>
    <w:pPr>
      <w:suppressAutoHyphens/>
      <w:spacing w:before="120"/>
      <w:ind w:left="567" w:right="567"/>
      <w:jc w:val="center"/>
    </w:pPr>
    <w:rPr>
      <w:sz w:val="18"/>
      <w:szCs w:val="24"/>
      <w:lang w:val="en-US"/>
    </w:rPr>
  </w:style>
  <w:style w:type="paragraph" w:customStyle="1" w:styleId="24">
    <w:name w:val="Заг2"/>
    <w:basedOn w:val="a6"/>
    <w:rsid w:val="00023049"/>
    <w:pPr>
      <w:spacing w:before="240" w:after="160"/>
      <w:jc w:val="center"/>
    </w:pPr>
    <w:rPr>
      <w:b/>
      <w:sz w:val="22"/>
      <w:szCs w:val="24"/>
    </w:rPr>
  </w:style>
  <w:style w:type="paragraph" w:customStyle="1" w:styleId="33">
    <w:name w:val="Заг3"/>
    <w:basedOn w:val="a6"/>
    <w:rsid w:val="00023049"/>
    <w:pPr>
      <w:spacing w:before="300" w:after="60"/>
      <w:ind w:firstLine="284"/>
      <w:jc w:val="both"/>
    </w:pPr>
    <w:rPr>
      <w:b/>
      <w:sz w:val="18"/>
      <w:szCs w:val="18"/>
    </w:rPr>
  </w:style>
  <w:style w:type="paragraph" w:customStyle="1" w:styleId="aff4">
    <w:name w:val="Гипер"/>
    <w:basedOn w:val="a6"/>
    <w:rsid w:val="00023049"/>
    <w:pPr>
      <w:ind w:firstLine="284"/>
      <w:jc w:val="both"/>
    </w:pPr>
    <w:rPr>
      <w:color w:val="0000FF"/>
      <w:spacing w:val="-8"/>
      <w:sz w:val="22"/>
      <w:u w:val="single"/>
    </w:rPr>
  </w:style>
  <w:style w:type="paragraph" w:customStyle="1" w:styleId="CourierNew9pt1">
    <w:name w:val="Стиль Courier New 9 pt курсив Слева:  1 см"/>
    <w:basedOn w:val="a6"/>
    <w:rsid w:val="00023049"/>
    <w:pPr>
      <w:ind w:firstLine="284"/>
      <w:jc w:val="both"/>
    </w:pPr>
    <w:rPr>
      <w:rFonts w:ascii="Courier New" w:hAnsi="Courier New"/>
      <w:i/>
      <w:iCs/>
      <w:sz w:val="18"/>
    </w:rPr>
  </w:style>
  <w:style w:type="paragraph" w:customStyle="1" w:styleId="a2">
    <w:name w:val="маркированный"/>
    <w:basedOn w:val="a"/>
    <w:next w:val="a6"/>
    <w:rsid w:val="00023049"/>
    <w:pPr>
      <w:numPr>
        <w:numId w:val="14"/>
      </w:numPr>
    </w:pPr>
    <w:rPr>
      <w:szCs w:val="20"/>
    </w:rPr>
  </w:style>
  <w:style w:type="paragraph" w:customStyle="1" w:styleId="aff5">
    <w:name w:val="Код по центру"/>
    <w:basedOn w:val="aff2"/>
    <w:rsid w:val="00023049"/>
    <w:pPr>
      <w:spacing w:before="60" w:after="60"/>
    </w:pPr>
    <w:rPr>
      <w:rFonts w:ascii="Courier New" w:hAnsi="Courier New" w:cs="Courier New"/>
      <w:sz w:val="18"/>
      <w:szCs w:val="18"/>
      <w:lang w:val="en-US"/>
    </w:rPr>
  </w:style>
  <w:style w:type="paragraph" w:customStyle="1" w:styleId="1-">
    <w:name w:val="Стиль Заголовок 1 + Темно-красный"/>
    <w:basedOn w:val="11"/>
    <w:rsid w:val="00023049"/>
    <w:pPr>
      <w:spacing w:before="120" w:after="60"/>
      <w:ind w:firstLine="0"/>
    </w:pPr>
    <w:rPr>
      <w:rFonts w:cs="Arial"/>
      <w:b/>
      <w:caps/>
      <w:color w:val="333300"/>
      <w:kern w:val="32"/>
      <w:sz w:val="22"/>
      <w:szCs w:val="32"/>
    </w:rPr>
  </w:style>
  <w:style w:type="paragraph" w:customStyle="1" w:styleId="400">
    <w:name w:val="Стиль Заголовок 4 + Слева:  0 см Первая строка:  0 см"/>
    <w:basedOn w:val="4"/>
    <w:rsid w:val="00023049"/>
    <w:pPr>
      <w:tabs>
        <w:tab w:val="num" w:pos="0"/>
      </w:tabs>
      <w:suppressAutoHyphens/>
      <w:spacing w:before="120"/>
      <w:ind w:left="864" w:hanging="864"/>
      <w:jc w:val="both"/>
    </w:pPr>
    <w:rPr>
      <w:sz w:val="18"/>
      <w:szCs w:val="20"/>
    </w:rPr>
  </w:style>
  <w:style w:type="paragraph" w:customStyle="1" w:styleId="aff6">
    <w:name w:val="Табличный"/>
    <w:basedOn w:val="a6"/>
    <w:rsid w:val="00023049"/>
    <w:pPr>
      <w:keepNext/>
      <w:ind w:firstLine="284"/>
      <w:jc w:val="both"/>
    </w:pPr>
    <w:rPr>
      <w:b/>
      <w:sz w:val="18"/>
      <w:szCs w:val="24"/>
    </w:rPr>
  </w:style>
  <w:style w:type="paragraph" w:customStyle="1" w:styleId="aff7">
    <w:name w:val="Основной текст по ширине"/>
    <w:basedOn w:val="a6"/>
    <w:next w:val="af4"/>
    <w:rsid w:val="00023049"/>
    <w:pPr>
      <w:ind w:firstLine="284"/>
      <w:jc w:val="both"/>
    </w:pPr>
    <w:rPr>
      <w:sz w:val="20"/>
      <w:szCs w:val="24"/>
    </w:rPr>
  </w:style>
  <w:style w:type="paragraph" w:customStyle="1" w:styleId="a0">
    <w:name w:val="Марк"/>
    <w:basedOn w:val="a6"/>
    <w:rsid w:val="00023049"/>
    <w:pPr>
      <w:numPr>
        <w:numId w:val="15"/>
      </w:numPr>
      <w:jc w:val="both"/>
    </w:pPr>
    <w:rPr>
      <w:sz w:val="20"/>
      <w:szCs w:val="24"/>
    </w:rPr>
  </w:style>
  <w:style w:type="character" w:customStyle="1" w:styleId="9pt0">
    <w:name w:val="Стиль Название объекта + 9 pt Знак Знак"/>
    <w:link w:val="9pt1"/>
    <w:rsid w:val="00023049"/>
    <w:rPr>
      <w:sz w:val="18"/>
      <w:szCs w:val="24"/>
      <w:lang w:val="ru-RU" w:eastAsia="ru-RU" w:bidi="ar-SA"/>
    </w:rPr>
  </w:style>
  <w:style w:type="paragraph" w:customStyle="1" w:styleId="9pt1">
    <w:name w:val="Стиль Название объекта + 9 pt Знак"/>
    <w:basedOn w:val="af5"/>
    <w:link w:val="9pt0"/>
    <w:rsid w:val="00023049"/>
    <w:pPr>
      <w:shd w:val="clear" w:color="auto" w:fill="FFFFFF"/>
      <w:tabs>
        <w:tab w:val="left" w:leader="underscore" w:pos="2424"/>
      </w:tabs>
      <w:suppressAutoHyphens/>
      <w:spacing w:before="0" w:beforeAutospacing="0" w:after="0" w:afterAutospacing="0"/>
      <w:ind w:left="567" w:right="567"/>
      <w:jc w:val="center"/>
    </w:pPr>
    <w:rPr>
      <w:sz w:val="18"/>
    </w:rPr>
  </w:style>
  <w:style w:type="paragraph" w:customStyle="1" w:styleId="aff8">
    <w:name w:val="формулы"/>
    <w:basedOn w:val="a6"/>
    <w:rsid w:val="00023049"/>
    <w:pPr>
      <w:jc w:val="center"/>
    </w:pPr>
    <w:rPr>
      <w:sz w:val="20"/>
      <w:szCs w:val="24"/>
      <w:lang w:val="en-US"/>
    </w:rPr>
  </w:style>
  <w:style w:type="numbering" w:customStyle="1" w:styleId="a1">
    <w:name w:val="Стиль маркированный"/>
    <w:rsid w:val="00023049"/>
    <w:pPr>
      <w:numPr>
        <w:numId w:val="18"/>
      </w:numPr>
    </w:pPr>
  </w:style>
  <w:style w:type="numbering" w:customStyle="1" w:styleId="1">
    <w:name w:val="Стиль нумерованный1"/>
    <w:rsid w:val="00023049"/>
    <w:pPr>
      <w:numPr>
        <w:numId w:val="19"/>
      </w:numPr>
    </w:pPr>
  </w:style>
  <w:style w:type="numbering" w:customStyle="1" w:styleId="a3">
    <w:name w:val="Стиль многоуровневый полужирный"/>
    <w:rsid w:val="00023049"/>
    <w:pPr>
      <w:numPr>
        <w:numId w:val="20"/>
      </w:numPr>
    </w:pPr>
  </w:style>
  <w:style w:type="numbering" w:customStyle="1" w:styleId="a4">
    <w:name w:val="нум)"/>
    <w:rsid w:val="00023049"/>
    <w:pPr>
      <w:numPr>
        <w:numId w:val="21"/>
      </w:numPr>
    </w:pPr>
  </w:style>
  <w:style w:type="numbering" w:customStyle="1" w:styleId="a5">
    <w:name w:val="Стиль нумерованный"/>
    <w:rsid w:val="00023049"/>
    <w:pPr>
      <w:numPr>
        <w:numId w:val="22"/>
      </w:numPr>
    </w:pPr>
  </w:style>
  <w:style w:type="character" w:customStyle="1" w:styleId="40">
    <w:name w:val="Заголовок 4 Знак"/>
    <w:link w:val="4"/>
    <w:rsid w:val="00D57586"/>
    <w:rPr>
      <w:b/>
      <w:bCs/>
      <w:sz w:val="28"/>
      <w:szCs w:val="28"/>
    </w:rPr>
  </w:style>
  <w:style w:type="paragraph" w:customStyle="1" w:styleId="msonormal0">
    <w:name w:val="msonormal"/>
    <w:basedOn w:val="a6"/>
    <w:rsid w:val="00D57586"/>
    <w:pPr>
      <w:spacing w:before="100" w:beforeAutospacing="1" w:after="100" w:afterAutospacing="1"/>
    </w:pPr>
    <w:rPr>
      <w:szCs w:val="24"/>
    </w:rPr>
  </w:style>
  <w:style w:type="character" w:customStyle="1" w:styleId="af">
    <w:name w:val="Основной текст с отступом Знак"/>
    <w:link w:val="ae"/>
    <w:rsid w:val="00D57586"/>
    <w:rPr>
      <w:sz w:val="24"/>
    </w:rPr>
  </w:style>
  <w:style w:type="character" w:customStyle="1" w:styleId="c17">
    <w:name w:val="c17"/>
    <w:rsid w:val="00D57586"/>
  </w:style>
  <w:style w:type="character" w:customStyle="1" w:styleId="c3">
    <w:name w:val="c3"/>
    <w:rsid w:val="00D57586"/>
  </w:style>
  <w:style w:type="character" w:customStyle="1" w:styleId="ac">
    <w:name w:val="Нижний колонтитул Знак"/>
    <w:basedOn w:val="a7"/>
    <w:link w:val="ab"/>
    <w:uiPriority w:val="99"/>
    <w:rsid w:val="00C7538C"/>
    <w:rPr>
      <w:sz w:val="24"/>
    </w:rPr>
  </w:style>
  <w:style w:type="paragraph" w:customStyle="1" w:styleId="figure">
    <w:name w:val="figure"/>
    <w:basedOn w:val="a6"/>
    <w:rsid w:val="006C5627"/>
    <w:pPr>
      <w:spacing w:before="100" w:beforeAutospacing="1" w:after="100" w:afterAutospacing="1"/>
    </w:pPr>
    <w:rPr>
      <w:szCs w:val="24"/>
    </w:rPr>
  </w:style>
</w:styles>
</file>

<file path=word/webSettings.xml><?xml version="1.0" encoding="utf-8"?>
<w:webSettings xmlns:r="http://schemas.openxmlformats.org/officeDocument/2006/relationships" xmlns:w="http://schemas.openxmlformats.org/wordprocessingml/2006/main">
  <w:divs>
    <w:div w:id="155731905">
      <w:bodyDiv w:val="1"/>
      <w:marLeft w:val="0"/>
      <w:marRight w:val="0"/>
      <w:marTop w:val="0"/>
      <w:marBottom w:val="0"/>
      <w:divBdr>
        <w:top w:val="none" w:sz="0" w:space="0" w:color="auto"/>
        <w:left w:val="none" w:sz="0" w:space="0" w:color="auto"/>
        <w:bottom w:val="none" w:sz="0" w:space="0" w:color="auto"/>
        <w:right w:val="none" w:sz="0" w:space="0" w:color="auto"/>
      </w:divBdr>
      <w:divsChild>
        <w:div w:id="1653439730">
          <w:marLeft w:val="0"/>
          <w:marRight w:val="0"/>
          <w:marTop w:val="135"/>
          <w:marBottom w:val="0"/>
          <w:divBdr>
            <w:top w:val="none" w:sz="0" w:space="0" w:color="auto"/>
            <w:left w:val="none" w:sz="0" w:space="0" w:color="auto"/>
            <w:bottom w:val="none" w:sz="0" w:space="0" w:color="auto"/>
            <w:right w:val="none" w:sz="0" w:space="0" w:color="auto"/>
          </w:divBdr>
        </w:div>
      </w:divsChild>
    </w:div>
    <w:div w:id="190994031">
      <w:bodyDiv w:val="1"/>
      <w:marLeft w:val="0"/>
      <w:marRight w:val="0"/>
      <w:marTop w:val="0"/>
      <w:marBottom w:val="0"/>
      <w:divBdr>
        <w:top w:val="none" w:sz="0" w:space="0" w:color="auto"/>
        <w:left w:val="none" w:sz="0" w:space="0" w:color="auto"/>
        <w:bottom w:val="none" w:sz="0" w:space="0" w:color="auto"/>
        <w:right w:val="none" w:sz="0" w:space="0" w:color="auto"/>
      </w:divBdr>
      <w:divsChild>
        <w:div w:id="1369793863">
          <w:marLeft w:val="0"/>
          <w:marRight w:val="0"/>
          <w:marTop w:val="135"/>
          <w:marBottom w:val="0"/>
          <w:divBdr>
            <w:top w:val="none" w:sz="0" w:space="0" w:color="auto"/>
            <w:left w:val="none" w:sz="0" w:space="0" w:color="auto"/>
            <w:bottom w:val="none" w:sz="0" w:space="0" w:color="auto"/>
            <w:right w:val="none" w:sz="0" w:space="0" w:color="auto"/>
          </w:divBdr>
        </w:div>
      </w:divsChild>
    </w:div>
    <w:div w:id="516699081">
      <w:bodyDiv w:val="1"/>
      <w:marLeft w:val="0"/>
      <w:marRight w:val="0"/>
      <w:marTop w:val="0"/>
      <w:marBottom w:val="0"/>
      <w:divBdr>
        <w:top w:val="none" w:sz="0" w:space="0" w:color="auto"/>
        <w:left w:val="none" w:sz="0" w:space="0" w:color="auto"/>
        <w:bottom w:val="none" w:sz="0" w:space="0" w:color="auto"/>
        <w:right w:val="none" w:sz="0" w:space="0" w:color="auto"/>
      </w:divBdr>
      <w:divsChild>
        <w:div w:id="24866084">
          <w:marLeft w:val="0"/>
          <w:marRight w:val="0"/>
          <w:marTop w:val="135"/>
          <w:marBottom w:val="0"/>
          <w:divBdr>
            <w:top w:val="none" w:sz="0" w:space="0" w:color="auto"/>
            <w:left w:val="none" w:sz="0" w:space="0" w:color="auto"/>
            <w:bottom w:val="none" w:sz="0" w:space="0" w:color="auto"/>
            <w:right w:val="none" w:sz="0" w:space="0" w:color="auto"/>
          </w:divBdr>
        </w:div>
      </w:divsChild>
    </w:div>
    <w:div w:id="567107191">
      <w:bodyDiv w:val="1"/>
      <w:marLeft w:val="0"/>
      <w:marRight w:val="0"/>
      <w:marTop w:val="0"/>
      <w:marBottom w:val="0"/>
      <w:divBdr>
        <w:top w:val="none" w:sz="0" w:space="0" w:color="auto"/>
        <w:left w:val="none" w:sz="0" w:space="0" w:color="auto"/>
        <w:bottom w:val="none" w:sz="0" w:space="0" w:color="auto"/>
        <w:right w:val="none" w:sz="0" w:space="0" w:color="auto"/>
      </w:divBdr>
    </w:div>
    <w:div w:id="690448762">
      <w:bodyDiv w:val="1"/>
      <w:marLeft w:val="0"/>
      <w:marRight w:val="0"/>
      <w:marTop w:val="0"/>
      <w:marBottom w:val="0"/>
      <w:divBdr>
        <w:top w:val="none" w:sz="0" w:space="0" w:color="auto"/>
        <w:left w:val="none" w:sz="0" w:space="0" w:color="auto"/>
        <w:bottom w:val="none" w:sz="0" w:space="0" w:color="auto"/>
        <w:right w:val="none" w:sz="0" w:space="0" w:color="auto"/>
      </w:divBdr>
      <w:divsChild>
        <w:div w:id="456143236">
          <w:marLeft w:val="0"/>
          <w:marRight w:val="0"/>
          <w:marTop w:val="0"/>
          <w:marBottom w:val="0"/>
          <w:divBdr>
            <w:top w:val="single" w:sz="4" w:space="1" w:color="auto"/>
            <w:left w:val="single" w:sz="4" w:space="4" w:color="auto"/>
            <w:bottom w:val="single" w:sz="4" w:space="1" w:color="auto"/>
            <w:right w:val="single" w:sz="4" w:space="4" w:color="auto"/>
          </w:divBdr>
        </w:div>
      </w:divsChild>
    </w:div>
    <w:div w:id="725953308">
      <w:bodyDiv w:val="1"/>
      <w:marLeft w:val="0"/>
      <w:marRight w:val="0"/>
      <w:marTop w:val="0"/>
      <w:marBottom w:val="0"/>
      <w:divBdr>
        <w:top w:val="none" w:sz="0" w:space="0" w:color="auto"/>
        <w:left w:val="none" w:sz="0" w:space="0" w:color="auto"/>
        <w:bottom w:val="none" w:sz="0" w:space="0" w:color="auto"/>
        <w:right w:val="none" w:sz="0" w:space="0" w:color="auto"/>
      </w:divBdr>
      <w:divsChild>
        <w:div w:id="830872469">
          <w:marLeft w:val="0"/>
          <w:marRight w:val="0"/>
          <w:marTop w:val="0"/>
          <w:marBottom w:val="0"/>
          <w:divBdr>
            <w:top w:val="none" w:sz="0" w:space="0" w:color="auto"/>
            <w:left w:val="none" w:sz="0" w:space="0" w:color="auto"/>
            <w:bottom w:val="none" w:sz="0" w:space="0" w:color="auto"/>
            <w:right w:val="none" w:sz="0" w:space="0" w:color="auto"/>
          </w:divBdr>
          <w:divsChild>
            <w:div w:id="1926844426">
              <w:marLeft w:val="0"/>
              <w:marRight w:val="0"/>
              <w:marTop w:val="0"/>
              <w:marBottom w:val="0"/>
              <w:divBdr>
                <w:top w:val="none" w:sz="0" w:space="0" w:color="auto"/>
                <w:left w:val="none" w:sz="0" w:space="0" w:color="auto"/>
                <w:bottom w:val="none" w:sz="0" w:space="0" w:color="auto"/>
                <w:right w:val="none" w:sz="0" w:space="0" w:color="auto"/>
              </w:divBdr>
              <w:divsChild>
                <w:div w:id="1496456967">
                  <w:marLeft w:val="0"/>
                  <w:marRight w:val="0"/>
                  <w:marTop w:val="100"/>
                  <w:marBottom w:val="100"/>
                  <w:divBdr>
                    <w:top w:val="none" w:sz="0" w:space="0" w:color="auto"/>
                    <w:left w:val="none" w:sz="0" w:space="0" w:color="auto"/>
                    <w:bottom w:val="none" w:sz="0" w:space="0" w:color="auto"/>
                    <w:right w:val="none" w:sz="0" w:space="0" w:color="auto"/>
                  </w:divBdr>
                  <w:divsChild>
                    <w:div w:id="651909375">
                      <w:marLeft w:val="0"/>
                      <w:marRight w:val="0"/>
                      <w:marTop w:val="0"/>
                      <w:marBottom w:val="0"/>
                      <w:divBdr>
                        <w:top w:val="none" w:sz="0" w:space="0" w:color="auto"/>
                        <w:left w:val="none" w:sz="0" w:space="0" w:color="auto"/>
                        <w:bottom w:val="none" w:sz="0" w:space="0" w:color="auto"/>
                        <w:right w:val="none" w:sz="0" w:space="0" w:color="auto"/>
                      </w:divBdr>
                      <w:divsChild>
                        <w:div w:id="1076321611">
                          <w:marLeft w:val="0"/>
                          <w:marRight w:val="0"/>
                          <w:marTop w:val="0"/>
                          <w:marBottom w:val="0"/>
                          <w:divBdr>
                            <w:top w:val="none" w:sz="0" w:space="0" w:color="auto"/>
                            <w:left w:val="none" w:sz="0" w:space="0" w:color="auto"/>
                            <w:bottom w:val="none" w:sz="0" w:space="0" w:color="auto"/>
                            <w:right w:val="none" w:sz="0" w:space="0" w:color="auto"/>
                          </w:divBdr>
                          <w:divsChild>
                            <w:div w:id="841358700">
                              <w:marLeft w:val="0"/>
                              <w:marRight w:val="0"/>
                              <w:marTop w:val="0"/>
                              <w:marBottom w:val="0"/>
                              <w:divBdr>
                                <w:top w:val="none" w:sz="0" w:space="0" w:color="auto"/>
                                <w:left w:val="none" w:sz="0" w:space="0" w:color="auto"/>
                                <w:bottom w:val="none" w:sz="0" w:space="0" w:color="auto"/>
                                <w:right w:val="none" w:sz="0" w:space="0" w:color="auto"/>
                              </w:divBdr>
                              <w:divsChild>
                                <w:div w:id="57215805">
                                  <w:marLeft w:val="75"/>
                                  <w:marRight w:val="75"/>
                                  <w:marTop w:val="0"/>
                                  <w:marBottom w:val="0"/>
                                  <w:divBdr>
                                    <w:top w:val="none" w:sz="0" w:space="0" w:color="auto"/>
                                    <w:left w:val="none" w:sz="0" w:space="0" w:color="auto"/>
                                    <w:bottom w:val="none" w:sz="0" w:space="0" w:color="auto"/>
                                    <w:right w:val="none" w:sz="0" w:space="0" w:color="auto"/>
                                  </w:divBdr>
                                  <w:divsChild>
                                    <w:div w:id="2055084217">
                                      <w:marLeft w:val="0"/>
                                      <w:marRight w:val="0"/>
                                      <w:marTop w:val="0"/>
                                      <w:marBottom w:val="0"/>
                                      <w:divBdr>
                                        <w:top w:val="none" w:sz="0" w:space="0" w:color="auto"/>
                                        <w:left w:val="none" w:sz="0" w:space="0" w:color="auto"/>
                                        <w:bottom w:val="none" w:sz="0" w:space="0" w:color="auto"/>
                                        <w:right w:val="none" w:sz="0" w:space="0" w:color="auto"/>
                                      </w:divBdr>
                                      <w:divsChild>
                                        <w:div w:id="1716927245">
                                          <w:marLeft w:val="0"/>
                                          <w:marRight w:val="0"/>
                                          <w:marTop w:val="0"/>
                                          <w:marBottom w:val="0"/>
                                          <w:divBdr>
                                            <w:top w:val="none" w:sz="0" w:space="0" w:color="auto"/>
                                            <w:left w:val="none" w:sz="0" w:space="0" w:color="auto"/>
                                            <w:bottom w:val="none" w:sz="0" w:space="0" w:color="auto"/>
                                            <w:right w:val="none" w:sz="0" w:space="0" w:color="auto"/>
                                          </w:divBdr>
                                          <w:divsChild>
                                            <w:div w:id="2099210230">
                                              <w:marLeft w:val="0"/>
                                              <w:marRight w:val="0"/>
                                              <w:marTop w:val="0"/>
                                              <w:marBottom w:val="0"/>
                                              <w:divBdr>
                                                <w:top w:val="none" w:sz="0" w:space="0" w:color="auto"/>
                                                <w:left w:val="none" w:sz="0" w:space="0" w:color="auto"/>
                                                <w:bottom w:val="none" w:sz="0" w:space="0" w:color="auto"/>
                                                <w:right w:val="none" w:sz="0" w:space="0" w:color="auto"/>
                                              </w:divBdr>
                                              <w:divsChild>
                                                <w:div w:id="566303566">
                                                  <w:marLeft w:val="0"/>
                                                  <w:marRight w:val="0"/>
                                                  <w:marTop w:val="0"/>
                                                  <w:marBottom w:val="0"/>
                                                  <w:divBdr>
                                                    <w:top w:val="none" w:sz="0" w:space="0" w:color="auto"/>
                                                    <w:left w:val="none" w:sz="0" w:space="0" w:color="auto"/>
                                                    <w:bottom w:val="none" w:sz="0" w:space="0" w:color="auto"/>
                                                    <w:right w:val="none" w:sz="0" w:space="0" w:color="auto"/>
                                                  </w:divBdr>
                                                  <w:divsChild>
                                                    <w:div w:id="1340307649">
                                                      <w:marLeft w:val="0"/>
                                                      <w:marRight w:val="0"/>
                                                      <w:marTop w:val="0"/>
                                                      <w:marBottom w:val="0"/>
                                                      <w:divBdr>
                                                        <w:top w:val="none" w:sz="0" w:space="0" w:color="auto"/>
                                                        <w:left w:val="none" w:sz="0" w:space="0" w:color="auto"/>
                                                        <w:bottom w:val="none" w:sz="0" w:space="0" w:color="auto"/>
                                                        <w:right w:val="none" w:sz="0" w:space="0" w:color="auto"/>
                                                      </w:divBdr>
                                                      <w:divsChild>
                                                        <w:div w:id="1751199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88205127">
      <w:bodyDiv w:val="1"/>
      <w:marLeft w:val="0"/>
      <w:marRight w:val="0"/>
      <w:marTop w:val="0"/>
      <w:marBottom w:val="0"/>
      <w:divBdr>
        <w:top w:val="none" w:sz="0" w:space="0" w:color="auto"/>
        <w:left w:val="none" w:sz="0" w:space="0" w:color="auto"/>
        <w:bottom w:val="none" w:sz="0" w:space="0" w:color="auto"/>
        <w:right w:val="none" w:sz="0" w:space="0" w:color="auto"/>
      </w:divBdr>
      <w:divsChild>
        <w:div w:id="1704136156">
          <w:marLeft w:val="0"/>
          <w:marRight w:val="0"/>
          <w:marTop w:val="135"/>
          <w:marBottom w:val="0"/>
          <w:divBdr>
            <w:top w:val="none" w:sz="0" w:space="0" w:color="auto"/>
            <w:left w:val="none" w:sz="0" w:space="0" w:color="auto"/>
            <w:bottom w:val="none" w:sz="0" w:space="0" w:color="auto"/>
            <w:right w:val="none" w:sz="0" w:space="0" w:color="auto"/>
          </w:divBdr>
        </w:div>
      </w:divsChild>
    </w:div>
    <w:div w:id="921329177">
      <w:bodyDiv w:val="1"/>
      <w:marLeft w:val="0"/>
      <w:marRight w:val="0"/>
      <w:marTop w:val="0"/>
      <w:marBottom w:val="0"/>
      <w:divBdr>
        <w:top w:val="none" w:sz="0" w:space="0" w:color="auto"/>
        <w:left w:val="none" w:sz="0" w:space="0" w:color="auto"/>
        <w:bottom w:val="none" w:sz="0" w:space="0" w:color="auto"/>
        <w:right w:val="none" w:sz="0" w:space="0" w:color="auto"/>
      </w:divBdr>
      <w:divsChild>
        <w:div w:id="2004699860">
          <w:marLeft w:val="0"/>
          <w:marRight w:val="0"/>
          <w:marTop w:val="0"/>
          <w:marBottom w:val="0"/>
          <w:divBdr>
            <w:top w:val="none" w:sz="0" w:space="0" w:color="auto"/>
            <w:left w:val="none" w:sz="0" w:space="0" w:color="auto"/>
            <w:bottom w:val="none" w:sz="0" w:space="0" w:color="auto"/>
            <w:right w:val="none" w:sz="0" w:space="0" w:color="auto"/>
          </w:divBdr>
          <w:divsChild>
            <w:div w:id="1104694837">
              <w:marLeft w:val="0"/>
              <w:marRight w:val="0"/>
              <w:marTop w:val="0"/>
              <w:marBottom w:val="0"/>
              <w:divBdr>
                <w:top w:val="none" w:sz="0" w:space="0" w:color="auto"/>
                <w:left w:val="none" w:sz="0" w:space="0" w:color="auto"/>
                <w:bottom w:val="none" w:sz="0" w:space="0" w:color="auto"/>
                <w:right w:val="none" w:sz="0" w:space="0" w:color="auto"/>
              </w:divBdr>
              <w:divsChild>
                <w:div w:id="1215116143">
                  <w:marLeft w:val="0"/>
                  <w:marRight w:val="0"/>
                  <w:marTop w:val="100"/>
                  <w:marBottom w:val="100"/>
                  <w:divBdr>
                    <w:top w:val="none" w:sz="0" w:space="0" w:color="auto"/>
                    <w:left w:val="none" w:sz="0" w:space="0" w:color="auto"/>
                    <w:bottom w:val="none" w:sz="0" w:space="0" w:color="auto"/>
                    <w:right w:val="none" w:sz="0" w:space="0" w:color="auto"/>
                  </w:divBdr>
                  <w:divsChild>
                    <w:div w:id="1976133334">
                      <w:marLeft w:val="0"/>
                      <w:marRight w:val="0"/>
                      <w:marTop w:val="0"/>
                      <w:marBottom w:val="0"/>
                      <w:divBdr>
                        <w:top w:val="none" w:sz="0" w:space="0" w:color="auto"/>
                        <w:left w:val="none" w:sz="0" w:space="0" w:color="auto"/>
                        <w:bottom w:val="none" w:sz="0" w:space="0" w:color="auto"/>
                        <w:right w:val="none" w:sz="0" w:space="0" w:color="auto"/>
                      </w:divBdr>
                      <w:divsChild>
                        <w:div w:id="1203136062">
                          <w:marLeft w:val="0"/>
                          <w:marRight w:val="0"/>
                          <w:marTop w:val="0"/>
                          <w:marBottom w:val="0"/>
                          <w:divBdr>
                            <w:top w:val="none" w:sz="0" w:space="0" w:color="auto"/>
                            <w:left w:val="none" w:sz="0" w:space="0" w:color="auto"/>
                            <w:bottom w:val="none" w:sz="0" w:space="0" w:color="auto"/>
                            <w:right w:val="none" w:sz="0" w:space="0" w:color="auto"/>
                          </w:divBdr>
                          <w:divsChild>
                            <w:div w:id="1523740021">
                              <w:marLeft w:val="0"/>
                              <w:marRight w:val="0"/>
                              <w:marTop w:val="0"/>
                              <w:marBottom w:val="0"/>
                              <w:divBdr>
                                <w:top w:val="none" w:sz="0" w:space="0" w:color="auto"/>
                                <w:left w:val="none" w:sz="0" w:space="0" w:color="auto"/>
                                <w:bottom w:val="none" w:sz="0" w:space="0" w:color="auto"/>
                                <w:right w:val="none" w:sz="0" w:space="0" w:color="auto"/>
                              </w:divBdr>
                              <w:divsChild>
                                <w:div w:id="1395198662">
                                  <w:marLeft w:val="75"/>
                                  <w:marRight w:val="75"/>
                                  <w:marTop w:val="0"/>
                                  <w:marBottom w:val="0"/>
                                  <w:divBdr>
                                    <w:top w:val="none" w:sz="0" w:space="0" w:color="auto"/>
                                    <w:left w:val="none" w:sz="0" w:space="0" w:color="auto"/>
                                    <w:bottom w:val="none" w:sz="0" w:space="0" w:color="auto"/>
                                    <w:right w:val="none" w:sz="0" w:space="0" w:color="auto"/>
                                  </w:divBdr>
                                  <w:divsChild>
                                    <w:div w:id="781998986">
                                      <w:marLeft w:val="0"/>
                                      <w:marRight w:val="0"/>
                                      <w:marTop w:val="0"/>
                                      <w:marBottom w:val="0"/>
                                      <w:divBdr>
                                        <w:top w:val="none" w:sz="0" w:space="0" w:color="auto"/>
                                        <w:left w:val="none" w:sz="0" w:space="0" w:color="auto"/>
                                        <w:bottom w:val="none" w:sz="0" w:space="0" w:color="auto"/>
                                        <w:right w:val="none" w:sz="0" w:space="0" w:color="auto"/>
                                      </w:divBdr>
                                      <w:divsChild>
                                        <w:div w:id="987437175">
                                          <w:marLeft w:val="0"/>
                                          <w:marRight w:val="0"/>
                                          <w:marTop w:val="0"/>
                                          <w:marBottom w:val="0"/>
                                          <w:divBdr>
                                            <w:top w:val="none" w:sz="0" w:space="0" w:color="auto"/>
                                            <w:left w:val="none" w:sz="0" w:space="0" w:color="auto"/>
                                            <w:bottom w:val="none" w:sz="0" w:space="0" w:color="auto"/>
                                            <w:right w:val="none" w:sz="0" w:space="0" w:color="auto"/>
                                          </w:divBdr>
                                          <w:divsChild>
                                            <w:div w:id="2124766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98381817">
      <w:bodyDiv w:val="1"/>
      <w:marLeft w:val="0"/>
      <w:marRight w:val="0"/>
      <w:marTop w:val="0"/>
      <w:marBottom w:val="0"/>
      <w:divBdr>
        <w:top w:val="none" w:sz="0" w:space="0" w:color="auto"/>
        <w:left w:val="none" w:sz="0" w:space="0" w:color="auto"/>
        <w:bottom w:val="none" w:sz="0" w:space="0" w:color="auto"/>
        <w:right w:val="none" w:sz="0" w:space="0" w:color="auto"/>
      </w:divBdr>
    </w:div>
    <w:div w:id="1157383732">
      <w:bodyDiv w:val="1"/>
      <w:marLeft w:val="0"/>
      <w:marRight w:val="0"/>
      <w:marTop w:val="0"/>
      <w:marBottom w:val="0"/>
      <w:divBdr>
        <w:top w:val="none" w:sz="0" w:space="0" w:color="auto"/>
        <w:left w:val="none" w:sz="0" w:space="0" w:color="auto"/>
        <w:bottom w:val="none" w:sz="0" w:space="0" w:color="auto"/>
        <w:right w:val="none" w:sz="0" w:space="0" w:color="auto"/>
      </w:divBdr>
    </w:div>
    <w:div w:id="1303463576">
      <w:bodyDiv w:val="1"/>
      <w:marLeft w:val="0"/>
      <w:marRight w:val="0"/>
      <w:marTop w:val="0"/>
      <w:marBottom w:val="0"/>
      <w:divBdr>
        <w:top w:val="none" w:sz="0" w:space="0" w:color="auto"/>
        <w:left w:val="none" w:sz="0" w:space="0" w:color="auto"/>
        <w:bottom w:val="none" w:sz="0" w:space="0" w:color="auto"/>
        <w:right w:val="none" w:sz="0" w:space="0" w:color="auto"/>
      </w:divBdr>
      <w:divsChild>
        <w:div w:id="268240204">
          <w:marLeft w:val="0"/>
          <w:marRight w:val="0"/>
          <w:marTop w:val="135"/>
          <w:marBottom w:val="0"/>
          <w:divBdr>
            <w:top w:val="none" w:sz="0" w:space="0" w:color="auto"/>
            <w:left w:val="none" w:sz="0" w:space="0" w:color="auto"/>
            <w:bottom w:val="none" w:sz="0" w:space="0" w:color="auto"/>
            <w:right w:val="none" w:sz="0" w:space="0" w:color="auto"/>
          </w:divBdr>
        </w:div>
      </w:divsChild>
    </w:div>
    <w:div w:id="1331520379">
      <w:bodyDiv w:val="1"/>
      <w:marLeft w:val="0"/>
      <w:marRight w:val="0"/>
      <w:marTop w:val="0"/>
      <w:marBottom w:val="0"/>
      <w:divBdr>
        <w:top w:val="none" w:sz="0" w:space="0" w:color="auto"/>
        <w:left w:val="none" w:sz="0" w:space="0" w:color="auto"/>
        <w:bottom w:val="none" w:sz="0" w:space="0" w:color="auto"/>
        <w:right w:val="none" w:sz="0" w:space="0" w:color="auto"/>
      </w:divBdr>
    </w:div>
    <w:div w:id="1500658238">
      <w:bodyDiv w:val="1"/>
      <w:marLeft w:val="0"/>
      <w:marRight w:val="0"/>
      <w:marTop w:val="0"/>
      <w:marBottom w:val="0"/>
      <w:divBdr>
        <w:top w:val="none" w:sz="0" w:space="0" w:color="auto"/>
        <w:left w:val="none" w:sz="0" w:space="0" w:color="auto"/>
        <w:bottom w:val="none" w:sz="0" w:space="0" w:color="auto"/>
        <w:right w:val="none" w:sz="0" w:space="0" w:color="auto"/>
      </w:divBdr>
      <w:divsChild>
        <w:div w:id="430781162">
          <w:marLeft w:val="0"/>
          <w:marRight w:val="0"/>
          <w:marTop w:val="0"/>
          <w:marBottom w:val="0"/>
          <w:divBdr>
            <w:top w:val="none" w:sz="0" w:space="0" w:color="auto"/>
            <w:left w:val="none" w:sz="0" w:space="0" w:color="auto"/>
            <w:bottom w:val="none" w:sz="0" w:space="0" w:color="auto"/>
            <w:right w:val="none" w:sz="0" w:space="0" w:color="auto"/>
          </w:divBdr>
          <w:divsChild>
            <w:div w:id="2071801353">
              <w:marLeft w:val="0"/>
              <w:marRight w:val="0"/>
              <w:marTop w:val="0"/>
              <w:marBottom w:val="0"/>
              <w:divBdr>
                <w:top w:val="none" w:sz="0" w:space="0" w:color="auto"/>
                <w:left w:val="none" w:sz="0" w:space="0" w:color="auto"/>
                <w:bottom w:val="none" w:sz="0" w:space="0" w:color="auto"/>
                <w:right w:val="none" w:sz="0" w:space="0" w:color="auto"/>
              </w:divBdr>
              <w:divsChild>
                <w:div w:id="1821073548">
                  <w:marLeft w:val="0"/>
                  <w:marRight w:val="0"/>
                  <w:marTop w:val="100"/>
                  <w:marBottom w:val="100"/>
                  <w:divBdr>
                    <w:top w:val="none" w:sz="0" w:space="0" w:color="auto"/>
                    <w:left w:val="none" w:sz="0" w:space="0" w:color="auto"/>
                    <w:bottom w:val="none" w:sz="0" w:space="0" w:color="auto"/>
                    <w:right w:val="none" w:sz="0" w:space="0" w:color="auto"/>
                  </w:divBdr>
                  <w:divsChild>
                    <w:div w:id="526409384">
                      <w:marLeft w:val="0"/>
                      <w:marRight w:val="0"/>
                      <w:marTop w:val="0"/>
                      <w:marBottom w:val="0"/>
                      <w:divBdr>
                        <w:top w:val="none" w:sz="0" w:space="0" w:color="auto"/>
                        <w:left w:val="none" w:sz="0" w:space="0" w:color="auto"/>
                        <w:bottom w:val="none" w:sz="0" w:space="0" w:color="auto"/>
                        <w:right w:val="none" w:sz="0" w:space="0" w:color="auto"/>
                      </w:divBdr>
                      <w:divsChild>
                        <w:div w:id="956791450">
                          <w:marLeft w:val="0"/>
                          <w:marRight w:val="0"/>
                          <w:marTop w:val="0"/>
                          <w:marBottom w:val="0"/>
                          <w:divBdr>
                            <w:top w:val="none" w:sz="0" w:space="0" w:color="auto"/>
                            <w:left w:val="none" w:sz="0" w:space="0" w:color="auto"/>
                            <w:bottom w:val="none" w:sz="0" w:space="0" w:color="auto"/>
                            <w:right w:val="none" w:sz="0" w:space="0" w:color="auto"/>
                          </w:divBdr>
                          <w:divsChild>
                            <w:div w:id="1811942542">
                              <w:marLeft w:val="0"/>
                              <w:marRight w:val="0"/>
                              <w:marTop w:val="0"/>
                              <w:marBottom w:val="0"/>
                              <w:divBdr>
                                <w:top w:val="none" w:sz="0" w:space="0" w:color="auto"/>
                                <w:left w:val="none" w:sz="0" w:space="0" w:color="auto"/>
                                <w:bottom w:val="none" w:sz="0" w:space="0" w:color="auto"/>
                                <w:right w:val="none" w:sz="0" w:space="0" w:color="auto"/>
                              </w:divBdr>
                              <w:divsChild>
                                <w:div w:id="1350838835">
                                  <w:marLeft w:val="75"/>
                                  <w:marRight w:val="75"/>
                                  <w:marTop w:val="0"/>
                                  <w:marBottom w:val="0"/>
                                  <w:divBdr>
                                    <w:top w:val="none" w:sz="0" w:space="0" w:color="auto"/>
                                    <w:left w:val="none" w:sz="0" w:space="0" w:color="auto"/>
                                    <w:bottom w:val="none" w:sz="0" w:space="0" w:color="auto"/>
                                    <w:right w:val="none" w:sz="0" w:space="0" w:color="auto"/>
                                  </w:divBdr>
                                  <w:divsChild>
                                    <w:div w:id="1850824075">
                                      <w:marLeft w:val="0"/>
                                      <w:marRight w:val="0"/>
                                      <w:marTop w:val="0"/>
                                      <w:marBottom w:val="0"/>
                                      <w:divBdr>
                                        <w:top w:val="none" w:sz="0" w:space="0" w:color="auto"/>
                                        <w:left w:val="none" w:sz="0" w:space="0" w:color="auto"/>
                                        <w:bottom w:val="none" w:sz="0" w:space="0" w:color="auto"/>
                                        <w:right w:val="none" w:sz="0" w:space="0" w:color="auto"/>
                                      </w:divBdr>
                                      <w:divsChild>
                                        <w:div w:id="556748531">
                                          <w:marLeft w:val="0"/>
                                          <w:marRight w:val="0"/>
                                          <w:marTop w:val="0"/>
                                          <w:marBottom w:val="0"/>
                                          <w:divBdr>
                                            <w:top w:val="none" w:sz="0" w:space="0" w:color="auto"/>
                                            <w:left w:val="none" w:sz="0" w:space="0" w:color="auto"/>
                                            <w:bottom w:val="none" w:sz="0" w:space="0" w:color="auto"/>
                                            <w:right w:val="none" w:sz="0" w:space="0" w:color="auto"/>
                                          </w:divBdr>
                                          <w:divsChild>
                                            <w:div w:id="905838916">
                                              <w:marLeft w:val="0"/>
                                              <w:marRight w:val="0"/>
                                              <w:marTop w:val="0"/>
                                              <w:marBottom w:val="0"/>
                                              <w:divBdr>
                                                <w:top w:val="none" w:sz="0" w:space="0" w:color="auto"/>
                                                <w:left w:val="none" w:sz="0" w:space="0" w:color="auto"/>
                                                <w:bottom w:val="none" w:sz="0" w:space="0" w:color="auto"/>
                                                <w:right w:val="none" w:sz="0" w:space="0" w:color="auto"/>
                                              </w:divBdr>
                                              <w:divsChild>
                                                <w:div w:id="1032539508">
                                                  <w:marLeft w:val="0"/>
                                                  <w:marRight w:val="0"/>
                                                  <w:marTop w:val="0"/>
                                                  <w:marBottom w:val="0"/>
                                                  <w:divBdr>
                                                    <w:top w:val="none" w:sz="0" w:space="0" w:color="auto"/>
                                                    <w:left w:val="none" w:sz="0" w:space="0" w:color="auto"/>
                                                    <w:bottom w:val="none" w:sz="0" w:space="0" w:color="auto"/>
                                                    <w:right w:val="none" w:sz="0" w:space="0" w:color="auto"/>
                                                  </w:divBdr>
                                                  <w:divsChild>
                                                    <w:div w:id="30694401">
                                                      <w:marLeft w:val="0"/>
                                                      <w:marRight w:val="0"/>
                                                      <w:marTop w:val="0"/>
                                                      <w:marBottom w:val="0"/>
                                                      <w:divBdr>
                                                        <w:top w:val="none" w:sz="0" w:space="0" w:color="auto"/>
                                                        <w:left w:val="none" w:sz="0" w:space="0" w:color="auto"/>
                                                        <w:bottom w:val="none" w:sz="0" w:space="0" w:color="auto"/>
                                                        <w:right w:val="none" w:sz="0" w:space="0" w:color="auto"/>
                                                      </w:divBdr>
                                                    </w:div>
                                                  </w:divsChild>
                                                </w:div>
                                                <w:div w:id="1561408070">
                                                  <w:marLeft w:val="0"/>
                                                  <w:marRight w:val="0"/>
                                                  <w:marTop w:val="0"/>
                                                  <w:marBottom w:val="0"/>
                                                  <w:divBdr>
                                                    <w:top w:val="none" w:sz="0" w:space="0" w:color="auto"/>
                                                    <w:left w:val="none" w:sz="0" w:space="0" w:color="auto"/>
                                                    <w:bottom w:val="none" w:sz="0" w:space="0" w:color="auto"/>
                                                    <w:right w:val="none" w:sz="0" w:space="0" w:color="auto"/>
                                                  </w:divBdr>
                                                  <w:divsChild>
                                                    <w:div w:id="84501495">
                                                      <w:marLeft w:val="0"/>
                                                      <w:marRight w:val="0"/>
                                                      <w:marTop w:val="0"/>
                                                      <w:marBottom w:val="0"/>
                                                      <w:divBdr>
                                                        <w:top w:val="none" w:sz="0" w:space="0" w:color="auto"/>
                                                        <w:left w:val="none" w:sz="0" w:space="0" w:color="auto"/>
                                                        <w:bottom w:val="none" w:sz="0" w:space="0" w:color="auto"/>
                                                        <w:right w:val="none" w:sz="0" w:space="0" w:color="auto"/>
                                                      </w:divBdr>
                                                      <w:divsChild>
                                                        <w:div w:id="394396178">
                                                          <w:marLeft w:val="0"/>
                                                          <w:marRight w:val="0"/>
                                                          <w:marTop w:val="0"/>
                                                          <w:marBottom w:val="0"/>
                                                          <w:divBdr>
                                                            <w:top w:val="none" w:sz="0" w:space="0" w:color="auto"/>
                                                            <w:left w:val="none" w:sz="0" w:space="0" w:color="auto"/>
                                                            <w:bottom w:val="none" w:sz="0" w:space="0" w:color="auto"/>
                                                            <w:right w:val="none" w:sz="0" w:space="0" w:color="auto"/>
                                                          </w:divBdr>
                                                        </w:div>
                                                      </w:divsChild>
                                                    </w:div>
                                                    <w:div w:id="254900542">
                                                      <w:marLeft w:val="0"/>
                                                      <w:marRight w:val="0"/>
                                                      <w:marTop w:val="0"/>
                                                      <w:marBottom w:val="0"/>
                                                      <w:divBdr>
                                                        <w:top w:val="none" w:sz="0" w:space="0" w:color="auto"/>
                                                        <w:left w:val="none" w:sz="0" w:space="0" w:color="auto"/>
                                                        <w:bottom w:val="none" w:sz="0" w:space="0" w:color="auto"/>
                                                        <w:right w:val="none" w:sz="0" w:space="0" w:color="auto"/>
                                                      </w:divBdr>
                                                      <w:divsChild>
                                                        <w:div w:id="1528593580">
                                                          <w:marLeft w:val="0"/>
                                                          <w:marRight w:val="0"/>
                                                          <w:marTop w:val="0"/>
                                                          <w:marBottom w:val="0"/>
                                                          <w:divBdr>
                                                            <w:top w:val="none" w:sz="0" w:space="0" w:color="auto"/>
                                                            <w:left w:val="none" w:sz="0" w:space="0" w:color="auto"/>
                                                            <w:bottom w:val="none" w:sz="0" w:space="0" w:color="auto"/>
                                                            <w:right w:val="none" w:sz="0" w:space="0" w:color="auto"/>
                                                          </w:divBdr>
                                                        </w:div>
                                                      </w:divsChild>
                                                    </w:div>
                                                    <w:div w:id="415709193">
                                                      <w:marLeft w:val="0"/>
                                                      <w:marRight w:val="0"/>
                                                      <w:marTop w:val="0"/>
                                                      <w:marBottom w:val="0"/>
                                                      <w:divBdr>
                                                        <w:top w:val="none" w:sz="0" w:space="0" w:color="auto"/>
                                                        <w:left w:val="none" w:sz="0" w:space="0" w:color="auto"/>
                                                        <w:bottom w:val="none" w:sz="0" w:space="0" w:color="auto"/>
                                                        <w:right w:val="none" w:sz="0" w:space="0" w:color="auto"/>
                                                      </w:divBdr>
                                                      <w:divsChild>
                                                        <w:div w:id="1420298281">
                                                          <w:marLeft w:val="0"/>
                                                          <w:marRight w:val="0"/>
                                                          <w:marTop w:val="0"/>
                                                          <w:marBottom w:val="0"/>
                                                          <w:divBdr>
                                                            <w:top w:val="none" w:sz="0" w:space="0" w:color="auto"/>
                                                            <w:left w:val="none" w:sz="0" w:space="0" w:color="auto"/>
                                                            <w:bottom w:val="none" w:sz="0" w:space="0" w:color="auto"/>
                                                            <w:right w:val="none" w:sz="0" w:space="0" w:color="auto"/>
                                                          </w:divBdr>
                                                        </w:div>
                                                      </w:divsChild>
                                                    </w:div>
                                                    <w:div w:id="473375767">
                                                      <w:marLeft w:val="0"/>
                                                      <w:marRight w:val="0"/>
                                                      <w:marTop w:val="0"/>
                                                      <w:marBottom w:val="0"/>
                                                      <w:divBdr>
                                                        <w:top w:val="none" w:sz="0" w:space="0" w:color="auto"/>
                                                        <w:left w:val="none" w:sz="0" w:space="0" w:color="auto"/>
                                                        <w:bottom w:val="none" w:sz="0" w:space="0" w:color="auto"/>
                                                        <w:right w:val="none" w:sz="0" w:space="0" w:color="auto"/>
                                                      </w:divBdr>
                                                      <w:divsChild>
                                                        <w:div w:id="505484140">
                                                          <w:marLeft w:val="0"/>
                                                          <w:marRight w:val="0"/>
                                                          <w:marTop w:val="0"/>
                                                          <w:marBottom w:val="0"/>
                                                          <w:divBdr>
                                                            <w:top w:val="none" w:sz="0" w:space="0" w:color="auto"/>
                                                            <w:left w:val="none" w:sz="0" w:space="0" w:color="auto"/>
                                                            <w:bottom w:val="none" w:sz="0" w:space="0" w:color="auto"/>
                                                            <w:right w:val="none" w:sz="0" w:space="0" w:color="auto"/>
                                                          </w:divBdr>
                                                        </w:div>
                                                      </w:divsChild>
                                                    </w:div>
                                                    <w:div w:id="553783269">
                                                      <w:marLeft w:val="0"/>
                                                      <w:marRight w:val="0"/>
                                                      <w:marTop w:val="0"/>
                                                      <w:marBottom w:val="0"/>
                                                      <w:divBdr>
                                                        <w:top w:val="none" w:sz="0" w:space="0" w:color="auto"/>
                                                        <w:left w:val="none" w:sz="0" w:space="0" w:color="auto"/>
                                                        <w:bottom w:val="none" w:sz="0" w:space="0" w:color="auto"/>
                                                        <w:right w:val="none" w:sz="0" w:space="0" w:color="auto"/>
                                                      </w:divBdr>
                                                      <w:divsChild>
                                                        <w:div w:id="66878267">
                                                          <w:marLeft w:val="0"/>
                                                          <w:marRight w:val="0"/>
                                                          <w:marTop w:val="0"/>
                                                          <w:marBottom w:val="0"/>
                                                          <w:divBdr>
                                                            <w:top w:val="none" w:sz="0" w:space="0" w:color="auto"/>
                                                            <w:left w:val="none" w:sz="0" w:space="0" w:color="auto"/>
                                                            <w:bottom w:val="none" w:sz="0" w:space="0" w:color="auto"/>
                                                            <w:right w:val="none" w:sz="0" w:space="0" w:color="auto"/>
                                                          </w:divBdr>
                                                        </w:div>
                                                      </w:divsChild>
                                                    </w:div>
                                                    <w:div w:id="608657075">
                                                      <w:marLeft w:val="0"/>
                                                      <w:marRight w:val="0"/>
                                                      <w:marTop w:val="0"/>
                                                      <w:marBottom w:val="0"/>
                                                      <w:divBdr>
                                                        <w:top w:val="none" w:sz="0" w:space="0" w:color="auto"/>
                                                        <w:left w:val="none" w:sz="0" w:space="0" w:color="auto"/>
                                                        <w:bottom w:val="none" w:sz="0" w:space="0" w:color="auto"/>
                                                        <w:right w:val="none" w:sz="0" w:space="0" w:color="auto"/>
                                                      </w:divBdr>
                                                      <w:divsChild>
                                                        <w:div w:id="1104303324">
                                                          <w:marLeft w:val="0"/>
                                                          <w:marRight w:val="0"/>
                                                          <w:marTop w:val="0"/>
                                                          <w:marBottom w:val="0"/>
                                                          <w:divBdr>
                                                            <w:top w:val="none" w:sz="0" w:space="0" w:color="auto"/>
                                                            <w:left w:val="none" w:sz="0" w:space="0" w:color="auto"/>
                                                            <w:bottom w:val="none" w:sz="0" w:space="0" w:color="auto"/>
                                                            <w:right w:val="none" w:sz="0" w:space="0" w:color="auto"/>
                                                          </w:divBdr>
                                                        </w:div>
                                                      </w:divsChild>
                                                    </w:div>
                                                    <w:div w:id="697507163">
                                                      <w:marLeft w:val="0"/>
                                                      <w:marRight w:val="0"/>
                                                      <w:marTop w:val="0"/>
                                                      <w:marBottom w:val="0"/>
                                                      <w:divBdr>
                                                        <w:top w:val="none" w:sz="0" w:space="0" w:color="auto"/>
                                                        <w:left w:val="none" w:sz="0" w:space="0" w:color="auto"/>
                                                        <w:bottom w:val="none" w:sz="0" w:space="0" w:color="auto"/>
                                                        <w:right w:val="none" w:sz="0" w:space="0" w:color="auto"/>
                                                      </w:divBdr>
                                                      <w:divsChild>
                                                        <w:div w:id="309017909">
                                                          <w:marLeft w:val="0"/>
                                                          <w:marRight w:val="0"/>
                                                          <w:marTop w:val="0"/>
                                                          <w:marBottom w:val="0"/>
                                                          <w:divBdr>
                                                            <w:top w:val="none" w:sz="0" w:space="0" w:color="auto"/>
                                                            <w:left w:val="none" w:sz="0" w:space="0" w:color="auto"/>
                                                            <w:bottom w:val="none" w:sz="0" w:space="0" w:color="auto"/>
                                                            <w:right w:val="none" w:sz="0" w:space="0" w:color="auto"/>
                                                          </w:divBdr>
                                                        </w:div>
                                                      </w:divsChild>
                                                    </w:div>
                                                    <w:div w:id="711541384">
                                                      <w:marLeft w:val="0"/>
                                                      <w:marRight w:val="0"/>
                                                      <w:marTop w:val="0"/>
                                                      <w:marBottom w:val="0"/>
                                                      <w:divBdr>
                                                        <w:top w:val="none" w:sz="0" w:space="0" w:color="auto"/>
                                                        <w:left w:val="none" w:sz="0" w:space="0" w:color="auto"/>
                                                        <w:bottom w:val="none" w:sz="0" w:space="0" w:color="auto"/>
                                                        <w:right w:val="none" w:sz="0" w:space="0" w:color="auto"/>
                                                      </w:divBdr>
                                                      <w:divsChild>
                                                        <w:div w:id="1802571768">
                                                          <w:marLeft w:val="0"/>
                                                          <w:marRight w:val="0"/>
                                                          <w:marTop w:val="0"/>
                                                          <w:marBottom w:val="0"/>
                                                          <w:divBdr>
                                                            <w:top w:val="none" w:sz="0" w:space="0" w:color="auto"/>
                                                            <w:left w:val="none" w:sz="0" w:space="0" w:color="auto"/>
                                                            <w:bottom w:val="none" w:sz="0" w:space="0" w:color="auto"/>
                                                            <w:right w:val="none" w:sz="0" w:space="0" w:color="auto"/>
                                                          </w:divBdr>
                                                        </w:div>
                                                      </w:divsChild>
                                                    </w:div>
                                                    <w:div w:id="782921081">
                                                      <w:marLeft w:val="0"/>
                                                      <w:marRight w:val="0"/>
                                                      <w:marTop w:val="0"/>
                                                      <w:marBottom w:val="0"/>
                                                      <w:divBdr>
                                                        <w:top w:val="none" w:sz="0" w:space="0" w:color="auto"/>
                                                        <w:left w:val="none" w:sz="0" w:space="0" w:color="auto"/>
                                                        <w:bottom w:val="none" w:sz="0" w:space="0" w:color="auto"/>
                                                        <w:right w:val="none" w:sz="0" w:space="0" w:color="auto"/>
                                                      </w:divBdr>
                                                      <w:divsChild>
                                                        <w:div w:id="671950401">
                                                          <w:marLeft w:val="0"/>
                                                          <w:marRight w:val="0"/>
                                                          <w:marTop w:val="0"/>
                                                          <w:marBottom w:val="0"/>
                                                          <w:divBdr>
                                                            <w:top w:val="none" w:sz="0" w:space="0" w:color="auto"/>
                                                            <w:left w:val="none" w:sz="0" w:space="0" w:color="auto"/>
                                                            <w:bottom w:val="none" w:sz="0" w:space="0" w:color="auto"/>
                                                            <w:right w:val="none" w:sz="0" w:space="0" w:color="auto"/>
                                                          </w:divBdr>
                                                        </w:div>
                                                      </w:divsChild>
                                                    </w:div>
                                                    <w:div w:id="1017973524">
                                                      <w:marLeft w:val="0"/>
                                                      <w:marRight w:val="0"/>
                                                      <w:marTop w:val="0"/>
                                                      <w:marBottom w:val="0"/>
                                                      <w:divBdr>
                                                        <w:top w:val="none" w:sz="0" w:space="0" w:color="auto"/>
                                                        <w:left w:val="none" w:sz="0" w:space="0" w:color="auto"/>
                                                        <w:bottom w:val="none" w:sz="0" w:space="0" w:color="auto"/>
                                                        <w:right w:val="none" w:sz="0" w:space="0" w:color="auto"/>
                                                      </w:divBdr>
                                                      <w:divsChild>
                                                        <w:div w:id="1827432967">
                                                          <w:marLeft w:val="0"/>
                                                          <w:marRight w:val="0"/>
                                                          <w:marTop w:val="0"/>
                                                          <w:marBottom w:val="0"/>
                                                          <w:divBdr>
                                                            <w:top w:val="none" w:sz="0" w:space="0" w:color="auto"/>
                                                            <w:left w:val="none" w:sz="0" w:space="0" w:color="auto"/>
                                                            <w:bottom w:val="none" w:sz="0" w:space="0" w:color="auto"/>
                                                            <w:right w:val="none" w:sz="0" w:space="0" w:color="auto"/>
                                                          </w:divBdr>
                                                        </w:div>
                                                      </w:divsChild>
                                                    </w:div>
                                                    <w:div w:id="1548830857">
                                                      <w:marLeft w:val="0"/>
                                                      <w:marRight w:val="0"/>
                                                      <w:marTop w:val="0"/>
                                                      <w:marBottom w:val="0"/>
                                                      <w:divBdr>
                                                        <w:top w:val="none" w:sz="0" w:space="0" w:color="auto"/>
                                                        <w:left w:val="none" w:sz="0" w:space="0" w:color="auto"/>
                                                        <w:bottom w:val="none" w:sz="0" w:space="0" w:color="auto"/>
                                                        <w:right w:val="none" w:sz="0" w:space="0" w:color="auto"/>
                                                      </w:divBdr>
                                                      <w:divsChild>
                                                        <w:div w:id="978337422">
                                                          <w:marLeft w:val="0"/>
                                                          <w:marRight w:val="0"/>
                                                          <w:marTop w:val="0"/>
                                                          <w:marBottom w:val="0"/>
                                                          <w:divBdr>
                                                            <w:top w:val="none" w:sz="0" w:space="0" w:color="auto"/>
                                                            <w:left w:val="none" w:sz="0" w:space="0" w:color="auto"/>
                                                            <w:bottom w:val="none" w:sz="0" w:space="0" w:color="auto"/>
                                                            <w:right w:val="none" w:sz="0" w:space="0" w:color="auto"/>
                                                          </w:divBdr>
                                                        </w:div>
                                                      </w:divsChild>
                                                    </w:div>
                                                    <w:div w:id="1669672724">
                                                      <w:marLeft w:val="0"/>
                                                      <w:marRight w:val="0"/>
                                                      <w:marTop w:val="0"/>
                                                      <w:marBottom w:val="0"/>
                                                      <w:divBdr>
                                                        <w:top w:val="none" w:sz="0" w:space="0" w:color="auto"/>
                                                        <w:left w:val="none" w:sz="0" w:space="0" w:color="auto"/>
                                                        <w:bottom w:val="none" w:sz="0" w:space="0" w:color="auto"/>
                                                        <w:right w:val="none" w:sz="0" w:space="0" w:color="auto"/>
                                                      </w:divBdr>
                                                      <w:divsChild>
                                                        <w:div w:id="548880528">
                                                          <w:marLeft w:val="0"/>
                                                          <w:marRight w:val="0"/>
                                                          <w:marTop w:val="0"/>
                                                          <w:marBottom w:val="0"/>
                                                          <w:divBdr>
                                                            <w:top w:val="none" w:sz="0" w:space="0" w:color="auto"/>
                                                            <w:left w:val="none" w:sz="0" w:space="0" w:color="auto"/>
                                                            <w:bottom w:val="none" w:sz="0" w:space="0" w:color="auto"/>
                                                            <w:right w:val="none" w:sz="0" w:space="0" w:color="auto"/>
                                                          </w:divBdr>
                                                        </w:div>
                                                      </w:divsChild>
                                                    </w:div>
                                                    <w:div w:id="1673559999">
                                                      <w:marLeft w:val="0"/>
                                                      <w:marRight w:val="0"/>
                                                      <w:marTop w:val="0"/>
                                                      <w:marBottom w:val="0"/>
                                                      <w:divBdr>
                                                        <w:top w:val="none" w:sz="0" w:space="0" w:color="auto"/>
                                                        <w:left w:val="none" w:sz="0" w:space="0" w:color="auto"/>
                                                        <w:bottom w:val="none" w:sz="0" w:space="0" w:color="auto"/>
                                                        <w:right w:val="none" w:sz="0" w:space="0" w:color="auto"/>
                                                      </w:divBdr>
                                                      <w:divsChild>
                                                        <w:div w:id="1433553834">
                                                          <w:marLeft w:val="0"/>
                                                          <w:marRight w:val="0"/>
                                                          <w:marTop w:val="0"/>
                                                          <w:marBottom w:val="0"/>
                                                          <w:divBdr>
                                                            <w:top w:val="none" w:sz="0" w:space="0" w:color="auto"/>
                                                            <w:left w:val="none" w:sz="0" w:space="0" w:color="auto"/>
                                                            <w:bottom w:val="none" w:sz="0" w:space="0" w:color="auto"/>
                                                            <w:right w:val="none" w:sz="0" w:space="0" w:color="auto"/>
                                                          </w:divBdr>
                                                        </w:div>
                                                      </w:divsChild>
                                                    </w:div>
                                                    <w:div w:id="1953977521">
                                                      <w:marLeft w:val="0"/>
                                                      <w:marRight w:val="0"/>
                                                      <w:marTop w:val="0"/>
                                                      <w:marBottom w:val="0"/>
                                                      <w:divBdr>
                                                        <w:top w:val="none" w:sz="0" w:space="0" w:color="auto"/>
                                                        <w:left w:val="none" w:sz="0" w:space="0" w:color="auto"/>
                                                        <w:bottom w:val="none" w:sz="0" w:space="0" w:color="auto"/>
                                                        <w:right w:val="none" w:sz="0" w:space="0" w:color="auto"/>
                                                      </w:divBdr>
                                                      <w:divsChild>
                                                        <w:div w:id="445009862">
                                                          <w:marLeft w:val="0"/>
                                                          <w:marRight w:val="0"/>
                                                          <w:marTop w:val="0"/>
                                                          <w:marBottom w:val="0"/>
                                                          <w:divBdr>
                                                            <w:top w:val="none" w:sz="0" w:space="0" w:color="auto"/>
                                                            <w:left w:val="none" w:sz="0" w:space="0" w:color="auto"/>
                                                            <w:bottom w:val="none" w:sz="0" w:space="0" w:color="auto"/>
                                                            <w:right w:val="none" w:sz="0" w:space="0" w:color="auto"/>
                                                          </w:divBdr>
                                                        </w:div>
                                                      </w:divsChild>
                                                    </w:div>
                                                    <w:div w:id="2103717072">
                                                      <w:marLeft w:val="0"/>
                                                      <w:marRight w:val="0"/>
                                                      <w:marTop w:val="0"/>
                                                      <w:marBottom w:val="0"/>
                                                      <w:divBdr>
                                                        <w:top w:val="none" w:sz="0" w:space="0" w:color="auto"/>
                                                        <w:left w:val="none" w:sz="0" w:space="0" w:color="auto"/>
                                                        <w:bottom w:val="none" w:sz="0" w:space="0" w:color="auto"/>
                                                        <w:right w:val="none" w:sz="0" w:space="0" w:color="auto"/>
                                                      </w:divBdr>
                                                    </w:div>
                                                    <w:div w:id="2144032344">
                                                      <w:marLeft w:val="0"/>
                                                      <w:marRight w:val="0"/>
                                                      <w:marTop w:val="0"/>
                                                      <w:marBottom w:val="0"/>
                                                      <w:divBdr>
                                                        <w:top w:val="none" w:sz="0" w:space="0" w:color="auto"/>
                                                        <w:left w:val="none" w:sz="0" w:space="0" w:color="auto"/>
                                                        <w:bottom w:val="none" w:sz="0" w:space="0" w:color="auto"/>
                                                        <w:right w:val="none" w:sz="0" w:space="0" w:color="auto"/>
                                                      </w:divBdr>
                                                      <w:divsChild>
                                                        <w:div w:id="202074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08808817">
      <w:bodyDiv w:val="1"/>
      <w:marLeft w:val="0"/>
      <w:marRight w:val="0"/>
      <w:marTop w:val="0"/>
      <w:marBottom w:val="0"/>
      <w:divBdr>
        <w:top w:val="none" w:sz="0" w:space="0" w:color="auto"/>
        <w:left w:val="none" w:sz="0" w:space="0" w:color="auto"/>
        <w:bottom w:val="none" w:sz="0" w:space="0" w:color="auto"/>
        <w:right w:val="none" w:sz="0" w:space="0" w:color="auto"/>
      </w:divBdr>
    </w:div>
    <w:div w:id="1632856249">
      <w:bodyDiv w:val="1"/>
      <w:marLeft w:val="0"/>
      <w:marRight w:val="0"/>
      <w:marTop w:val="0"/>
      <w:marBottom w:val="0"/>
      <w:divBdr>
        <w:top w:val="none" w:sz="0" w:space="0" w:color="auto"/>
        <w:left w:val="none" w:sz="0" w:space="0" w:color="auto"/>
        <w:bottom w:val="none" w:sz="0" w:space="0" w:color="auto"/>
        <w:right w:val="none" w:sz="0" w:space="0" w:color="auto"/>
      </w:divBdr>
      <w:divsChild>
        <w:div w:id="147601705">
          <w:marLeft w:val="0"/>
          <w:marRight w:val="0"/>
          <w:marTop w:val="135"/>
          <w:marBottom w:val="0"/>
          <w:divBdr>
            <w:top w:val="none" w:sz="0" w:space="0" w:color="auto"/>
            <w:left w:val="none" w:sz="0" w:space="0" w:color="auto"/>
            <w:bottom w:val="none" w:sz="0" w:space="0" w:color="auto"/>
            <w:right w:val="none" w:sz="0" w:space="0" w:color="auto"/>
          </w:divBdr>
        </w:div>
      </w:divsChild>
    </w:div>
    <w:div w:id="1665165036">
      <w:bodyDiv w:val="1"/>
      <w:marLeft w:val="0"/>
      <w:marRight w:val="0"/>
      <w:marTop w:val="0"/>
      <w:marBottom w:val="0"/>
      <w:divBdr>
        <w:top w:val="none" w:sz="0" w:space="0" w:color="auto"/>
        <w:left w:val="none" w:sz="0" w:space="0" w:color="auto"/>
        <w:bottom w:val="none" w:sz="0" w:space="0" w:color="auto"/>
        <w:right w:val="none" w:sz="0" w:space="0" w:color="auto"/>
      </w:divBdr>
    </w:div>
    <w:div w:id="1870682948">
      <w:bodyDiv w:val="1"/>
      <w:marLeft w:val="0"/>
      <w:marRight w:val="0"/>
      <w:marTop w:val="0"/>
      <w:marBottom w:val="0"/>
      <w:divBdr>
        <w:top w:val="none" w:sz="0" w:space="0" w:color="auto"/>
        <w:left w:val="none" w:sz="0" w:space="0" w:color="auto"/>
        <w:bottom w:val="none" w:sz="0" w:space="0" w:color="auto"/>
        <w:right w:val="none" w:sz="0" w:space="0" w:color="auto"/>
      </w:divBdr>
    </w:div>
    <w:div w:id="1893225416">
      <w:bodyDiv w:val="1"/>
      <w:marLeft w:val="0"/>
      <w:marRight w:val="0"/>
      <w:marTop w:val="0"/>
      <w:marBottom w:val="0"/>
      <w:divBdr>
        <w:top w:val="none" w:sz="0" w:space="0" w:color="auto"/>
        <w:left w:val="none" w:sz="0" w:space="0" w:color="auto"/>
        <w:bottom w:val="none" w:sz="0" w:space="0" w:color="auto"/>
        <w:right w:val="none" w:sz="0" w:space="0" w:color="auto"/>
      </w:divBdr>
      <w:divsChild>
        <w:div w:id="1615819113">
          <w:marLeft w:val="0"/>
          <w:marRight w:val="0"/>
          <w:marTop w:val="135"/>
          <w:marBottom w:val="0"/>
          <w:divBdr>
            <w:top w:val="none" w:sz="0" w:space="0" w:color="auto"/>
            <w:left w:val="none" w:sz="0" w:space="0" w:color="auto"/>
            <w:bottom w:val="none" w:sz="0" w:space="0" w:color="auto"/>
            <w:right w:val="none" w:sz="0" w:space="0" w:color="auto"/>
          </w:divBdr>
        </w:div>
      </w:divsChild>
    </w:div>
    <w:div w:id="1921598403">
      <w:bodyDiv w:val="1"/>
      <w:marLeft w:val="0"/>
      <w:marRight w:val="0"/>
      <w:marTop w:val="0"/>
      <w:marBottom w:val="0"/>
      <w:divBdr>
        <w:top w:val="none" w:sz="0" w:space="0" w:color="auto"/>
        <w:left w:val="none" w:sz="0" w:space="0" w:color="auto"/>
        <w:bottom w:val="none" w:sz="0" w:space="0" w:color="auto"/>
        <w:right w:val="none" w:sz="0" w:space="0" w:color="auto"/>
      </w:divBdr>
      <w:divsChild>
        <w:div w:id="522132031">
          <w:marLeft w:val="0"/>
          <w:marRight w:val="0"/>
          <w:marTop w:val="0"/>
          <w:marBottom w:val="0"/>
          <w:divBdr>
            <w:top w:val="none" w:sz="0" w:space="0" w:color="auto"/>
            <w:left w:val="none" w:sz="0" w:space="0" w:color="auto"/>
            <w:bottom w:val="none" w:sz="0" w:space="0" w:color="auto"/>
            <w:right w:val="none" w:sz="0" w:space="0" w:color="auto"/>
          </w:divBdr>
          <w:divsChild>
            <w:div w:id="310598586">
              <w:marLeft w:val="0"/>
              <w:marRight w:val="0"/>
              <w:marTop w:val="0"/>
              <w:marBottom w:val="0"/>
              <w:divBdr>
                <w:top w:val="none" w:sz="0" w:space="0" w:color="auto"/>
                <w:left w:val="none" w:sz="0" w:space="0" w:color="auto"/>
                <w:bottom w:val="none" w:sz="0" w:space="0" w:color="auto"/>
                <w:right w:val="none" w:sz="0" w:space="0" w:color="auto"/>
              </w:divBdr>
              <w:divsChild>
                <w:div w:id="843398772">
                  <w:marLeft w:val="0"/>
                  <w:marRight w:val="0"/>
                  <w:marTop w:val="100"/>
                  <w:marBottom w:val="100"/>
                  <w:divBdr>
                    <w:top w:val="none" w:sz="0" w:space="0" w:color="auto"/>
                    <w:left w:val="none" w:sz="0" w:space="0" w:color="auto"/>
                    <w:bottom w:val="none" w:sz="0" w:space="0" w:color="auto"/>
                    <w:right w:val="none" w:sz="0" w:space="0" w:color="auto"/>
                  </w:divBdr>
                  <w:divsChild>
                    <w:div w:id="2079596224">
                      <w:marLeft w:val="0"/>
                      <w:marRight w:val="0"/>
                      <w:marTop w:val="0"/>
                      <w:marBottom w:val="0"/>
                      <w:divBdr>
                        <w:top w:val="none" w:sz="0" w:space="0" w:color="auto"/>
                        <w:left w:val="none" w:sz="0" w:space="0" w:color="auto"/>
                        <w:bottom w:val="none" w:sz="0" w:space="0" w:color="auto"/>
                        <w:right w:val="none" w:sz="0" w:space="0" w:color="auto"/>
                      </w:divBdr>
                      <w:divsChild>
                        <w:div w:id="1346784121">
                          <w:marLeft w:val="0"/>
                          <w:marRight w:val="0"/>
                          <w:marTop w:val="0"/>
                          <w:marBottom w:val="0"/>
                          <w:divBdr>
                            <w:top w:val="none" w:sz="0" w:space="0" w:color="auto"/>
                            <w:left w:val="none" w:sz="0" w:space="0" w:color="auto"/>
                            <w:bottom w:val="none" w:sz="0" w:space="0" w:color="auto"/>
                            <w:right w:val="none" w:sz="0" w:space="0" w:color="auto"/>
                          </w:divBdr>
                          <w:divsChild>
                            <w:div w:id="223874184">
                              <w:marLeft w:val="0"/>
                              <w:marRight w:val="0"/>
                              <w:marTop w:val="0"/>
                              <w:marBottom w:val="0"/>
                              <w:divBdr>
                                <w:top w:val="none" w:sz="0" w:space="0" w:color="auto"/>
                                <w:left w:val="none" w:sz="0" w:space="0" w:color="auto"/>
                                <w:bottom w:val="none" w:sz="0" w:space="0" w:color="auto"/>
                                <w:right w:val="none" w:sz="0" w:space="0" w:color="auto"/>
                              </w:divBdr>
                              <w:divsChild>
                                <w:div w:id="1113282369">
                                  <w:marLeft w:val="75"/>
                                  <w:marRight w:val="75"/>
                                  <w:marTop w:val="0"/>
                                  <w:marBottom w:val="0"/>
                                  <w:divBdr>
                                    <w:top w:val="none" w:sz="0" w:space="0" w:color="auto"/>
                                    <w:left w:val="none" w:sz="0" w:space="0" w:color="auto"/>
                                    <w:bottom w:val="none" w:sz="0" w:space="0" w:color="auto"/>
                                    <w:right w:val="none" w:sz="0" w:space="0" w:color="auto"/>
                                  </w:divBdr>
                                  <w:divsChild>
                                    <w:div w:id="1268661441">
                                      <w:marLeft w:val="0"/>
                                      <w:marRight w:val="0"/>
                                      <w:marTop w:val="0"/>
                                      <w:marBottom w:val="0"/>
                                      <w:divBdr>
                                        <w:top w:val="none" w:sz="0" w:space="0" w:color="auto"/>
                                        <w:left w:val="none" w:sz="0" w:space="0" w:color="auto"/>
                                        <w:bottom w:val="none" w:sz="0" w:space="0" w:color="auto"/>
                                        <w:right w:val="none" w:sz="0" w:space="0" w:color="auto"/>
                                      </w:divBdr>
                                      <w:divsChild>
                                        <w:div w:id="1439254458">
                                          <w:marLeft w:val="0"/>
                                          <w:marRight w:val="0"/>
                                          <w:marTop w:val="0"/>
                                          <w:marBottom w:val="0"/>
                                          <w:divBdr>
                                            <w:top w:val="none" w:sz="0" w:space="0" w:color="auto"/>
                                            <w:left w:val="none" w:sz="0" w:space="0" w:color="auto"/>
                                            <w:bottom w:val="none" w:sz="0" w:space="0" w:color="auto"/>
                                            <w:right w:val="none" w:sz="0" w:space="0" w:color="auto"/>
                                          </w:divBdr>
                                          <w:divsChild>
                                            <w:div w:id="148521210">
                                              <w:marLeft w:val="0"/>
                                              <w:marRight w:val="0"/>
                                              <w:marTop w:val="0"/>
                                              <w:marBottom w:val="0"/>
                                              <w:divBdr>
                                                <w:top w:val="none" w:sz="0" w:space="0" w:color="auto"/>
                                                <w:left w:val="none" w:sz="0" w:space="0" w:color="auto"/>
                                                <w:bottom w:val="none" w:sz="0" w:space="0" w:color="auto"/>
                                                <w:right w:val="none" w:sz="0" w:space="0" w:color="auto"/>
                                              </w:divBdr>
                                              <w:divsChild>
                                                <w:div w:id="1200777138">
                                                  <w:marLeft w:val="0"/>
                                                  <w:marRight w:val="0"/>
                                                  <w:marTop w:val="0"/>
                                                  <w:marBottom w:val="0"/>
                                                  <w:divBdr>
                                                    <w:top w:val="none" w:sz="0" w:space="0" w:color="auto"/>
                                                    <w:left w:val="none" w:sz="0" w:space="0" w:color="auto"/>
                                                    <w:bottom w:val="none" w:sz="0" w:space="0" w:color="auto"/>
                                                    <w:right w:val="none" w:sz="0" w:space="0" w:color="auto"/>
                                                  </w:divBdr>
                                                </w:div>
                                                <w:div w:id="1669869718">
                                                  <w:marLeft w:val="0"/>
                                                  <w:marRight w:val="0"/>
                                                  <w:marTop w:val="0"/>
                                                  <w:marBottom w:val="0"/>
                                                  <w:divBdr>
                                                    <w:top w:val="none" w:sz="0" w:space="0" w:color="auto"/>
                                                    <w:left w:val="none" w:sz="0" w:space="0" w:color="auto"/>
                                                    <w:bottom w:val="none" w:sz="0" w:space="0" w:color="auto"/>
                                                    <w:right w:val="none" w:sz="0" w:space="0" w:color="auto"/>
                                                  </w:divBdr>
                                                  <w:divsChild>
                                                    <w:div w:id="1868323966">
                                                      <w:marLeft w:val="0"/>
                                                      <w:marRight w:val="0"/>
                                                      <w:marTop w:val="0"/>
                                                      <w:marBottom w:val="0"/>
                                                      <w:divBdr>
                                                        <w:top w:val="none" w:sz="0" w:space="0" w:color="auto"/>
                                                        <w:left w:val="none" w:sz="0" w:space="0" w:color="auto"/>
                                                        <w:bottom w:val="none" w:sz="0" w:space="0" w:color="auto"/>
                                                        <w:right w:val="none" w:sz="0" w:space="0" w:color="auto"/>
                                                      </w:divBdr>
                                                    </w:div>
                                                  </w:divsChild>
                                                </w:div>
                                                <w:div w:id="1938825995">
                                                  <w:marLeft w:val="0"/>
                                                  <w:marRight w:val="0"/>
                                                  <w:marTop w:val="0"/>
                                                  <w:marBottom w:val="0"/>
                                                  <w:divBdr>
                                                    <w:top w:val="none" w:sz="0" w:space="0" w:color="auto"/>
                                                    <w:left w:val="none" w:sz="0" w:space="0" w:color="auto"/>
                                                    <w:bottom w:val="none" w:sz="0" w:space="0" w:color="auto"/>
                                                    <w:right w:val="none" w:sz="0" w:space="0" w:color="auto"/>
                                                  </w:divBdr>
                                                  <w:divsChild>
                                                    <w:div w:id="175271086">
                                                      <w:marLeft w:val="0"/>
                                                      <w:marRight w:val="0"/>
                                                      <w:marTop w:val="0"/>
                                                      <w:marBottom w:val="0"/>
                                                      <w:divBdr>
                                                        <w:top w:val="none" w:sz="0" w:space="0" w:color="auto"/>
                                                        <w:left w:val="none" w:sz="0" w:space="0" w:color="auto"/>
                                                        <w:bottom w:val="none" w:sz="0" w:space="0" w:color="auto"/>
                                                        <w:right w:val="none" w:sz="0" w:space="0" w:color="auto"/>
                                                      </w:divBdr>
                                                      <w:divsChild>
                                                        <w:div w:id="714234283">
                                                          <w:marLeft w:val="0"/>
                                                          <w:marRight w:val="0"/>
                                                          <w:marTop w:val="0"/>
                                                          <w:marBottom w:val="0"/>
                                                          <w:divBdr>
                                                            <w:top w:val="none" w:sz="0" w:space="0" w:color="auto"/>
                                                            <w:left w:val="none" w:sz="0" w:space="0" w:color="auto"/>
                                                            <w:bottom w:val="none" w:sz="0" w:space="0" w:color="auto"/>
                                                            <w:right w:val="none" w:sz="0" w:space="0" w:color="auto"/>
                                                          </w:divBdr>
                                                        </w:div>
                                                        <w:div w:id="859439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38176454">
      <w:bodyDiv w:val="1"/>
      <w:marLeft w:val="0"/>
      <w:marRight w:val="0"/>
      <w:marTop w:val="0"/>
      <w:marBottom w:val="0"/>
      <w:divBdr>
        <w:top w:val="none" w:sz="0" w:space="0" w:color="auto"/>
        <w:left w:val="none" w:sz="0" w:space="0" w:color="auto"/>
        <w:bottom w:val="none" w:sz="0" w:space="0" w:color="auto"/>
        <w:right w:val="none" w:sz="0" w:space="0" w:color="auto"/>
      </w:divBdr>
      <w:divsChild>
        <w:div w:id="1955549776">
          <w:marLeft w:val="0"/>
          <w:marRight w:val="0"/>
          <w:marTop w:val="135"/>
          <w:marBottom w:val="0"/>
          <w:divBdr>
            <w:top w:val="none" w:sz="0" w:space="0" w:color="auto"/>
            <w:left w:val="none" w:sz="0" w:space="0" w:color="auto"/>
            <w:bottom w:val="none" w:sz="0" w:space="0" w:color="auto"/>
            <w:right w:val="none" w:sz="0" w:space="0" w:color="auto"/>
          </w:divBdr>
        </w:div>
      </w:divsChild>
    </w:div>
    <w:div w:id="1962422030">
      <w:bodyDiv w:val="1"/>
      <w:marLeft w:val="0"/>
      <w:marRight w:val="0"/>
      <w:marTop w:val="0"/>
      <w:marBottom w:val="0"/>
      <w:divBdr>
        <w:top w:val="none" w:sz="0" w:space="0" w:color="auto"/>
        <w:left w:val="none" w:sz="0" w:space="0" w:color="auto"/>
        <w:bottom w:val="none" w:sz="0" w:space="0" w:color="auto"/>
        <w:right w:val="none" w:sz="0" w:space="0" w:color="auto"/>
      </w:divBdr>
      <w:divsChild>
        <w:div w:id="504705424">
          <w:marLeft w:val="0"/>
          <w:marRight w:val="0"/>
          <w:marTop w:val="135"/>
          <w:marBottom w:val="0"/>
          <w:divBdr>
            <w:top w:val="none" w:sz="0" w:space="0" w:color="auto"/>
            <w:left w:val="none" w:sz="0" w:space="0" w:color="auto"/>
            <w:bottom w:val="none" w:sz="0" w:space="0" w:color="auto"/>
            <w:right w:val="none" w:sz="0" w:space="0" w:color="auto"/>
          </w:divBdr>
        </w:div>
      </w:divsChild>
    </w:div>
    <w:div w:id="1998070368">
      <w:bodyDiv w:val="1"/>
      <w:marLeft w:val="0"/>
      <w:marRight w:val="0"/>
      <w:marTop w:val="0"/>
      <w:marBottom w:val="0"/>
      <w:divBdr>
        <w:top w:val="none" w:sz="0" w:space="0" w:color="auto"/>
        <w:left w:val="none" w:sz="0" w:space="0" w:color="auto"/>
        <w:bottom w:val="none" w:sz="0" w:space="0" w:color="auto"/>
        <w:right w:val="none" w:sz="0" w:space="0" w:color="auto"/>
      </w:divBdr>
    </w:div>
    <w:div w:id="2005816631">
      <w:bodyDiv w:val="1"/>
      <w:marLeft w:val="0"/>
      <w:marRight w:val="0"/>
      <w:marTop w:val="0"/>
      <w:marBottom w:val="0"/>
      <w:divBdr>
        <w:top w:val="none" w:sz="0" w:space="0" w:color="auto"/>
        <w:left w:val="none" w:sz="0" w:space="0" w:color="auto"/>
        <w:bottom w:val="none" w:sz="0" w:space="0" w:color="auto"/>
        <w:right w:val="none" w:sz="0" w:space="0" w:color="auto"/>
      </w:divBdr>
    </w:div>
    <w:div w:id="2064057521">
      <w:bodyDiv w:val="1"/>
      <w:marLeft w:val="0"/>
      <w:marRight w:val="0"/>
      <w:marTop w:val="0"/>
      <w:marBottom w:val="0"/>
      <w:divBdr>
        <w:top w:val="none" w:sz="0" w:space="0" w:color="auto"/>
        <w:left w:val="none" w:sz="0" w:space="0" w:color="auto"/>
        <w:bottom w:val="none" w:sz="0" w:space="0" w:color="auto"/>
        <w:right w:val="none" w:sz="0" w:space="0" w:color="auto"/>
      </w:divBdr>
      <w:divsChild>
        <w:div w:id="1038356898">
          <w:marLeft w:val="0"/>
          <w:marRight w:val="0"/>
          <w:marTop w:val="0"/>
          <w:marBottom w:val="0"/>
          <w:divBdr>
            <w:top w:val="none" w:sz="0" w:space="0" w:color="auto"/>
            <w:left w:val="none" w:sz="0" w:space="0" w:color="auto"/>
            <w:bottom w:val="none" w:sz="0" w:space="0" w:color="auto"/>
            <w:right w:val="none" w:sz="0" w:space="0" w:color="auto"/>
          </w:divBdr>
        </w:div>
      </w:divsChild>
    </w:div>
    <w:div w:id="2113085951">
      <w:bodyDiv w:val="1"/>
      <w:marLeft w:val="0"/>
      <w:marRight w:val="0"/>
      <w:marTop w:val="0"/>
      <w:marBottom w:val="0"/>
      <w:divBdr>
        <w:top w:val="none" w:sz="0" w:space="0" w:color="auto"/>
        <w:left w:val="none" w:sz="0" w:space="0" w:color="auto"/>
        <w:bottom w:val="none" w:sz="0" w:space="0" w:color="auto"/>
        <w:right w:val="none" w:sz="0" w:space="0" w:color="auto"/>
      </w:divBdr>
      <w:divsChild>
        <w:div w:id="273943249">
          <w:marLeft w:val="0"/>
          <w:marRight w:val="0"/>
          <w:marTop w:val="13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3.wmf"/><Relationship Id="rId299" Type="http://schemas.openxmlformats.org/officeDocument/2006/relationships/image" Target="media/image176.png"/><Relationship Id="rId303" Type="http://schemas.openxmlformats.org/officeDocument/2006/relationships/image" Target="media/image178.png"/><Relationship Id="rId21" Type="http://schemas.openxmlformats.org/officeDocument/2006/relationships/hyperlink" Target="http://book.kbsu.ru/theory/chapter2/1_2_10.html" TargetMode="External"/><Relationship Id="rId42" Type="http://schemas.openxmlformats.org/officeDocument/2006/relationships/image" Target="media/image22.png"/><Relationship Id="rId63" Type="http://schemas.openxmlformats.org/officeDocument/2006/relationships/image" Target="media/image34.gif"/><Relationship Id="rId84" Type="http://schemas.openxmlformats.org/officeDocument/2006/relationships/oleObject" Target="embeddings/oleObject1.bin"/><Relationship Id="rId138" Type="http://schemas.openxmlformats.org/officeDocument/2006/relationships/image" Target="media/image94.wmf"/><Relationship Id="rId159" Type="http://schemas.openxmlformats.org/officeDocument/2006/relationships/image" Target="media/image108.png"/><Relationship Id="rId324" Type="http://schemas.openxmlformats.org/officeDocument/2006/relationships/theme" Target="theme/theme1.xml"/><Relationship Id="rId170" Type="http://schemas.openxmlformats.org/officeDocument/2006/relationships/image" Target="http://informatics.ssga.ru/_/rsrc/1320413524779/practics/lab-2/13.png" TargetMode="External"/><Relationship Id="rId191" Type="http://schemas.openxmlformats.org/officeDocument/2006/relationships/image" Target="media/image124.png"/><Relationship Id="rId205" Type="http://schemas.openxmlformats.org/officeDocument/2006/relationships/image" Target="media/image131.png"/><Relationship Id="rId226" Type="http://schemas.openxmlformats.org/officeDocument/2006/relationships/image" Target="https://sites.google.com/a/ssga.ru/informatics/_/rsrc/1320465126330/practics/lab-2/55.png" TargetMode="External"/><Relationship Id="rId247" Type="http://schemas.openxmlformats.org/officeDocument/2006/relationships/image" Target="media/image150.png"/><Relationship Id="rId107" Type="http://schemas.openxmlformats.org/officeDocument/2006/relationships/image" Target="media/image63.png"/><Relationship Id="rId268" Type="http://schemas.openxmlformats.org/officeDocument/2006/relationships/image" Target="https://sites.google.com/a/ssga.ru/informatics/_/rsrc/1320466301296/practics/lab-2/77.png" TargetMode="External"/><Relationship Id="rId289" Type="http://schemas.openxmlformats.org/officeDocument/2006/relationships/image" Target="media/image171.png"/><Relationship Id="rId11" Type="http://schemas.openxmlformats.org/officeDocument/2006/relationships/hyperlink" Target="http://book.kbsu.ru/theory/chapter6/1_6_3.html" TargetMode="External"/><Relationship Id="rId32" Type="http://schemas.openxmlformats.org/officeDocument/2006/relationships/image" Target="media/image12.png"/><Relationship Id="rId53" Type="http://schemas.openxmlformats.org/officeDocument/2006/relationships/image" Target="media/image29.gif"/><Relationship Id="rId74" Type="http://schemas.openxmlformats.org/officeDocument/2006/relationships/hyperlink" Target="http://pcpro100.info/wp-content/uploads/2014/03/2014-03-08-09_55_28-IsMyLcdOK.gif" TargetMode="External"/><Relationship Id="rId128" Type="http://schemas.openxmlformats.org/officeDocument/2006/relationships/image" Target="media/image84.wmf"/><Relationship Id="rId149" Type="http://schemas.openxmlformats.org/officeDocument/2006/relationships/image" Target="media/image103.png"/><Relationship Id="rId314" Type="http://schemas.openxmlformats.org/officeDocument/2006/relationships/image" Target="media/image188.png"/><Relationship Id="rId5" Type="http://schemas.openxmlformats.org/officeDocument/2006/relationships/footnotes" Target="footnotes.xml"/><Relationship Id="rId95" Type="http://schemas.openxmlformats.org/officeDocument/2006/relationships/image" Target="http://gigabaza.ru/images/23/44422/f1f3d215.png" TargetMode="External"/><Relationship Id="rId160" Type="http://schemas.openxmlformats.org/officeDocument/2006/relationships/image" Target="http://informatics.ssga.ru/_/rsrc/1320808646349/practics/lab-2/8.png" TargetMode="External"/><Relationship Id="rId181" Type="http://schemas.openxmlformats.org/officeDocument/2006/relationships/image" Target="media/image119.png"/><Relationship Id="rId216" Type="http://schemas.openxmlformats.org/officeDocument/2006/relationships/image" Target="https://sites.google.com/a/ssga.ru/informatics/_/rsrc/1320465031220/practics/lab-2/50.png" TargetMode="External"/><Relationship Id="rId237" Type="http://schemas.openxmlformats.org/officeDocument/2006/relationships/hyperlink" Target="http://informatics.ssga.ru/practics/lab-2/9.png?attredirects=0" TargetMode="External"/><Relationship Id="rId258" Type="http://schemas.openxmlformats.org/officeDocument/2006/relationships/image" Target="https://sites.google.com/a/ssga.ru/informatics/_/rsrc/1320466235201/practics/lab-2/72.png" TargetMode="External"/><Relationship Id="rId279" Type="http://schemas.openxmlformats.org/officeDocument/2006/relationships/image" Target="media/image166.png"/><Relationship Id="rId22" Type="http://schemas.openxmlformats.org/officeDocument/2006/relationships/hyperlink" Target="file:///\\terminal\Lessons" TargetMode="External"/><Relationship Id="rId43" Type="http://schemas.openxmlformats.org/officeDocument/2006/relationships/image" Target="media/image23.png"/><Relationship Id="rId64" Type="http://schemas.openxmlformats.org/officeDocument/2006/relationships/hyperlink" Target="http://pcpro100.info/wp-content/uploads/2014/03/2014-03-08-09_38_08-PC-3000-Disk-Analyzer.gif" TargetMode="External"/><Relationship Id="rId118" Type="http://schemas.openxmlformats.org/officeDocument/2006/relationships/image" Target="media/image74.wmf"/><Relationship Id="rId139" Type="http://schemas.openxmlformats.org/officeDocument/2006/relationships/image" Target="media/image95.wmf"/><Relationship Id="rId290" Type="http://schemas.openxmlformats.org/officeDocument/2006/relationships/image" Target="https://sites.google.com/a/ssga.ru/informatics/_/rsrc/1320466792163/practics/lab-2/92.png" TargetMode="External"/><Relationship Id="rId304" Type="http://schemas.openxmlformats.org/officeDocument/2006/relationships/image" Target="https://sites.google.com/a/ssga.ru/informatics/_/rsrc/1320466892662/practics/lab-2/99.png" TargetMode="External"/><Relationship Id="rId85" Type="http://schemas.openxmlformats.org/officeDocument/2006/relationships/oleObject" Target="embeddings/oleObject2.bin"/><Relationship Id="rId150" Type="http://schemas.openxmlformats.org/officeDocument/2006/relationships/image" Target="http://informatics.ssga.ru/_/rsrc/1320412660057/practics/lab-2/3.png" TargetMode="External"/><Relationship Id="rId171" Type="http://schemas.openxmlformats.org/officeDocument/2006/relationships/image" Target="media/image114.png"/><Relationship Id="rId192" Type="http://schemas.openxmlformats.org/officeDocument/2006/relationships/image" Target="http://informatics.ssga.ru/_/rsrc/1320809395922/practics/lab-2/33.png" TargetMode="External"/><Relationship Id="rId206" Type="http://schemas.openxmlformats.org/officeDocument/2006/relationships/image" Target="http://informatics.ssga.ru/_/rsrc/1320809704410/practics/lab-2/40.png" TargetMode="External"/><Relationship Id="rId227" Type="http://schemas.openxmlformats.org/officeDocument/2006/relationships/image" Target="media/image142.png"/><Relationship Id="rId248" Type="http://schemas.openxmlformats.org/officeDocument/2006/relationships/image" Target="http://informatics.ssga.ru/_/rsrc/1320806077554/practics/lab-2/21.png" TargetMode="External"/><Relationship Id="rId269" Type="http://schemas.openxmlformats.org/officeDocument/2006/relationships/image" Target="media/image161.png"/><Relationship Id="rId12" Type="http://schemas.openxmlformats.org/officeDocument/2006/relationships/hyperlink" Target="http://book.kbsu.ru/theory/chapter6/1_6_4.html" TargetMode="External"/><Relationship Id="rId33" Type="http://schemas.openxmlformats.org/officeDocument/2006/relationships/image" Target="media/image13.png"/><Relationship Id="rId108" Type="http://schemas.openxmlformats.org/officeDocument/2006/relationships/image" Target="media/image64.wmf"/><Relationship Id="rId129" Type="http://schemas.openxmlformats.org/officeDocument/2006/relationships/image" Target="media/image85.wmf"/><Relationship Id="rId280" Type="http://schemas.openxmlformats.org/officeDocument/2006/relationships/image" Target="http://informatics.ssga.ru/_/rsrc/1320416697022/practics/lab-2/46.png" TargetMode="External"/><Relationship Id="rId315" Type="http://schemas.openxmlformats.org/officeDocument/2006/relationships/image" Target="media/image189.png"/><Relationship Id="rId54" Type="http://schemas.openxmlformats.org/officeDocument/2006/relationships/hyperlink" Target="http://pcpro100.info/wp-content/uploads/2014/03/2014-03-08-08_42_20-___-CAUTION-___-Read-this-before-running-FurMark-test.gif" TargetMode="External"/><Relationship Id="rId75" Type="http://schemas.openxmlformats.org/officeDocument/2006/relationships/image" Target="media/image40.gif"/><Relationship Id="rId96" Type="http://schemas.openxmlformats.org/officeDocument/2006/relationships/image" Target="media/image55.png"/><Relationship Id="rId140" Type="http://schemas.openxmlformats.org/officeDocument/2006/relationships/image" Target="media/image96.png"/><Relationship Id="rId161" Type="http://schemas.openxmlformats.org/officeDocument/2006/relationships/image" Target="media/image109.png"/><Relationship Id="rId182" Type="http://schemas.openxmlformats.org/officeDocument/2006/relationships/image" Target="http://informatics.ssga.ru/_/rsrc/1320809141793/practics/lab-2/28.png" TargetMode="External"/><Relationship Id="rId217" Type="http://schemas.openxmlformats.org/officeDocument/2006/relationships/image" Target="media/image137.png"/><Relationship Id="rId6" Type="http://schemas.openxmlformats.org/officeDocument/2006/relationships/endnotes" Target="endnotes.xml"/><Relationship Id="rId238" Type="http://schemas.openxmlformats.org/officeDocument/2006/relationships/hyperlink" Target="http://informatics.ssga.ru/practics/lab-2/18.png?attredirects=0" TargetMode="External"/><Relationship Id="rId259" Type="http://schemas.openxmlformats.org/officeDocument/2006/relationships/image" Target="media/image156.png"/><Relationship Id="rId23" Type="http://schemas.openxmlformats.org/officeDocument/2006/relationships/image" Target="media/image3.png"/><Relationship Id="rId119" Type="http://schemas.openxmlformats.org/officeDocument/2006/relationships/image" Target="media/image75.wmf"/><Relationship Id="rId270" Type="http://schemas.openxmlformats.org/officeDocument/2006/relationships/image" Target="https://sites.google.com/a/ssga.ru/informatics/_/rsrc/1320466316045/practics/lab-2/78.png" TargetMode="External"/><Relationship Id="rId291" Type="http://schemas.openxmlformats.org/officeDocument/2006/relationships/image" Target="media/image172.png"/><Relationship Id="rId305" Type="http://schemas.openxmlformats.org/officeDocument/2006/relationships/image" Target="media/image179.png"/><Relationship Id="rId44" Type="http://schemas.openxmlformats.org/officeDocument/2006/relationships/image" Target="media/image24.png"/><Relationship Id="rId65" Type="http://schemas.openxmlformats.org/officeDocument/2006/relationships/image" Target="media/image35.gif"/><Relationship Id="rId86" Type="http://schemas.openxmlformats.org/officeDocument/2006/relationships/image" Target="media/image49.png"/><Relationship Id="rId130" Type="http://schemas.openxmlformats.org/officeDocument/2006/relationships/image" Target="media/image86.wmf"/><Relationship Id="rId151" Type="http://schemas.openxmlformats.org/officeDocument/2006/relationships/image" Target="media/image104.png"/><Relationship Id="rId172" Type="http://schemas.openxmlformats.org/officeDocument/2006/relationships/image" Target="http://informatics.ssga.ru/_/rsrc/1320413534859/practics/lab-2/14.png" TargetMode="External"/><Relationship Id="rId193" Type="http://schemas.openxmlformats.org/officeDocument/2006/relationships/image" Target="media/image125.png"/><Relationship Id="rId207" Type="http://schemas.openxmlformats.org/officeDocument/2006/relationships/image" Target="media/image132.png"/><Relationship Id="rId228" Type="http://schemas.openxmlformats.org/officeDocument/2006/relationships/image" Target="https://sites.google.com/a/ssga.ru/informatics/_/rsrc/1320465140433/practics/lab-2/56.png" TargetMode="External"/><Relationship Id="rId249" Type="http://schemas.openxmlformats.org/officeDocument/2006/relationships/image" Target="media/image151.png"/><Relationship Id="rId13" Type="http://schemas.openxmlformats.org/officeDocument/2006/relationships/hyperlink" Target="http://book.kbsu.ru/theory/chapter6/1_6_12.html" TargetMode="External"/><Relationship Id="rId109" Type="http://schemas.openxmlformats.org/officeDocument/2006/relationships/image" Target="media/image65.png"/><Relationship Id="rId260" Type="http://schemas.openxmlformats.org/officeDocument/2006/relationships/image" Target="https://sites.google.com/a/ssga.ru/informatics/_/rsrc/1320466248830/practics/lab-2/73.png" TargetMode="External"/><Relationship Id="rId281" Type="http://schemas.openxmlformats.org/officeDocument/2006/relationships/image" Target="media/image167.png"/><Relationship Id="rId316" Type="http://schemas.openxmlformats.org/officeDocument/2006/relationships/image" Target="media/image190.png"/><Relationship Id="rId34" Type="http://schemas.openxmlformats.org/officeDocument/2006/relationships/image" Target="media/image14.png"/><Relationship Id="rId55" Type="http://schemas.openxmlformats.org/officeDocument/2006/relationships/image" Target="media/image30.gif"/><Relationship Id="rId76" Type="http://schemas.openxmlformats.org/officeDocument/2006/relationships/image" Target="media/image41.png"/><Relationship Id="rId97" Type="http://schemas.openxmlformats.org/officeDocument/2006/relationships/image" Target="http://gigabaza.ru/images/23/44422/257a60.png" TargetMode="External"/><Relationship Id="rId120" Type="http://schemas.openxmlformats.org/officeDocument/2006/relationships/image" Target="media/image76.wmf"/><Relationship Id="rId141" Type="http://schemas.openxmlformats.org/officeDocument/2006/relationships/image" Target="media/image97.wmf"/><Relationship Id="rId7" Type="http://schemas.openxmlformats.org/officeDocument/2006/relationships/image" Target="media/image1.jpeg"/><Relationship Id="rId162" Type="http://schemas.openxmlformats.org/officeDocument/2006/relationships/image" Target="http://informatics.ssga.ru/_/rsrc/1320414871432/practics/lab-2/9.png" TargetMode="External"/><Relationship Id="rId183" Type="http://schemas.openxmlformats.org/officeDocument/2006/relationships/image" Target="media/image120.png"/><Relationship Id="rId218" Type="http://schemas.openxmlformats.org/officeDocument/2006/relationships/image" Target="https://sites.google.com/a/ssga.ru/informatics/_/rsrc/1320465070015/practics/lab-2/51.png" TargetMode="External"/><Relationship Id="rId239" Type="http://schemas.openxmlformats.org/officeDocument/2006/relationships/image" Target="media/image147.png"/><Relationship Id="rId250" Type="http://schemas.openxmlformats.org/officeDocument/2006/relationships/image" Target="http://informatics.ssga.ru/_/rsrc/1320808906276/practics/lab-2/22.png" TargetMode="External"/><Relationship Id="rId271" Type="http://schemas.openxmlformats.org/officeDocument/2006/relationships/image" Target="media/image162.png"/><Relationship Id="rId292" Type="http://schemas.openxmlformats.org/officeDocument/2006/relationships/image" Target="https://sites.google.com/a/ssga.ru/informatics/_/rsrc/1320466809472/practics/lab-2/93.png" TargetMode="External"/><Relationship Id="rId306" Type="http://schemas.openxmlformats.org/officeDocument/2006/relationships/image" Target="media/image180.png"/><Relationship Id="rId24" Type="http://schemas.openxmlformats.org/officeDocument/2006/relationships/image" Target="media/image4.png"/><Relationship Id="rId45" Type="http://schemas.openxmlformats.org/officeDocument/2006/relationships/image" Target="media/image25.png"/><Relationship Id="rId66" Type="http://schemas.openxmlformats.org/officeDocument/2006/relationships/hyperlink" Target="http://pcpro100.info/wp-content/uploads/2014/03/2014-03-08-09_38_14-SHag-1.gif" TargetMode="External"/><Relationship Id="rId87" Type="http://schemas.openxmlformats.org/officeDocument/2006/relationships/image" Target="media/image50.png"/><Relationship Id="rId110" Type="http://schemas.openxmlformats.org/officeDocument/2006/relationships/image" Target="media/image66.wmf"/><Relationship Id="rId131" Type="http://schemas.openxmlformats.org/officeDocument/2006/relationships/image" Target="media/image87.wmf"/><Relationship Id="rId152" Type="http://schemas.openxmlformats.org/officeDocument/2006/relationships/image" Target="http://informatics.ssga.ru/_/rsrc/1320808528405/practics/lab-2/4.png" TargetMode="External"/><Relationship Id="rId173" Type="http://schemas.openxmlformats.org/officeDocument/2006/relationships/image" Target="media/image115.png"/><Relationship Id="rId194" Type="http://schemas.openxmlformats.org/officeDocument/2006/relationships/image" Target="http://informatics.ssga.ru/_/rsrc/1320809435928/practics/lab-2/34.png" TargetMode="External"/><Relationship Id="rId208" Type="http://schemas.openxmlformats.org/officeDocument/2006/relationships/image" Target="http://informatics.ssga.ru/_/rsrc/1320809737458/practics/lab-2/41.png" TargetMode="External"/><Relationship Id="rId229" Type="http://schemas.openxmlformats.org/officeDocument/2006/relationships/image" Target="media/image143.png"/><Relationship Id="rId19" Type="http://schemas.openxmlformats.org/officeDocument/2006/relationships/hyperlink" Target="http://book.kbsu.ru/theory/chapter6/1_6_16.html" TargetMode="External"/><Relationship Id="rId224" Type="http://schemas.openxmlformats.org/officeDocument/2006/relationships/image" Target="https://sites.google.com/a/ssga.ru/informatics/_/rsrc/1320465114455/practics/lab-2/54.png" TargetMode="External"/><Relationship Id="rId240" Type="http://schemas.openxmlformats.org/officeDocument/2006/relationships/image" Target="http://informatics.ssga.ru/_/rsrc/1320414882795/practics/lab-2/18.png" TargetMode="External"/><Relationship Id="rId245" Type="http://schemas.openxmlformats.org/officeDocument/2006/relationships/image" Target="media/image149.png"/><Relationship Id="rId261" Type="http://schemas.openxmlformats.org/officeDocument/2006/relationships/image" Target="media/image157.png"/><Relationship Id="rId266" Type="http://schemas.openxmlformats.org/officeDocument/2006/relationships/image" Target="https://sites.google.com/a/ssga.ru/informatics/_/rsrc/1320466288113/practics/lab-2/76.png" TargetMode="External"/><Relationship Id="rId287" Type="http://schemas.openxmlformats.org/officeDocument/2006/relationships/image" Target="media/image170.png"/><Relationship Id="rId14" Type="http://schemas.openxmlformats.org/officeDocument/2006/relationships/image" Target="media/image2.gif"/><Relationship Id="rId30" Type="http://schemas.openxmlformats.org/officeDocument/2006/relationships/image" Target="media/image10.png"/><Relationship Id="rId35" Type="http://schemas.openxmlformats.org/officeDocument/2006/relationships/image" Target="media/image15.png"/><Relationship Id="rId56" Type="http://schemas.openxmlformats.org/officeDocument/2006/relationships/hyperlink" Target="http://pcpro100.info/wp-content/uploads/2014/03/2014-03-08-09_20_07-Hot-CPU-Tester-Pro-4-Lite-Edition.gif" TargetMode="External"/><Relationship Id="rId77" Type="http://schemas.openxmlformats.org/officeDocument/2006/relationships/image" Target="media/image42.png"/><Relationship Id="rId100" Type="http://schemas.openxmlformats.org/officeDocument/2006/relationships/image" Target="media/image57.png"/><Relationship Id="rId105" Type="http://schemas.openxmlformats.org/officeDocument/2006/relationships/image" Target="media/image61.wmf"/><Relationship Id="rId126" Type="http://schemas.openxmlformats.org/officeDocument/2006/relationships/image" Target="media/image82.wmf"/><Relationship Id="rId147" Type="http://schemas.openxmlformats.org/officeDocument/2006/relationships/image" Target="media/image102.png"/><Relationship Id="rId168" Type="http://schemas.openxmlformats.org/officeDocument/2006/relationships/image" Target="http://informatics.ssga.ru/_/rsrc/1320413513296/practics/lab-2/12.png" TargetMode="External"/><Relationship Id="rId282" Type="http://schemas.openxmlformats.org/officeDocument/2006/relationships/image" Target="http://informatics.ssga.ru/_/rsrc/1320416715380/practics/lab-2/47.png" TargetMode="External"/><Relationship Id="rId312" Type="http://schemas.openxmlformats.org/officeDocument/2006/relationships/image" Target="media/image186.png"/><Relationship Id="rId317" Type="http://schemas.openxmlformats.org/officeDocument/2006/relationships/image" Target="media/image191.png"/><Relationship Id="rId8" Type="http://schemas.openxmlformats.org/officeDocument/2006/relationships/hyperlink" Target="http://book.kbsu.ru/theory/chapter8/1_8_7.html" TargetMode="External"/><Relationship Id="rId51" Type="http://schemas.openxmlformats.org/officeDocument/2006/relationships/image" Target="media/image28.gif"/><Relationship Id="rId72" Type="http://schemas.openxmlformats.org/officeDocument/2006/relationships/hyperlink" Target="http://pcpro100.info/wp-content/uploads/2014/03/2014-03-08-09_55_23-IsMyLcdOK.gif" TargetMode="External"/><Relationship Id="rId93" Type="http://schemas.openxmlformats.org/officeDocument/2006/relationships/image" Target="http://gigabaza.ru/images/23/44422/8ab1f564.png" TargetMode="External"/><Relationship Id="rId98" Type="http://schemas.openxmlformats.org/officeDocument/2006/relationships/image" Target="media/image56.png"/><Relationship Id="rId121" Type="http://schemas.openxmlformats.org/officeDocument/2006/relationships/image" Target="media/image77.wmf"/><Relationship Id="rId142" Type="http://schemas.openxmlformats.org/officeDocument/2006/relationships/image" Target="media/image98.png"/><Relationship Id="rId163" Type="http://schemas.openxmlformats.org/officeDocument/2006/relationships/image" Target="media/image110.png"/><Relationship Id="rId184" Type="http://schemas.openxmlformats.org/officeDocument/2006/relationships/image" Target="http://informatics.ssga.ru/_/rsrc/1320809215506/practics/lab-2/29.png" TargetMode="External"/><Relationship Id="rId189" Type="http://schemas.openxmlformats.org/officeDocument/2006/relationships/image" Target="media/image123.png"/><Relationship Id="rId219" Type="http://schemas.openxmlformats.org/officeDocument/2006/relationships/image" Target="media/image138.png"/><Relationship Id="rId3" Type="http://schemas.openxmlformats.org/officeDocument/2006/relationships/settings" Target="settings.xml"/><Relationship Id="rId214" Type="http://schemas.openxmlformats.org/officeDocument/2006/relationships/image" Target="http://informatics.ssga.ru/_/rsrc/1320414338670/practics/lab-2/16.png" TargetMode="External"/><Relationship Id="rId230" Type="http://schemas.openxmlformats.org/officeDocument/2006/relationships/image" Target="https://sites.google.com/a/ssga.ru/informatics/_/rsrc/1320465156458/practics/lab-2/57.png" TargetMode="External"/><Relationship Id="rId235" Type="http://schemas.openxmlformats.org/officeDocument/2006/relationships/image" Target="media/image146.png"/><Relationship Id="rId251" Type="http://schemas.openxmlformats.org/officeDocument/2006/relationships/image" Target="media/image152.png"/><Relationship Id="rId256" Type="http://schemas.openxmlformats.org/officeDocument/2006/relationships/image" Target="https://sites.google.com/a/ssga.ru/informatics/_/rsrc/1320466220093/practics/lab-2/71.png" TargetMode="External"/><Relationship Id="rId277" Type="http://schemas.openxmlformats.org/officeDocument/2006/relationships/image" Target="media/image165.png"/><Relationship Id="rId298" Type="http://schemas.openxmlformats.org/officeDocument/2006/relationships/image" Target="https://sites.google.com/a/ssga.ru/informatics/_/rsrc/1320466851690/practics/lab-2/96.png" TargetMode="External"/><Relationship Id="rId25" Type="http://schemas.openxmlformats.org/officeDocument/2006/relationships/image" Target="media/image5.png"/><Relationship Id="rId46" Type="http://schemas.openxmlformats.org/officeDocument/2006/relationships/hyperlink" Target="http://pcpro100.info/wp-content/uploads/2014/03/2014-03-08-08_53_54-Geeks3D-FurMark-1.12.0.0.gif" TargetMode="External"/><Relationship Id="rId67" Type="http://schemas.openxmlformats.org/officeDocument/2006/relationships/image" Target="media/image36.gif"/><Relationship Id="rId116" Type="http://schemas.openxmlformats.org/officeDocument/2006/relationships/image" Target="media/image72.wmf"/><Relationship Id="rId137" Type="http://schemas.openxmlformats.org/officeDocument/2006/relationships/image" Target="media/image93.wmf"/><Relationship Id="rId158" Type="http://schemas.openxmlformats.org/officeDocument/2006/relationships/image" Target="http://informatics.ssga.ru/_/rsrc/1320413094843/practics/lab-2/7.png" TargetMode="External"/><Relationship Id="rId272" Type="http://schemas.openxmlformats.org/officeDocument/2006/relationships/image" Target="https://sites.google.com/a/ssga.ru/informatics/_/rsrc/1320466328937/practics/lab-2/79.png" TargetMode="External"/><Relationship Id="rId293" Type="http://schemas.openxmlformats.org/officeDocument/2006/relationships/image" Target="media/image173.png"/><Relationship Id="rId302" Type="http://schemas.openxmlformats.org/officeDocument/2006/relationships/image" Target="https://sites.google.com/a/ssga.ru/informatics/_/rsrc/1320466879779/practics/lab-2/98.png" TargetMode="External"/><Relationship Id="rId307" Type="http://schemas.openxmlformats.org/officeDocument/2006/relationships/image" Target="media/image181.png"/><Relationship Id="rId323" Type="http://schemas.openxmlformats.org/officeDocument/2006/relationships/fontTable" Target="fontTable.xml"/><Relationship Id="rId20" Type="http://schemas.openxmlformats.org/officeDocument/2006/relationships/hyperlink" Target="http://book.kbsu.ru/theory/chapter6/1_6_17.html" TargetMode="External"/><Relationship Id="rId41" Type="http://schemas.openxmlformats.org/officeDocument/2006/relationships/image" Target="media/image21.png"/><Relationship Id="rId62" Type="http://schemas.openxmlformats.org/officeDocument/2006/relationships/hyperlink" Target="http://pcpro100.info/wp-content/uploads/2014/03/2014-03-08-09_37_42-Vyibor-diskka-dlya-rabotyi.gif" TargetMode="External"/><Relationship Id="rId83" Type="http://schemas.openxmlformats.org/officeDocument/2006/relationships/image" Target="media/image48.wmf"/><Relationship Id="rId88" Type="http://schemas.openxmlformats.org/officeDocument/2006/relationships/image" Target="media/image51.png"/><Relationship Id="rId111" Type="http://schemas.openxmlformats.org/officeDocument/2006/relationships/image" Target="media/image67.wmf"/><Relationship Id="rId132" Type="http://schemas.openxmlformats.org/officeDocument/2006/relationships/image" Target="media/image88.wmf"/><Relationship Id="rId153" Type="http://schemas.openxmlformats.org/officeDocument/2006/relationships/image" Target="media/image105.png"/><Relationship Id="rId174" Type="http://schemas.openxmlformats.org/officeDocument/2006/relationships/image" Target="http://informatics.ssga.ru/_/rsrc/1320808956014/practics/lab-2/24.png" TargetMode="External"/><Relationship Id="rId179" Type="http://schemas.openxmlformats.org/officeDocument/2006/relationships/image" Target="media/image118.png"/><Relationship Id="rId195" Type="http://schemas.openxmlformats.org/officeDocument/2006/relationships/image" Target="media/image126.png"/><Relationship Id="rId209" Type="http://schemas.openxmlformats.org/officeDocument/2006/relationships/image" Target="media/image133.png"/><Relationship Id="rId190" Type="http://schemas.openxmlformats.org/officeDocument/2006/relationships/image" Target="http://informatics.ssga.ru/_/rsrc/1320809352627/practics/lab-2/32.png" TargetMode="External"/><Relationship Id="rId204" Type="http://schemas.openxmlformats.org/officeDocument/2006/relationships/image" Target="http://informatics.ssga.ru/_/rsrc/1320809663949/practics/lab-2/39.png" TargetMode="External"/><Relationship Id="rId220" Type="http://schemas.openxmlformats.org/officeDocument/2006/relationships/image" Target="https://sites.google.com/a/ssga.ru/informatics/_/rsrc/1320465088076/practics/lab-2/52.png" TargetMode="External"/><Relationship Id="rId225" Type="http://schemas.openxmlformats.org/officeDocument/2006/relationships/image" Target="media/image141.png"/><Relationship Id="rId241" Type="http://schemas.openxmlformats.org/officeDocument/2006/relationships/hyperlink" Target="http://informatics.ssga.ru/practics/lab-2/19.png?attredirects=0" TargetMode="External"/><Relationship Id="rId246" Type="http://schemas.openxmlformats.org/officeDocument/2006/relationships/image" Target="http://informatics.ssga.ru/_/rsrc/1320414906623/practics/lab-2/20.png" TargetMode="External"/><Relationship Id="rId267" Type="http://schemas.openxmlformats.org/officeDocument/2006/relationships/image" Target="media/image160.png"/><Relationship Id="rId288" Type="http://schemas.openxmlformats.org/officeDocument/2006/relationships/image" Target="https://sites.google.com/a/ssga.ru/informatics/_/rsrc/1320466779322/practics/lab-2/91.png" TargetMode="External"/><Relationship Id="rId15" Type="http://schemas.openxmlformats.org/officeDocument/2006/relationships/hyperlink" Target="http://book.kbsu.ru/theory/chapter6/1_6_5.html" TargetMode="External"/><Relationship Id="rId36" Type="http://schemas.openxmlformats.org/officeDocument/2006/relationships/image" Target="media/image16.png"/><Relationship Id="rId57" Type="http://schemas.openxmlformats.org/officeDocument/2006/relationships/image" Target="media/image31.gif"/><Relationship Id="rId106" Type="http://schemas.openxmlformats.org/officeDocument/2006/relationships/image" Target="media/image62.wmf"/><Relationship Id="rId127" Type="http://schemas.openxmlformats.org/officeDocument/2006/relationships/image" Target="media/image83.wmf"/><Relationship Id="rId262" Type="http://schemas.openxmlformats.org/officeDocument/2006/relationships/image" Target="https://sites.google.com/a/ssga.ru/informatics/_/rsrc/1320466261746/practics/lab-2/74.png" TargetMode="External"/><Relationship Id="rId283" Type="http://schemas.openxmlformats.org/officeDocument/2006/relationships/image" Target="media/image168.png"/><Relationship Id="rId313" Type="http://schemas.openxmlformats.org/officeDocument/2006/relationships/image" Target="media/image187.png"/><Relationship Id="rId318" Type="http://schemas.openxmlformats.org/officeDocument/2006/relationships/image" Target="media/image192.png"/><Relationship Id="rId10" Type="http://schemas.openxmlformats.org/officeDocument/2006/relationships/hyperlink" Target="http://book.kbsu.ru/theory/chapter8/1_8_9.html" TargetMode="External"/><Relationship Id="rId31" Type="http://schemas.openxmlformats.org/officeDocument/2006/relationships/image" Target="media/image11.png"/><Relationship Id="rId52" Type="http://schemas.openxmlformats.org/officeDocument/2006/relationships/hyperlink" Target="http://pcpro100.info/wp-content/uploads/2014/03/2014-03-08-08_42_17-Geeks3D-FurMark-1.12.0.0.gif" TargetMode="External"/><Relationship Id="rId73" Type="http://schemas.openxmlformats.org/officeDocument/2006/relationships/image" Target="media/image39.gif"/><Relationship Id="rId78" Type="http://schemas.openxmlformats.org/officeDocument/2006/relationships/image" Target="media/image43.png"/><Relationship Id="rId94" Type="http://schemas.openxmlformats.org/officeDocument/2006/relationships/image" Target="media/image54.png"/><Relationship Id="rId99" Type="http://schemas.openxmlformats.org/officeDocument/2006/relationships/image" Target="http://gigabaza.ru/images/23/44422/cef4547.png" TargetMode="External"/><Relationship Id="rId101" Type="http://schemas.openxmlformats.org/officeDocument/2006/relationships/image" Target="http://gigabaza.ru/images/23/44422/f519c242.png" TargetMode="External"/><Relationship Id="rId122" Type="http://schemas.openxmlformats.org/officeDocument/2006/relationships/image" Target="media/image78.wmf"/><Relationship Id="rId143" Type="http://schemas.openxmlformats.org/officeDocument/2006/relationships/image" Target="media/image99.wmf"/><Relationship Id="rId148" Type="http://schemas.openxmlformats.org/officeDocument/2006/relationships/image" Target="http://informatics.ssga.ru/_/rsrc/1320808452727/practics/lab-2/2.png" TargetMode="External"/><Relationship Id="rId164" Type="http://schemas.openxmlformats.org/officeDocument/2006/relationships/image" Target="http://informatics.ssga.ru/_/rsrc/1320414136078/practics/lab-2/10.png" TargetMode="External"/><Relationship Id="rId169" Type="http://schemas.openxmlformats.org/officeDocument/2006/relationships/image" Target="media/image113.png"/><Relationship Id="rId185" Type="http://schemas.openxmlformats.org/officeDocument/2006/relationships/image" Target="media/image121.png"/><Relationship Id="rId4" Type="http://schemas.openxmlformats.org/officeDocument/2006/relationships/webSettings" Target="webSettings.xml"/><Relationship Id="rId9" Type="http://schemas.openxmlformats.org/officeDocument/2006/relationships/hyperlink" Target="http://book.kbsu.ru/theory/chapter8/1_8_8.html" TargetMode="External"/><Relationship Id="rId180" Type="http://schemas.openxmlformats.org/officeDocument/2006/relationships/image" Target="http://informatics.ssga.ru/_/rsrc/1320809082263/practics/lab-2/27.png" TargetMode="External"/><Relationship Id="rId210" Type="http://schemas.openxmlformats.org/officeDocument/2006/relationships/image" Target="http://informatics.ssga.ru/_/rsrc/1320809779777/practics/lab-2/42.png" TargetMode="External"/><Relationship Id="rId215" Type="http://schemas.openxmlformats.org/officeDocument/2006/relationships/image" Target="media/image136.png"/><Relationship Id="rId236" Type="http://schemas.openxmlformats.org/officeDocument/2006/relationships/image" Target="http://informatics.ssga.ru/_/rsrc/1320808834384/practics/lab-2/17.png" TargetMode="External"/><Relationship Id="rId257" Type="http://schemas.openxmlformats.org/officeDocument/2006/relationships/image" Target="media/image155.png"/><Relationship Id="rId278" Type="http://schemas.openxmlformats.org/officeDocument/2006/relationships/image" Target="http://informatics.ssga.ru/_/rsrc/1320416683730/practics/lab-2/45.png" TargetMode="External"/><Relationship Id="rId26" Type="http://schemas.openxmlformats.org/officeDocument/2006/relationships/image" Target="media/image6.png"/><Relationship Id="rId231" Type="http://schemas.openxmlformats.org/officeDocument/2006/relationships/image" Target="media/image144.png"/><Relationship Id="rId252" Type="http://schemas.openxmlformats.org/officeDocument/2006/relationships/image" Target="http://informatics.ssga.ru/_/rsrc/1320415310945/practics/lab-2/23.png" TargetMode="External"/><Relationship Id="rId273" Type="http://schemas.openxmlformats.org/officeDocument/2006/relationships/image" Target="media/image163.png"/><Relationship Id="rId294" Type="http://schemas.openxmlformats.org/officeDocument/2006/relationships/image" Target="https://sites.google.com/a/ssga.ru/informatics/_/rsrc/1320466823087/practics/lab-2/94.png" TargetMode="External"/><Relationship Id="rId308" Type="http://schemas.openxmlformats.org/officeDocument/2006/relationships/image" Target="media/image182.png"/><Relationship Id="rId47" Type="http://schemas.openxmlformats.org/officeDocument/2006/relationships/image" Target="media/image26.gif"/><Relationship Id="rId68" Type="http://schemas.openxmlformats.org/officeDocument/2006/relationships/hyperlink" Target="http://pcpro100.info/wp-content/uploads/2014/03/2014-03-08-09_39_10-PC-3000-Disk-Analyzer.gif" TargetMode="External"/><Relationship Id="rId89" Type="http://schemas.openxmlformats.org/officeDocument/2006/relationships/image" Target="http://gigabaza.ru/images/23/44422/c8612fc3.png" TargetMode="External"/><Relationship Id="rId112" Type="http://schemas.openxmlformats.org/officeDocument/2006/relationships/image" Target="media/image68.wmf"/><Relationship Id="rId133" Type="http://schemas.openxmlformats.org/officeDocument/2006/relationships/image" Target="media/image89.wmf"/><Relationship Id="rId154" Type="http://schemas.openxmlformats.org/officeDocument/2006/relationships/image" Target="http://informatics.ssga.ru/_/rsrc/1320413065119/practics/lab-2/5.png" TargetMode="External"/><Relationship Id="rId175" Type="http://schemas.openxmlformats.org/officeDocument/2006/relationships/image" Target="media/image116.png"/><Relationship Id="rId196" Type="http://schemas.openxmlformats.org/officeDocument/2006/relationships/image" Target="http://informatics.ssga.ru/_/rsrc/1320809498514/practics/lab-2/35.png" TargetMode="External"/><Relationship Id="rId200" Type="http://schemas.openxmlformats.org/officeDocument/2006/relationships/image" Target="http://informatics.ssga.ru/_/rsrc/1320809584935/practics/lab-2/37.png" TargetMode="External"/><Relationship Id="rId16" Type="http://schemas.openxmlformats.org/officeDocument/2006/relationships/hyperlink" Target="http://book.kbsu.ru/theory/chapter6/1_6_8.html" TargetMode="External"/><Relationship Id="rId221" Type="http://schemas.openxmlformats.org/officeDocument/2006/relationships/image" Target="media/image139.png"/><Relationship Id="rId242" Type="http://schemas.openxmlformats.org/officeDocument/2006/relationships/image" Target="media/image148.png"/><Relationship Id="rId263" Type="http://schemas.openxmlformats.org/officeDocument/2006/relationships/image" Target="media/image158.png"/><Relationship Id="rId284" Type="http://schemas.openxmlformats.org/officeDocument/2006/relationships/image" Target="http://informatics.ssga.ru/_/rsrc/1320416734563/practics/lab-2/48.png" TargetMode="External"/><Relationship Id="rId319" Type="http://schemas.openxmlformats.org/officeDocument/2006/relationships/image" Target="media/image193.png"/><Relationship Id="rId37" Type="http://schemas.openxmlformats.org/officeDocument/2006/relationships/image" Target="media/image17.png"/><Relationship Id="rId58" Type="http://schemas.openxmlformats.org/officeDocument/2006/relationships/hyperlink" Target="http://pcpro100.info/wp-content/uploads/2014/03/2014-03-08-09_20_15-Hot-CPU-Tester-Pro-4-Lite-Edition.gif" TargetMode="External"/><Relationship Id="rId79" Type="http://schemas.openxmlformats.org/officeDocument/2006/relationships/image" Target="media/image44.png"/><Relationship Id="rId102" Type="http://schemas.openxmlformats.org/officeDocument/2006/relationships/image" Target="media/image58.png"/><Relationship Id="rId123" Type="http://schemas.openxmlformats.org/officeDocument/2006/relationships/image" Target="media/image79.wmf"/><Relationship Id="rId144" Type="http://schemas.openxmlformats.org/officeDocument/2006/relationships/image" Target="media/image100.png"/><Relationship Id="rId90" Type="http://schemas.openxmlformats.org/officeDocument/2006/relationships/image" Target="media/image52.png"/><Relationship Id="rId165" Type="http://schemas.openxmlformats.org/officeDocument/2006/relationships/image" Target="media/image111.png"/><Relationship Id="rId186" Type="http://schemas.openxmlformats.org/officeDocument/2006/relationships/image" Target="http://informatics.ssga.ru/_/rsrc/1320809263465/practics/lab-2/30.png" TargetMode="External"/><Relationship Id="rId211" Type="http://schemas.openxmlformats.org/officeDocument/2006/relationships/image" Target="media/image134.png"/><Relationship Id="rId232" Type="http://schemas.openxmlformats.org/officeDocument/2006/relationships/image" Target="https://sites.google.com/a/ssga.ru/informatics/_/rsrc/1320465170899/practics/lab-2/58.png" TargetMode="External"/><Relationship Id="rId253" Type="http://schemas.openxmlformats.org/officeDocument/2006/relationships/image" Target="media/image153.png"/><Relationship Id="rId274" Type="http://schemas.openxmlformats.org/officeDocument/2006/relationships/image" Target="http://informatics.ssga.ru/_/rsrc/1320809842909/practics/lab-2/43.png" TargetMode="External"/><Relationship Id="rId295" Type="http://schemas.openxmlformats.org/officeDocument/2006/relationships/image" Target="media/image174.png"/><Relationship Id="rId309" Type="http://schemas.openxmlformats.org/officeDocument/2006/relationships/image" Target="media/image183.png"/><Relationship Id="rId27" Type="http://schemas.openxmlformats.org/officeDocument/2006/relationships/image" Target="media/image7.png"/><Relationship Id="rId48" Type="http://schemas.openxmlformats.org/officeDocument/2006/relationships/hyperlink" Target="http://pcpro100.info/wp-content/uploads/2014/03/2014-03-08-08_44_59-TechPowerUp-GPU-Z-0.7.4.gif" TargetMode="External"/><Relationship Id="rId69" Type="http://schemas.openxmlformats.org/officeDocument/2006/relationships/image" Target="media/image37.gif"/><Relationship Id="rId113" Type="http://schemas.openxmlformats.org/officeDocument/2006/relationships/image" Target="media/image69.wmf"/><Relationship Id="rId134" Type="http://schemas.openxmlformats.org/officeDocument/2006/relationships/image" Target="media/image90.wmf"/><Relationship Id="rId320" Type="http://schemas.openxmlformats.org/officeDocument/2006/relationships/image" Target="media/image194.png"/><Relationship Id="rId80" Type="http://schemas.openxmlformats.org/officeDocument/2006/relationships/image" Target="media/image45.png"/><Relationship Id="rId155" Type="http://schemas.openxmlformats.org/officeDocument/2006/relationships/image" Target="media/image106.png"/><Relationship Id="rId176" Type="http://schemas.openxmlformats.org/officeDocument/2006/relationships/image" Target="http://informatics.ssga.ru/_/rsrc/1320808998123/practics/lab-2/25.png" TargetMode="External"/><Relationship Id="rId197" Type="http://schemas.openxmlformats.org/officeDocument/2006/relationships/image" Target="media/image127.png"/><Relationship Id="rId201" Type="http://schemas.openxmlformats.org/officeDocument/2006/relationships/image" Target="media/image129.png"/><Relationship Id="rId222" Type="http://schemas.openxmlformats.org/officeDocument/2006/relationships/image" Target="https://sites.google.com/a/ssga.ru/informatics/_/rsrc/1320465101518/practics/lab-2/53.png" TargetMode="External"/><Relationship Id="rId243" Type="http://schemas.openxmlformats.org/officeDocument/2006/relationships/image" Target="http://informatics.ssga.ru/_/rsrc/1320414896481/practics/lab-2/19.png" TargetMode="External"/><Relationship Id="rId264" Type="http://schemas.openxmlformats.org/officeDocument/2006/relationships/image" Target="https://sites.google.com/a/ssga.ru/informatics/_/rsrc/1320466274228/practics/lab-2/75.png" TargetMode="External"/><Relationship Id="rId285" Type="http://schemas.openxmlformats.org/officeDocument/2006/relationships/image" Target="media/image169.png"/><Relationship Id="rId17" Type="http://schemas.openxmlformats.org/officeDocument/2006/relationships/hyperlink" Target="http://book.kbsu.ru/theory/chapter6/1_6_11.html" TargetMode="External"/><Relationship Id="rId38" Type="http://schemas.openxmlformats.org/officeDocument/2006/relationships/image" Target="media/image18.png"/><Relationship Id="rId59" Type="http://schemas.openxmlformats.org/officeDocument/2006/relationships/image" Target="media/image32.gif"/><Relationship Id="rId103" Type="http://schemas.openxmlformats.org/officeDocument/2006/relationships/image" Target="media/image59.png"/><Relationship Id="rId124" Type="http://schemas.openxmlformats.org/officeDocument/2006/relationships/image" Target="media/image80.wmf"/><Relationship Id="rId310" Type="http://schemas.openxmlformats.org/officeDocument/2006/relationships/image" Target="media/image184.png"/><Relationship Id="rId70" Type="http://schemas.openxmlformats.org/officeDocument/2006/relationships/hyperlink" Target="http://pcpro100.info/wp-content/uploads/2014/03/2014-03-08-09_52_54-IsMyLcdOK.gif" TargetMode="External"/><Relationship Id="rId91" Type="http://schemas.openxmlformats.org/officeDocument/2006/relationships/image" Target="http://gigabaza.ru/images/23/44422/e111d1b9.png" TargetMode="External"/><Relationship Id="rId145" Type="http://schemas.openxmlformats.org/officeDocument/2006/relationships/image" Target="media/image101.png"/><Relationship Id="rId166" Type="http://schemas.openxmlformats.org/officeDocument/2006/relationships/image" Target="http://informatics.ssga.ru/_/rsrc/1320414324681/practics/lab-2/11.png" TargetMode="External"/><Relationship Id="rId187" Type="http://schemas.openxmlformats.org/officeDocument/2006/relationships/image" Target="media/image122.png"/><Relationship Id="rId1" Type="http://schemas.openxmlformats.org/officeDocument/2006/relationships/numbering" Target="numbering.xml"/><Relationship Id="rId212" Type="http://schemas.openxmlformats.org/officeDocument/2006/relationships/image" Target="http://informatics.ssga.ru/_/rsrc/1320808713407/practics/lab-2/15.png" TargetMode="External"/><Relationship Id="rId233" Type="http://schemas.openxmlformats.org/officeDocument/2006/relationships/image" Target="media/image145.png"/><Relationship Id="rId254" Type="http://schemas.openxmlformats.org/officeDocument/2006/relationships/image" Target="https://sites.google.com/a/ssga.ru/informatics/_/rsrc/1320466201726/practics/lab-2/70.png" TargetMode="External"/><Relationship Id="rId28" Type="http://schemas.openxmlformats.org/officeDocument/2006/relationships/image" Target="media/image8.png"/><Relationship Id="rId49" Type="http://schemas.openxmlformats.org/officeDocument/2006/relationships/image" Target="media/image27.gif"/><Relationship Id="rId114" Type="http://schemas.openxmlformats.org/officeDocument/2006/relationships/image" Target="media/image70.wmf"/><Relationship Id="rId275" Type="http://schemas.openxmlformats.org/officeDocument/2006/relationships/image" Target="media/image164.png"/><Relationship Id="rId296" Type="http://schemas.openxmlformats.org/officeDocument/2006/relationships/image" Target="https://sites.google.com/a/ssga.ru/informatics/_/rsrc/1320466835976/practics/lab-2/95.png" TargetMode="External"/><Relationship Id="rId300" Type="http://schemas.openxmlformats.org/officeDocument/2006/relationships/image" Target="https://sites.google.com/a/ssga.ru/informatics/_/rsrc/1320466867030/practics/lab-2/97.png" TargetMode="External"/><Relationship Id="rId60" Type="http://schemas.openxmlformats.org/officeDocument/2006/relationships/hyperlink" Target="http://pcpro100.info/wp-content/uploads/2014/03/2014-03-08-09_24_43-Diagnostic-Report....gif" TargetMode="External"/><Relationship Id="rId81" Type="http://schemas.openxmlformats.org/officeDocument/2006/relationships/image" Target="media/image46.png"/><Relationship Id="rId135" Type="http://schemas.openxmlformats.org/officeDocument/2006/relationships/image" Target="media/image91.wmf"/><Relationship Id="rId156" Type="http://schemas.openxmlformats.org/officeDocument/2006/relationships/image" Target="http://informatics.ssga.ru/_/rsrc/1320413081788/practics/lab-2/6.png" TargetMode="External"/><Relationship Id="rId177" Type="http://schemas.openxmlformats.org/officeDocument/2006/relationships/image" Target="media/image117.png"/><Relationship Id="rId198" Type="http://schemas.openxmlformats.org/officeDocument/2006/relationships/image" Target="http://informatics.ssga.ru/_/rsrc/1320809540058/practics/lab-2/36.png" TargetMode="External"/><Relationship Id="rId321" Type="http://schemas.openxmlformats.org/officeDocument/2006/relationships/image" Target="media/image195.png"/><Relationship Id="rId202" Type="http://schemas.openxmlformats.org/officeDocument/2006/relationships/image" Target="http://informatics.ssga.ru/_/rsrc/1320809624475/practics/lab-2/38.png" TargetMode="External"/><Relationship Id="rId223" Type="http://schemas.openxmlformats.org/officeDocument/2006/relationships/image" Target="media/image140.png"/><Relationship Id="rId244" Type="http://schemas.openxmlformats.org/officeDocument/2006/relationships/hyperlink" Target="http://informatics.ssga.ru/practics/lab-2/20.png?attredirects=0" TargetMode="External"/><Relationship Id="rId18" Type="http://schemas.openxmlformats.org/officeDocument/2006/relationships/hyperlink" Target="http://book.kbsu.ru/theory/chapter6/1_6_20.html" TargetMode="External"/><Relationship Id="rId39" Type="http://schemas.openxmlformats.org/officeDocument/2006/relationships/image" Target="media/image19.png"/><Relationship Id="rId265" Type="http://schemas.openxmlformats.org/officeDocument/2006/relationships/image" Target="media/image159.png"/><Relationship Id="rId286" Type="http://schemas.openxmlformats.org/officeDocument/2006/relationships/image" Target="https://sites.google.com/a/ssga.ru/informatics/_/rsrc/1320466762405/practics/lab-2/90.png" TargetMode="External"/><Relationship Id="rId50" Type="http://schemas.openxmlformats.org/officeDocument/2006/relationships/hyperlink" Target="http://pcpro100.info/wp-content/uploads/2014/03/2014-03-08-08_45_23-TechPowerUp-GPU-Z-0.7.4.gif" TargetMode="External"/><Relationship Id="rId104" Type="http://schemas.openxmlformats.org/officeDocument/2006/relationships/image" Target="media/image60.png"/><Relationship Id="rId125" Type="http://schemas.openxmlformats.org/officeDocument/2006/relationships/image" Target="media/image81.wmf"/><Relationship Id="rId146" Type="http://schemas.openxmlformats.org/officeDocument/2006/relationships/image" Target="http://informatics.ssga.ru/_/rsrc/1320808369665/practics/lab-2/1.png" TargetMode="External"/><Relationship Id="rId167" Type="http://schemas.openxmlformats.org/officeDocument/2006/relationships/image" Target="media/image112.png"/><Relationship Id="rId188" Type="http://schemas.openxmlformats.org/officeDocument/2006/relationships/image" Target="http://informatics.ssga.ru/_/rsrc/1320809310270/practics/lab-2/31.png" TargetMode="External"/><Relationship Id="rId311" Type="http://schemas.openxmlformats.org/officeDocument/2006/relationships/image" Target="media/image185.png"/><Relationship Id="rId71" Type="http://schemas.openxmlformats.org/officeDocument/2006/relationships/image" Target="media/image38.gif"/><Relationship Id="rId92" Type="http://schemas.openxmlformats.org/officeDocument/2006/relationships/image" Target="media/image53.png"/><Relationship Id="rId213" Type="http://schemas.openxmlformats.org/officeDocument/2006/relationships/image" Target="media/image135.png"/><Relationship Id="rId234" Type="http://schemas.openxmlformats.org/officeDocument/2006/relationships/image" Target="https://sites.google.com/a/ssga.ru/informatics/_/rsrc/1320465185232/practics/lab-2/59.png" TargetMode="External"/><Relationship Id="rId2" Type="http://schemas.openxmlformats.org/officeDocument/2006/relationships/styles" Target="styles.xml"/><Relationship Id="rId29" Type="http://schemas.openxmlformats.org/officeDocument/2006/relationships/image" Target="media/image9.png"/><Relationship Id="rId255" Type="http://schemas.openxmlformats.org/officeDocument/2006/relationships/image" Target="media/image154.png"/><Relationship Id="rId276" Type="http://schemas.openxmlformats.org/officeDocument/2006/relationships/image" Target="http://informatics.ssga.ru/_/rsrc/1320416661811/practics/lab-2/44.png" TargetMode="External"/><Relationship Id="rId297" Type="http://schemas.openxmlformats.org/officeDocument/2006/relationships/image" Target="media/image175.png"/><Relationship Id="rId40" Type="http://schemas.openxmlformats.org/officeDocument/2006/relationships/image" Target="media/image20.png"/><Relationship Id="rId115" Type="http://schemas.openxmlformats.org/officeDocument/2006/relationships/image" Target="media/image71.wmf"/><Relationship Id="rId136" Type="http://schemas.openxmlformats.org/officeDocument/2006/relationships/image" Target="media/image92.wmf"/><Relationship Id="rId157" Type="http://schemas.openxmlformats.org/officeDocument/2006/relationships/image" Target="media/image107.png"/><Relationship Id="rId178" Type="http://schemas.openxmlformats.org/officeDocument/2006/relationships/image" Target="http://informatics.ssga.ru/_/rsrc/1320809038095/practics/lab-2/26.png" TargetMode="External"/><Relationship Id="rId301" Type="http://schemas.openxmlformats.org/officeDocument/2006/relationships/image" Target="media/image177.png"/><Relationship Id="rId322" Type="http://schemas.openxmlformats.org/officeDocument/2006/relationships/footer" Target="footer1.xml"/><Relationship Id="rId61" Type="http://schemas.openxmlformats.org/officeDocument/2006/relationships/image" Target="media/image33.gif"/><Relationship Id="rId82" Type="http://schemas.openxmlformats.org/officeDocument/2006/relationships/image" Target="media/image47.png"/><Relationship Id="rId199" Type="http://schemas.openxmlformats.org/officeDocument/2006/relationships/image" Target="media/image128.png"/><Relationship Id="rId203" Type="http://schemas.openxmlformats.org/officeDocument/2006/relationships/image" Target="media/image13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139</TotalTime>
  <Pages>79</Pages>
  <Words>20161</Words>
  <Characters>114924</Characters>
  <Application>Microsoft Office Word</Application>
  <DocSecurity>0</DocSecurity>
  <Lines>957</Lines>
  <Paragraphs>269</Paragraphs>
  <ScaleCrop>false</ScaleCrop>
  <HeadingPairs>
    <vt:vector size="2" baseType="variant">
      <vt:variant>
        <vt:lpstr>Название</vt:lpstr>
      </vt:variant>
      <vt:variant>
        <vt:i4>1</vt:i4>
      </vt:variant>
    </vt:vector>
  </HeadingPairs>
  <TitlesOfParts>
    <vt:vector size="1" baseType="lpstr">
      <vt:lpstr>МИНИСТЕРСТВО ОБРАЗОВАНИЯ И НАУКИ РОССИЙСКОЙ ФЕДЕРАЦИИ</vt:lpstr>
    </vt:vector>
  </TitlesOfParts>
  <Company/>
  <LinksUpToDate>false</LinksUpToDate>
  <CharactersWithSpaces>134816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ОБРАЗОВАНИЯ И НАУКИ РОССИЙСКОЙ ФЕДЕРАЦИИ</dc:title>
  <dc:creator>ГКМД</dc:creator>
  <cp:lastModifiedBy>Галия Хакимова</cp:lastModifiedBy>
  <cp:revision>10</cp:revision>
  <cp:lastPrinted>2014-05-21T07:46:00Z</cp:lastPrinted>
  <dcterms:created xsi:type="dcterms:W3CDTF">2018-03-29T06:13:00Z</dcterms:created>
  <dcterms:modified xsi:type="dcterms:W3CDTF">2018-04-02T05:15:00Z</dcterms:modified>
</cp:coreProperties>
</file>