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90" w:rsidRPr="007D31E4" w:rsidRDefault="001B2290" w:rsidP="001B2290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>
        <w:rPr>
          <w:b/>
          <w:caps/>
        </w:rPr>
        <w:t>профессионального модуля</w:t>
      </w:r>
    </w:p>
    <w:tbl>
      <w:tblPr>
        <w:tblW w:w="10008" w:type="dxa"/>
        <w:tblBorders>
          <w:bottom w:val="single" w:sz="4" w:space="0" w:color="auto"/>
        </w:tblBorders>
        <w:tblLook w:val="01E0"/>
      </w:tblPr>
      <w:tblGrid>
        <w:gridCol w:w="10008"/>
      </w:tblGrid>
      <w:tr w:rsidR="001B2290" w:rsidRPr="007B5280" w:rsidTr="009E106C">
        <w:trPr>
          <w:trHeight w:val="310"/>
        </w:trPr>
        <w:tc>
          <w:tcPr>
            <w:tcW w:w="10008" w:type="dxa"/>
            <w:tcBorders>
              <w:bottom w:val="single" w:sz="4" w:space="0" w:color="auto"/>
            </w:tcBorders>
          </w:tcPr>
          <w:p w:rsidR="001B2290" w:rsidRPr="008B0206" w:rsidRDefault="00D16F32" w:rsidP="009E106C">
            <w:pPr>
              <w:jc w:val="center"/>
            </w:pPr>
            <w:r w:rsidRPr="00D16F32">
              <w:t xml:space="preserve">Техническая эксплуатация </w:t>
            </w:r>
            <w:r w:rsidR="007032EC" w:rsidRPr="007032EC">
              <w:t xml:space="preserve">многоканальныхтелекоммуникационных систем  </w:t>
            </w:r>
          </w:p>
        </w:tc>
      </w:tr>
    </w:tbl>
    <w:p w:rsidR="001B2290" w:rsidRPr="009E106C" w:rsidRDefault="001B2290" w:rsidP="001B2290">
      <w:pPr>
        <w:tabs>
          <w:tab w:val="num" w:pos="0"/>
        </w:tabs>
        <w:jc w:val="center"/>
        <w:rPr>
          <w:i/>
          <w:sz w:val="18"/>
          <w:szCs w:val="20"/>
        </w:rPr>
      </w:pPr>
      <w:r w:rsidRPr="009E106C">
        <w:rPr>
          <w:i/>
          <w:sz w:val="18"/>
          <w:szCs w:val="20"/>
        </w:rPr>
        <w:t>название профессионального модуля</w:t>
      </w:r>
    </w:p>
    <w:p w:rsidR="001B2290" w:rsidRPr="007D31E4" w:rsidRDefault="001B2290" w:rsidP="001B2290">
      <w:pPr>
        <w:jc w:val="both"/>
        <w:rPr>
          <w:b/>
        </w:rPr>
      </w:pPr>
    </w:p>
    <w:p w:rsidR="001B2290" w:rsidRPr="009E106C" w:rsidRDefault="001B2290" w:rsidP="001B2290">
      <w:pPr>
        <w:ind w:firstLine="567"/>
        <w:rPr>
          <w:b/>
          <w:szCs w:val="28"/>
        </w:rPr>
      </w:pPr>
      <w:r w:rsidRPr="009E106C">
        <w:rPr>
          <w:b/>
          <w:szCs w:val="28"/>
        </w:rPr>
        <w:t>1.Область применения программы</w:t>
      </w:r>
    </w:p>
    <w:p w:rsidR="00DE2504" w:rsidRPr="003E63BB" w:rsidRDefault="00DE2504" w:rsidP="00DE2504">
      <w:pPr>
        <w:ind w:firstLine="720"/>
        <w:jc w:val="both"/>
      </w:pPr>
      <w:r w:rsidRPr="003E63BB"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  <w:r w:rsidRPr="003E63BB">
        <w:rPr>
          <w:b/>
        </w:rPr>
        <w:t>11.02.09 Многоканальные телекоммуникационные системы,</w:t>
      </w:r>
      <w:r w:rsidRPr="003E63BB">
        <w:t xml:space="preserve"> входящей в укрупненную группу специальностей </w:t>
      </w:r>
      <w:r w:rsidRPr="003E63BB">
        <w:rPr>
          <w:b/>
        </w:rPr>
        <w:t xml:space="preserve">11.00.00 Электроника, радиотехника и системы связи. </w:t>
      </w:r>
    </w:p>
    <w:p w:rsidR="00DE2504" w:rsidRPr="00A243AD" w:rsidRDefault="00DE2504" w:rsidP="00DE2504">
      <w:pPr>
        <w:ind w:firstLine="720"/>
        <w:jc w:val="both"/>
      </w:pPr>
      <w:r w:rsidRPr="00A243AD">
        <w:t xml:space="preserve">Рабочая программа учебной дисциплины может быть использована в дополнительном профессиональном образовании и в программах профессиональной подготовки обучающихся укрупненной группы специальностей </w:t>
      </w:r>
      <w:r w:rsidRPr="00A243AD">
        <w:br/>
      </w:r>
      <w:r w:rsidRPr="003E63BB">
        <w:rPr>
          <w:b/>
        </w:rPr>
        <w:t>11.00.00 Электроника</w:t>
      </w:r>
      <w:r>
        <w:rPr>
          <w:b/>
        </w:rPr>
        <w:t>, радиотехника и системы связи</w:t>
      </w:r>
      <w:r w:rsidRPr="00A243AD">
        <w:t>в части освоения основного вида деятельности (ВД):</w:t>
      </w:r>
    </w:p>
    <w:p w:rsidR="009520D0" w:rsidRDefault="007032EC" w:rsidP="009E106C">
      <w:pPr>
        <w:ind w:firstLine="708"/>
        <w:rPr>
          <w:szCs w:val="28"/>
          <w:u w:val="single"/>
        </w:rPr>
      </w:pPr>
      <w:r w:rsidRPr="007032EC">
        <w:rPr>
          <w:szCs w:val="28"/>
          <w:u w:val="single"/>
        </w:rPr>
        <w:t>Техническая эксплуатация многоканальных</w:t>
      </w:r>
      <w:r>
        <w:rPr>
          <w:szCs w:val="28"/>
          <w:u w:val="single"/>
        </w:rPr>
        <w:t>телекоммуникационных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и соответствующих профессиональных компетенций (ПК):</w:t>
      </w:r>
      <w:bookmarkStart w:id="0" w:name="_GoBack"/>
      <w:bookmarkEnd w:id="0"/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580"/>
        <w:gridCol w:w="8991"/>
      </w:tblGrid>
      <w:tr w:rsidR="009E106C" w:rsidRPr="00620740" w:rsidTr="009520D0">
        <w:trPr>
          <w:jc w:val="center"/>
        </w:trPr>
        <w:tc>
          <w:tcPr>
            <w:tcW w:w="580" w:type="dxa"/>
          </w:tcPr>
          <w:p w:rsidR="009E106C" w:rsidRPr="009E106C" w:rsidRDefault="007032EC" w:rsidP="007032EC">
            <w:pPr>
              <w:tabs>
                <w:tab w:val="num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E106C" w:rsidRPr="009E106C">
              <w:rPr>
                <w:szCs w:val="28"/>
              </w:rPr>
              <w:t>.1</w:t>
            </w:r>
          </w:p>
        </w:tc>
        <w:tc>
          <w:tcPr>
            <w:tcW w:w="8991" w:type="dxa"/>
          </w:tcPr>
          <w:p w:rsidR="009E106C" w:rsidRPr="009E106C" w:rsidRDefault="007032EC" w:rsidP="007032EC">
            <w:pPr>
              <w:tabs>
                <w:tab w:val="num" w:pos="0"/>
              </w:tabs>
              <w:rPr>
                <w:szCs w:val="28"/>
              </w:rPr>
            </w:pPr>
            <w:r w:rsidRPr="007032EC">
              <w:rPr>
                <w:szCs w:val="28"/>
              </w:rPr>
              <w:t xml:space="preserve">Выполнять монтаж и техническое обслуживание кабелей связи и оконечных </w:t>
            </w:r>
          </w:p>
        </w:tc>
      </w:tr>
      <w:tr w:rsidR="007032EC" w:rsidRPr="00620740" w:rsidTr="009520D0">
        <w:trPr>
          <w:jc w:val="center"/>
        </w:trPr>
        <w:tc>
          <w:tcPr>
            <w:tcW w:w="580" w:type="dxa"/>
          </w:tcPr>
          <w:p w:rsidR="007032EC" w:rsidRDefault="007032EC" w:rsidP="009520D0">
            <w:pPr>
              <w:tabs>
                <w:tab w:val="num" w:pos="0"/>
              </w:tabs>
              <w:jc w:val="center"/>
              <w:rPr>
                <w:szCs w:val="28"/>
              </w:rPr>
            </w:pPr>
          </w:p>
        </w:tc>
        <w:tc>
          <w:tcPr>
            <w:tcW w:w="8991" w:type="dxa"/>
          </w:tcPr>
          <w:p w:rsidR="007032EC" w:rsidRPr="007032EC" w:rsidRDefault="007032EC" w:rsidP="00FC32C4">
            <w:pPr>
              <w:tabs>
                <w:tab w:val="num" w:pos="0"/>
              </w:tabs>
              <w:rPr>
                <w:szCs w:val="28"/>
              </w:rPr>
            </w:pPr>
            <w:r w:rsidRPr="007032EC">
              <w:rPr>
                <w:szCs w:val="28"/>
              </w:rPr>
              <w:t>кабельных устройств</w:t>
            </w:r>
          </w:p>
        </w:tc>
      </w:tr>
      <w:tr w:rsidR="009E106C" w:rsidRPr="00620740" w:rsidTr="009520D0">
        <w:trPr>
          <w:jc w:val="center"/>
        </w:trPr>
        <w:tc>
          <w:tcPr>
            <w:tcW w:w="580" w:type="dxa"/>
          </w:tcPr>
          <w:p w:rsidR="009E106C" w:rsidRPr="009E106C" w:rsidRDefault="007032EC" w:rsidP="007032EC">
            <w:pPr>
              <w:tabs>
                <w:tab w:val="num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E106C" w:rsidRPr="009E106C">
              <w:rPr>
                <w:szCs w:val="28"/>
              </w:rPr>
              <w:t>.2</w:t>
            </w:r>
          </w:p>
        </w:tc>
        <w:tc>
          <w:tcPr>
            <w:tcW w:w="8991" w:type="dxa"/>
          </w:tcPr>
          <w:p w:rsidR="009E106C" w:rsidRPr="009E106C" w:rsidRDefault="007032EC" w:rsidP="009520D0">
            <w:pPr>
              <w:tabs>
                <w:tab w:val="num" w:pos="0"/>
              </w:tabs>
              <w:rPr>
                <w:szCs w:val="28"/>
              </w:rPr>
            </w:pPr>
            <w:r w:rsidRPr="007032EC">
              <w:rPr>
                <w:szCs w:val="28"/>
              </w:rPr>
              <w:t xml:space="preserve">Выполнять монтаж, первичную инсталляцию, мониторинг идиагностику </w:t>
            </w:r>
            <w:proofErr w:type="gramStart"/>
            <w:r w:rsidRPr="007032EC">
              <w:rPr>
                <w:szCs w:val="28"/>
              </w:rPr>
              <w:t>цифровых</w:t>
            </w:r>
            <w:proofErr w:type="gramEnd"/>
          </w:p>
        </w:tc>
      </w:tr>
      <w:tr w:rsidR="009E106C" w:rsidRPr="00620740" w:rsidTr="009520D0">
        <w:trPr>
          <w:jc w:val="center"/>
        </w:trPr>
        <w:tc>
          <w:tcPr>
            <w:tcW w:w="580" w:type="dxa"/>
          </w:tcPr>
          <w:p w:rsidR="009E106C" w:rsidRPr="009E106C" w:rsidRDefault="009E106C" w:rsidP="00FC32C4">
            <w:pPr>
              <w:tabs>
                <w:tab w:val="num" w:pos="0"/>
              </w:tabs>
              <w:jc w:val="center"/>
              <w:rPr>
                <w:szCs w:val="28"/>
              </w:rPr>
            </w:pPr>
          </w:p>
        </w:tc>
        <w:tc>
          <w:tcPr>
            <w:tcW w:w="8991" w:type="dxa"/>
          </w:tcPr>
          <w:p w:rsidR="009E106C" w:rsidRPr="009E106C" w:rsidRDefault="007032EC" w:rsidP="00FC32C4">
            <w:pPr>
              <w:tabs>
                <w:tab w:val="num" w:pos="0"/>
              </w:tabs>
              <w:rPr>
                <w:szCs w:val="28"/>
              </w:rPr>
            </w:pPr>
            <w:r w:rsidRPr="007032EC">
              <w:rPr>
                <w:szCs w:val="28"/>
              </w:rPr>
              <w:t>и волоконно-оптических систем передачи</w:t>
            </w:r>
          </w:p>
        </w:tc>
      </w:tr>
      <w:tr w:rsidR="009E106C" w:rsidRPr="00620740" w:rsidTr="009520D0">
        <w:trPr>
          <w:jc w:val="center"/>
        </w:trPr>
        <w:tc>
          <w:tcPr>
            <w:tcW w:w="580" w:type="dxa"/>
          </w:tcPr>
          <w:p w:rsidR="009E106C" w:rsidRPr="009E106C" w:rsidRDefault="007032EC" w:rsidP="00FC32C4">
            <w:pPr>
              <w:tabs>
                <w:tab w:val="num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E106C" w:rsidRPr="009E106C">
              <w:rPr>
                <w:szCs w:val="28"/>
              </w:rPr>
              <w:t>.3</w:t>
            </w:r>
          </w:p>
        </w:tc>
        <w:tc>
          <w:tcPr>
            <w:tcW w:w="8991" w:type="dxa"/>
          </w:tcPr>
          <w:p w:rsidR="009E106C" w:rsidRPr="009E106C" w:rsidRDefault="007032EC" w:rsidP="00FC32C4">
            <w:pPr>
              <w:tabs>
                <w:tab w:val="num" w:pos="0"/>
              </w:tabs>
              <w:rPr>
                <w:szCs w:val="28"/>
              </w:rPr>
            </w:pPr>
            <w:r w:rsidRPr="007032EC">
              <w:rPr>
                <w:szCs w:val="28"/>
              </w:rPr>
              <w:t xml:space="preserve">Устранять аварии и повреждения оборудования </w:t>
            </w:r>
            <w:proofErr w:type="gramStart"/>
            <w:r w:rsidRPr="007032EC">
              <w:rPr>
                <w:szCs w:val="28"/>
              </w:rPr>
              <w:t>многоканальных</w:t>
            </w:r>
            <w:proofErr w:type="gramEnd"/>
          </w:p>
        </w:tc>
      </w:tr>
      <w:tr w:rsidR="007032EC" w:rsidRPr="00620740" w:rsidTr="009520D0">
        <w:trPr>
          <w:jc w:val="center"/>
        </w:trPr>
        <w:tc>
          <w:tcPr>
            <w:tcW w:w="580" w:type="dxa"/>
          </w:tcPr>
          <w:p w:rsidR="007032EC" w:rsidRDefault="007032EC" w:rsidP="00FC32C4">
            <w:pPr>
              <w:tabs>
                <w:tab w:val="num" w:pos="0"/>
              </w:tabs>
              <w:jc w:val="center"/>
              <w:rPr>
                <w:szCs w:val="28"/>
              </w:rPr>
            </w:pPr>
          </w:p>
        </w:tc>
        <w:tc>
          <w:tcPr>
            <w:tcW w:w="8991" w:type="dxa"/>
          </w:tcPr>
          <w:p w:rsidR="007032EC" w:rsidRPr="007032EC" w:rsidRDefault="007032EC" w:rsidP="00FC32C4">
            <w:pPr>
              <w:tabs>
                <w:tab w:val="num" w:pos="0"/>
              </w:tabs>
              <w:rPr>
                <w:szCs w:val="28"/>
              </w:rPr>
            </w:pPr>
            <w:r w:rsidRPr="007032EC">
              <w:rPr>
                <w:szCs w:val="28"/>
              </w:rPr>
              <w:t>телекоммуникационных систем, выбирать методы восстановления его</w:t>
            </w:r>
          </w:p>
        </w:tc>
      </w:tr>
      <w:tr w:rsidR="007032EC" w:rsidRPr="00620740" w:rsidTr="009520D0">
        <w:trPr>
          <w:jc w:val="center"/>
        </w:trPr>
        <w:tc>
          <w:tcPr>
            <w:tcW w:w="580" w:type="dxa"/>
          </w:tcPr>
          <w:p w:rsidR="007032EC" w:rsidRDefault="007032EC" w:rsidP="00FC32C4">
            <w:pPr>
              <w:tabs>
                <w:tab w:val="num" w:pos="0"/>
              </w:tabs>
              <w:jc w:val="center"/>
              <w:rPr>
                <w:szCs w:val="28"/>
              </w:rPr>
            </w:pPr>
          </w:p>
        </w:tc>
        <w:tc>
          <w:tcPr>
            <w:tcW w:w="8991" w:type="dxa"/>
          </w:tcPr>
          <w:p w:rsidR="007032EC" w:rsidRPr="007032EC" w:rsidRDefault="007032EC" w:rsidP="00FC32C4">
            <w:pPr>
              <w:tabs>
                <w:tab w:val="num" w:pos="0"/>
              </w:tabs>
              <w:rPr>
                <w:szCs w:val="28"/>
              </w:rPr>
            </w:pPr>
            <w:r w:rsidRPr="007032EC">
              <w:rPr>
                <w:szCs w:val="28"/>
              </w:rPr>
              <w:t>работоспособности</w:t>
            </w:r>
          </w:p>
        </w:tc>
      </w:tr>
      <w:tr w:rsidR="009E106C" w:rsidRPr="00620740" w:rsidTr="009520D0">
        <w:trPr>
          <w:jc w:val="center"/>
        </w:trPr>
        <w:tc>
          <w:tcPr>
            <w:tcW w:w="580" w:type="dxa"/>
          </w:tcPr>
          <w:p w:rsidR="009E106C" w:rsidRPr="009E106C" w:rsidRDefault="007032EC" w:rsidP="00FC32C4">
            <w:pPr>
              <w:tabs>
                <w:tab w:val="num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20D0">
              <w:rPr>
                <w:szCs w:val="28"/>
              </w:rPr>
              <w:t>.4</w:t>
            </w:r>
          </w:p>
        </w:tc>
        <w:tc>
          <w:tcPr>
            <w:tcW w:w="8991" w:type="dxa"/>
          </w:tcPr>
          <w:p w:rsidR="009E106C" w:rsidRPr="009E106C" w:rsidRDefault="007032EC" w:rsidP="00FC32C4">
            <w:pPr>
              <w:tabs>
                <w:tab w:val="num" w:pos="0"/>
              </w:tabs>
              <w:rPr>
                <w:szCs w:val="28"/>
              </w:rPr>
            </w:pPr>
            <w:r w:rsidRPr="007032EC">
              <w:rPr>
                <w:szCs w:val="28"/>
              </w:rPr>
              <w:t>Проводить измерения параметров цифровых каналов, трактов</w:t>
            </w:r>
            <w:r>
              <w:rPr>
                <w:szCs w:val="28"/>
              </w:rPr>
              <w:t xml:space="preserve">, </w:t>
            </w:r>
            <w:r w:rsidRPr="007032EC">
              <w:rPr>
                <w:szCs w:val="28"/>
              </w:rPr>
              <w:t>анализировать</w:t>
            </w:r>
          </w:p>
        </w:tc>
      </w:tr>
      <w:tr w:rsidR="009520D0" w:rsidRPr="00620740" w:rsidTr="009520D0">
        <w:trPr>
          <w:jc w:val="center"/>
        </w:trPr>
        <w:tc>
          <w:tcPr>
            <w:tcW w:w="580" w:type="dxa"/>
          </w:tcPr>
          <w:p w:rsidR="009520D0" w:rsidRDefault="009520D0" w:rsidP="00FC32C4">
            <w:pPr>
              <w:tabs>
                <w:tab w:val="num" w:pos="0"/>
              </w:tabs>
              <w:jc w:val="center"/>
              <w:rPr>
                <w:szCs w:val="28"/>
              </w:rPr>
            </w:pPr>
          </w:p>
        </w:tc>
        <w:tc>
          <w:tcPr>
            <w:tcW w:w="8991" w:type="dxa"/>
          </w:tcPr>
          <w:p w:rsidR="009520D0" w:rsidRPr="009520D0" w:rsidRDefault="007032EC" w:rsidP="00FC32C4">
            <w:pPr>
              <w:tabs>
                <w:tab w:val="num" w:pos="0"/>
              </w:tabs>
              <w:rPr>
                <w:szCs w:val="28"/>
              </w:rPr>
            </w:pPr>
            <w:r w:rsidRPr="007032EC">
              <w:rPr>
                <w:szCs w:val="28"/>
              </w:rPr>
              <w:t>результаты измерений</w:t>
            </w:r>
          </w:p>
        </w:tc>
      </w:tr>
      <w:tr w:rsidR="009520D0" w:rsidRPr="00620740" w:rsidTr="00E273CD">
        <w:trPr>
          <w:jc w:val="center"/>
        </w:trPr>
        <w:tc>
          <w:tcPr>
            <w:tcW w:w="580" w:type="dxa"/>
          </w:tcPr>
          <w:p w:rsidR="009520D0" w:rsidRDefault="007032EC" w:rsidP="00E273CD">
            <w:pPr>
              <w:tabs>
                <w:tab w:val="num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20D0">
              <w:rPr>
                <w:szCs w:val="28"/>
              </w:rPr>
              <w:t>.5</w:t>
            </w:r>
          </w:p>
        </w:tc>
        <w:tc>
          <w:tcPr>
            <w:tcW w:w="8991" w:type="dxa"/>
          </w:tcPr>
          <w:p w:rsidR="009520D0" w:rsidRPr="009520D0" w:rsidRDefault="007032EC" w:rsidP="00E273CD">
            <w:pPr>
              <w:tabs>
                <w:tab w:val="num" w:pos="0"/>
              </w:tabs>
              <w:rPr>
                <w:szCs w:val="28"/>
              </w:rPr>
            </w:pPr>
            <w:r w:rsidRPr="007032EC">
              <w:rPr>
                <w:szCs w:val="28"/>
              </w:rPr>
              <w:t>Проводить мониторинг и диагностику цифровых систем коммутации</w:t>
            </w:r>
          </w:p>
        </w:tc>
      </w:tr>
    </w:tbl>
    <w:p w:rsidR="001B2290" w:rsidRPr="004415ED" w:rsidRDefault="001B2290" w:rsidP="001B2290">
      <w:pPr>
        <w:tabs>
          <w:tab w:val="num" w:pos="0"/>
        </w:tabs>
        <w:jc w:val="center"/>
        <w:rPr>
          <w:i/>
          <w:sz w:val="20"/>
          <w:szCs w:val="20"/>
        </w:rPr>
      </w:pPr>
    </w:p>
    <w:p w:rsidR="007032EC" w:rsidRDefault="007032EC" w:rsidP="009E106C">
      <w:pPr>
        <w:ind w:firstLine="568"/>
        <w:jc w:val="both"/>
        <w:rPr>
          <w:szCs w:val="28"/>
        </w:rPr>
      </w:pPr>
      <w:r w:rsidRPr="007032EC">
        <w:rPr>
          <w:szCs w:val="28"/>
        </w:rPr>
        <w:t>Рабочая программа профессионального модуля может быть использована в дополнительном образовании в рамках подготовки специалистов по курсу «Техническая эксплуатация многоканальных телекоммуникационных систем»</w:t>
      </w:r>
    </w:p>
    <w:p w:rsidR="00330260" w:rsidRDefault="00330260" w:rsidP="009E106C">
      <w:pPr>
        <w:ind w:firstLine="568"/>
        <w:jc w:val="both"/>
        <w:rPr>
          <w:szCs w:val="28"/>
        </w:rPr>
      </w:pPr>
    </w:p>
    <w:p w:rsidR="00330260" w:rsidRDefault="00330260" w:rsidP="009E106C">
      <w:pPr>
        <w:ind w:firstLine="568"/>
        <w:jc w:val="both"/>
        <w:rPr>
          <w:szCs w:val="28"/>
        </w:rPr>
      </w:pPr>
      <w:r w:rsidRPr="00330260">
        <w:rPr>
          <w:szCs w:val="28"/>
        </w:rPr>
        <w:t xml:space="preserve">Рабочая программа составляется для </w:t>
      </w:r>
      <w:proofErr w:type="gramStart"/>
      <w:r w:rsidRPr="00330260">
        <w:rPr>
          <w:szCs w:val="28"/>
        </w:rPr>
        <w:t>очной</w:t>
      </w:r>
      <w:proofErr w:type="gramEnd"/>
      <w:r w:rsidRPr="00330260">
        <w:rPr>
          <w:szCs w:val="28"/>
        </w:rPr>
        <w:t>, заочной, заочной с элементами дистанционных образовательных технологий формам обучения.</w:t>
      </w:r>
    </w:p>
    <w:p w:rsidR="007032EC" w:rsidRPr="007032EC" w:rsidRDefault="007032EC" w:rsidP="007032EC">
      <w:pPr>
        <w:pStyle w:val="a4"/>
        <w:spacing w:before="170" w:after="176"/>
        <w:jc w:val="both"/>
        <w:rPr>
          <w:color w:val="000000"/>
        </w:rPr>
      </w:pPr>
      <w:r w:rsidRPr="007032EC">
        <w:rPr>
          <w:b/>
          <w:color w:val="000000"/>
        </w:rPr>
        <w:t>2. Цели и задачи модуля – требования к результатам освоения модуля</w:t>
      </w:r>
    </w:p>
    <w:p w:rsidR="007032EC" w:rsidRPr="007032EC" w:rsidRDefault="007032EC" w:rsidP="007032EC">
      <w:pPr>
        <w:pStyle w:val="a4"/>
        <w:spacing w:after="0" w:line="271" w:lineRule="auto"/>
        <w:ind w:firstLine="720"/>
        <w:jc w:val="both"/>
        <w:rPr>
          <w:sz w:val="22"/>
        </w:rPr>
      </w:pPr>
      <w:r w:rsidRPr="007032EC">
        <w:rPr>
          <w:color w:val="000000"/>
        </w:rPr>
        <w:t>В результате освоения профессионального модуля обучающийся должен иметь практический опыт:</w:t>
      </w:r>
    </w:p>
    <w:p w:rsidR="007032EC" w:rsidRPr="007032EC" w:rsidRDefault="007032EC" w:rsidP="007032EC">
      <w:pPr>
        <w:spacing w:line="276" w:lineRule="auto"/>
        <w:ind w:firstLine="720"/>
        <w:jc w:val="both"/>
        <w:rPr>
          <w:szCs w:val="28"/>
        </w:rPr>
      </w:pPr>
      <w:r w:rsidRPr="007032EC">
        <w:rPr>
          <w:sz w:val="22"/>
        </w:rPr>
        <w:t>-</w:t>
      </w:r>
      <w:r w:rsidRPr="007032EC">
        <w:rPr>
          <w:szCs w:val="28"/>
        </w:rPr>
        <w:t>монтажа кабелей связи и оконечных устройств;</w:t>
      </w:r>
    </w:p>
    <w:p w:rsidR="007032EC" w:rsidRPr="007032EC" w:rsidRDefault="007032EC" w:rsidP="007032EC">
      <w:pPr>
        <w:spacing w:line="276" w:lineRule="auto"/>
        <w:ind w:firstLine="720"/>
        <w:jc w:val="both"/>
        <w:rPr>
          <w:szCs w:val="28"/>
        </w:rPr>
      </w:pPr>
      <w:r w:rsidRPr="007032EC">
        <w:rPr>
          <w:szCs w:val="28"/>
        </w:rPr>
        <w:t>-разработки схем построения, монтажа и эксплуатации структурированных кабельных систем;</w:t>
      </w:r>
    </w:p>
    <w:p w:rsidR="007032EC" w:rsidRPr="007032EC" w:rsidRDefault="007032EC" w:rsidP="007032EC">
      <w:pPr>
        <w:spacing w:line="276" w:lineRule="auto"/>
        <w:ind w:firstLine="720"/>
        <w:jc w:val="both"/>
        <w:rPr>
          <w:szCs w:val="28"/>
        </w:rPr>
      </w:pPr>
      <w:r w:rsidRPr="007032EC">
        <w:rPr>
          <w:szCs w:val="28"/>
        </w:rPr>
        <w:t>-монтажа оптических муфт;</w:t>
      </w:r>
    </w:p>
    <w:p w:rsidR="007032EC" w:rsidRPr="007032EC" w:rsidRDefault="007032EC" w:rsidP="007032EC">
      <w:pPr>
        <w:spacing w:line="276" w:lineRule="auto"/>
        <w:ind w:firstLine="720"/>
        <w:jc w:val="both"/>
        <w:rPr>
          <w:szCs w:val="28"/>
        </w:rPr>
      </w:pPr>
      <w:r w:rsidRPr="007032EC">
        <w:rPr>
          <w:szCs w:val="28"/>
        </w:rPr>
        <w:t>-монтажа, технического обслуживания, первичной инсталляции, и настройки цифровых и волоконно-оптических систем передачи;</w:t>
      </w:r>
    </w:p>
    <w:p w:rsidR="007032EC" w:rsidRPr="007032EC" w:rsidRDefault="007032EC" w:rsidP="007032EC">
      <w:pPr>
        <w:spacing w:line="276" w:lineRule="auto"/>
        <w:ind w:firstLine="720"/>
        <w:jc w:val="both"/>
        <w:rPr>
          <w:szCs w:val="28"/>
        </w:rPr>
      </w:pPr>
      <w:r w:rsidRPr="007032EC">
        <w:rPr>
          <w:szCs w:val="28"/>
        </w:rPr>
        <w:t>-мониторинга работоспособности оборудования телекоммуникационных систем</w:t>
      </w:r>
      <w:proofErr w:type="gramStart"/>
      <w:r w:rsidRPr="007032EC">
        <w:rPr>
          <w:szCs w:val="28"/>
        </w:rPr>
        <w:t xml:space="preserve"> ;</w:t>
      </w:r>
      <w:proofErr w:type="gramEnd"/>
    </w:p>
    <w:p w:rsidR="007032EC" w:rsidRPr="007032EC" w:rsidRDefault="007032EC" w:rsidP="007032EC">
      <w:pPr>
        <w:spacing w:line="276" w:lineRule="auto"/>
        <w:ind w:firstLine="720"/>
        <w:jc w:val="both"/>
      </w:pPr>
      <w:r w:rsidRPr="007032EC">
        <w:rPr>
          <w:szCs w:val="28"/>
        </w:rPr>
        <w:t>- определения места и вида повреждения при возникновении аварийной ситуации, восстановления работоспособности телекоммуникационных систем.</w:t>
      </w:r>
    </w:p>
    <w:p w:rsidR="007032EC" w:rsidRPr="007032EC" w:rsidRDefault="007032EC" w:rsidP="007032EC">
      <w:pPr>
        <w:ind w:firstLine="720"/>
        <w:jc w:val="both"/>
      </w:pPr>
    </w:p>
    <w:p w:rsidR="007032EC" w:rsidRPr="007032EC" w:rsidRDefault="007032EC" w:rsidP="007032EC">
      <w:pPr>
        <w:spacing w:line="276" w:lineRule="auto"/>
        <w:ind w:firstLine="720"/>
        <w:jc w:val="both"/>
      </w:pPr>
      <w:r w:rsidRPr="007032EC">
        <w:t>В результате освоения обязательной части профессионального модуля обучающийся должен уметь:</w:t>
      </w:r>
    </w:p>
    <w:p w:rsidR="007032EC" w:rsidRPr="007032EC" w:rsidRDefault="007032EC" w:rsidP="007032EC">
      <w:pPr>
        <w:spacing w:line="276" w:lineRule="auto"/>
        <w:ind w:firstLine="720"/>
        <w:jc w:val="both"/>
        <w:rPr>
          <w:szCs w:val="28"/>
        </w:rPr>
      </w:pPr>
      <w:r w:rsidRPr="007032EC">
        <w:lastRenderedPageBreak/>
        <w:t>-в</w:t>
      </w:r>
      <w:r w:rsidRPr="007032EC">
        <w:rPr>
          <w:szCs w:val="28"/>
        </w:rPr>
        <w:t>ыбирать технологию монтажа кабеля, необходимые инструменты и            материалы для монтажа;</w:t>
      </w:r>
    </w:p>
    <w:p w:rsidR="007032EC" w:rsidRPr="007032EC" w:rsidRDefault="007032EC" w:rsidP="007032EC">
      <w:pPr>
        <w:spacing w:line="276" w:lineRule="auto"/>
        <w:ind w:firstLine="720"/>
        <w:jc w:val="both"/>
        <w:rPr>
          <w:szCs w:val="28"/>
        </w:rPr>
      </w:pPr>
      <w:r w:rsidRPr="007032EC">
        <w:rPr>
          <w:szCs w:val="28"/>
        </w:rPr>
        <w:t>-восстанавливать герметичность оболочки кабеля;</w:t>
      </w:r>
    </w:p>
    <w:p w:rsidR="007032EC" w:rsidRPr="007032EC" w:rsidRDefault="007032EC" w:rsidP="007032EC">
      <w:pPr>
        <w:spacing w:line="276" w:lineRule="auto"/>
        <w:ind w:firstLine="720"/>
        <w:jc w:val="both"/>
        <w:rPr>
          <w:szCs w:val="28"/>
        </w:rPr>
      </w:pPr>
      <w:r w:rsidRPr="007032EC">
        <w:rPr>
          <w:szCs w:val="28"/>
        </w:rPr>
        <w:t>-выбирать соответствующее измерительное и тестовое оборудование;</w:t>
      </w:r>
    </w:p>
    <w:p w:rsidR="007032EC" w:rsidRPr="007032EC" w:rsidRDefault="007032EC" w:rsidP="007032EC">
      <w:pPr>
        <w:spacing w:line="276" w:lineRule="auto"/>
        <w:ind w:firstLine="720"/>
        <w:jc w:val="both"/>
        <w:rPr>
          <w:szCs w:val="28"/>
        </w:rPr>
      </w:pPr>
      <w:r w:rsidRPr="007032EC">
        <w:rPr>
          <w:szCs w:val="28"/>
        </w:rPr>
        <w:t>-производить испытание кабеля и оконечных кабельных устройств, анализировать полученные результаты;</w:t>
      </w:r>
    </w:p>
    <w:p w:rsidR="007032EC" w:rsidRPr="007032EC" w:rsidRDefault="007032EC" w:rsidP="007032EC">
      <w:pPr>
        <w:spacing w:line="276" w:lineRule="auto"/>
        <w:ind w:firstLine="720"/>
        <w:jc w:val="both"/>
        <w:rPr>
          <w:szCs w:val="28"/>
        </w:rPr>
      </w:pPr>
      <w:r w:rsidRPr="007032EC">
        <w:rPr>
          <w:szCs w:val="28"/>
        </w:rPr>
        <w:t xml:space="preserve">-осуществлять монтаж </w:t>
      </w:r>
      <w:proofErr w:type="spellStart"/>
      <w:r w:rsidRPr="007032EC">
        <w:rPr>
          <w:szCs w:val="28"/>
        </w:rPr>
        <w:t>коннекторов</w:t>
      </w:r>
      <w:proofErr w:type="spellEnd"/>
      <w:r w:rsidRPr="007032EC">
        <w:rPr>
          <w:szCs w:val="28"/>
        </w:rPr>
        <w:t xml:space="preserve"> различного типа, </w:t>
      </w:r>
      <w:proofErr w:type="spellStart"/>
      <w:r w:rsidRPr="007032EC">
        <w:rPr>
          <w:szCs w:val="28"/>
        </w:rPr>
        <w:t>патч-панелей</w:t>
      </w:r>
      <w:proofErr w:type="spellEnd"/>
      <w:r w:rsidRPr="007032EC">
        <w:rPr>
          <w:szCs w:val="28"/>
        </w:rPr>
        <w:t>, разъемов, розеток в структурированных кабельных системах;</w:t>
      </w:r>
    </w:p>
    <w:p w:rsidR="007032EC" w:rsidRPr="007032EC" w:rsidRDefault="007032EC" w:rsidP="007032EC">
      <w:pPr>
        <w:spacing w:line="276" w:lineRule="auto"/>
        <w:ind w:firstLine="720"/>
        <w:jc w:val="both"/>
        <w:rPr>
          <w:szCs w:val="28"/>
        </w:rPr>
      </w:pPr>
      <w:r w:rsidRPr="007032EC">
        <w:rPr>
          <w:szCs w:val="28"/>
        </w:rPr>
        <w:t>-осуществлять выбор марки и типа кабеля исходя из условий прокладки структурированных кабельных систем;</w:t>
      </w:r>
    </w:p>
    <w:p w:rsidR="007032EC" w:rsidRPr="007032EC" w:rsidRDefault="007032EC" w:rsidP="007032EC">
      <w:pPr>
        <w:spacing w:line="276" w:lineRule="auto"/>
        <w:ind w:firstLine="720"/>
        <w:jc w:val="both"/>
        <w:rPr>
          <w:szCs w:val="28"/>
        </w:rPr>
      </w:pPr>
      <w:r w:rsidRPr="007032EC">
        <w:rPr>
          <w:szCs w:val="28"/>
        </w:rPr>
        <w:t>-подготавливать концы оптического кабеля к последующей сварке оптических волокон;</w:t>
      </w:r>
    </w:p>
    <w:p w:rsidR="007032EC" w:rsidRPr="007032EC" w:rsidRDefault="007032EC" w:rsidP="007032EC">
      <w:pPr>
        <w:spacing w:line="276" w:lineRule="auto"/>
        <w:ind w:firstLine="720"/>
        <w:jc w:val="both"/>
        <w:rPr>
          <w:szCs w:val="28"/>
        </w:rPr>
      </w:pPr>
      <w:r w:rsidRPr="007032EC">
        <w:rPr>
          <w:szCs w:val="28"/>
        </w:rPr>
        <w:t>-выбирать специальный инструмент и оборудование для сращивания оптических волокон;</w:t>
      </w:r>
    </w:p>
    <w:p w:rsidR="007032EC" w:rsidRPr="007032EC" w:rsidRDefault="007032EC" w:rsidP="007032EC">
      <w:pPr>
        <w:spacing w:line="276" w:lineRule="auto"/>
        <w:ind w:firstLine="720"/>
        <w:jc w:val="both"/>
        <w:rPr>
          <w:szCs w:val="28"/>
        </w:rPr>
      </w:pPr>
      <w:r w:rsidRPr="007032EC">
        <w:rPr>
          <w:szCs w:val="28"/>
        </w:rPr>
        <w:t>-производить ввод оптических кабелей в муфту и ее герметизацию;</w:t>
      </w:r>
    </w:p>
    <w:p w:rsidR="007032EC" w:rsidRPr="007032EC" w:rsidRDefault="007032EC" w:rsidP="007032EC">
      <w:pPr>
        <w:spacing w:line="276" w:lineRule="auto"/>
        <w:ind w:firstLine="720"/>
        <w:jc w:val="both"/>
        <w:rPr>
          <w:szCs w:val="28"/>
        </w:rPr>
      </w:pPr>
      <w:r w:rsidRPr="007032EC">
        <w:rPr>
          <w:szCs w:val="28"/>
        </w:rPr>
        <w:t>-выполнять монтаж, первичную инсталляцию и настройку оборудования в соответствии с руководством по эксплуатации оборудования цифровых и волоконно-оптических систем передачи; анализировать правильность инсталляции;</w:t>
      </w:r>
    </w:p>
    <w:p w:rsidR="007032EC" w:rsidRPr="007032EC" w:rsidRDefault="007032EC" w:rsidP="007032EC">
      <w:pPr>
        <w:spacing w:line="276" w:lineRule="auto"/>
        <w:ind w:firstLine="720"/>
        <w:jc w:val="both"/>
        <w:rPr>
          <w:szCs w:val="28"/>
        </w:rPr>
      </w:pPr>
      <w:r w:rsidRPr="007032EC">
        <w:rPr>
          <w:szCs w:val="28"/>
        </w:rPr>
        <w:t>-конфигурировать оборудование в соответствии с условиями эксплуатации;</w:t>
      </w:r>
    </w:p>
    <w:p w:rsidR="007032EC" w:rsidRPr="007032EC" w:rsidRDefault="007032EC" w:rsidP="007032EC">
      <w:pPr>
        <w:spacing w:line="276" w:lineRule="auto"/>
        <w:ind w:firstLine="720"/>
        <w:jc w:val="both"/>
        <w:rPr>
          <w:szCs w:val="28"/>
        </w:rPr>
      </w:pPr>
      <w:r w:rsidRPr="007032EC">
        <w:rPr>
          <w:szCs w:val="28"/>
        </w:rPr>
        <w:t>-осуществлять мониторинг оборудования цифровых и волоконно-оптических систем передачи;</w:t>
      </w:r>
    </w:p>
    <w:p w:rsidR="007032EC" w:rsidRPr="007032EC" w:rsidRDefault="007032EC" w:rsidP="007032EC">
      <w:pPr>
        <w:spacing w:line="276" w:lineRule="auto"/>
        <w:ind w:firstLine="720"/>
        <w:jc w:val="both"/>
        <w:rPr>
          <w:szCs w:val="28"/>
        </w:rPr>
      </w:pPr>
      <w:r w:rsidRPr="007032EC">
        <w:rPr>
          <w:szCs w:val="28"/>
        </w:rPr>
        <w:t>-определять состояние оборудования, восстанавливать его работоспособность;</w:t>
      </w:r>
    </w:p>
    <w:p w:rsidR="007032EC" w:rsidRPr="007032EC" w:rsidRDefault="007032EC" w:rsidP="007032EC">
      <w:pPr>
        <w:spacing w:line="276" w:lineRule="auto"/>
        <w:ind w:firstLine="720"/>
        <w:jc w:val="both"/>
        <w:rPr>
          <w:szCs w:val="28"/>
        </w:rPr>
      </w:pPr>
      <w:r w:rsidRPr="007032EC">
        <w:rPr>
          <w:szCs w:val="28"/>
        </w:rPr>
        <w:t>-оформлять техническую документацию, заполнять соответствующие формы;</w:t>
      </w:r>
    </w:p>
    <w:p w:rsidR="007032EC" w:rsidRPr="007032EC" w:rsidRDefault="007032EC" w:rsidP="007032EC">
      <w:pPr>
        <w:spacing w:line="276" w:lineRule="auto"/>
        <w:ind w:firstLine="720"/>
        <w:jc w:val="both"/>
        <w:rPr>
          <w:szCs w:val="28"/>
        </w:rPr>
      </w:pPr>
      <w:r w:rsidRPr="007032EC">
        <w:rPr>
          <w:szCs w:val="28"/>
        </w:rPr>
        <w:t>-выбирать измерительные приборы и осуществлять измерение параметров цифровых каналов и трактов;</w:t>
      </w:r>
    </w:p>
    <w:p w:rsidR="007032EC" w:rsidRPr="007032EC" w:rsidRDefault="007032EC" w:rsidP="007032EC">
      <w:pPr>
        <w:spacing w:line="276" w:lineRule="auto"/>
        <w:ind w:firstLine="720"/>
        <w:jc w:val="both"/>
        <w:rPr>
          <w:szCs w:val="28"/>
        </w:rPr>
      </w:pPr>
      <w:r w:rsidRPr="007032EC">
        <w:rPr>
          <w:szCs w:val="28"/>
        </w:rPr>
        <w:t>-анализировать результаты измерений;</w:t>
      </w:r>
    </w:p>
    <w:p w:rsidR="007032EC" w:rsidRPr="007032EC" w:rsidRDefault="007032EC" w:rsidP="007032EC">
      <w:pPr>
        <w:spacing w:line="276" w:lineRule="auto"/>
        <w:ind w:firstLine="720"/>
        <w:jc w:val="both"/>
        <w:rPr>
          <w:szCs w:val="28"/>
        </w:rPr>
      </w:pPr>
      <w:r w:rsidRPr="007032EC">
        <w:rPr>
          <w:szCs w:val="28"/>
        </w:rPr>
        <w:t>-пользоваться проектной и технической документацией;</w:t>
      </w:r>
    </w:p>
    <w:p w:rsidR="007032EC" w:rsidRPr="007032EC" w:rsidRDefault="007032EC" w:rsidP="007032EC">
      <w:pPr>
        <w:spacing w:line="276" w:lineRule="auto"/>
        <w:ind w:firstLine="720"/>
        <w:jc w:val="both"/>
        <w:rPr>
          <w:szCs w:val="28"/>
        </w:rPr>
      </w:pPr>
      <w:r w:rsidRPr="007032EC">
        <w:rPr>
          <w:szCs w:val="28"/>
        </w:rPr>
        <w:t xml:space="preserve">-осуществлять первичную инсталляцию программного обеспечения телекоммуникационных систем; 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 xml:space="preserve">-выполнять копирование системных данных на устройства ввода-вывода (УВВ); 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-перезапуск системы управления телекоммуникационной системы;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 xml:space="preserve">-осуществлять мониторинг работоспособности оборудования телекоммуникационных систем с помощью ЭВМ и соответствующего программного обеспечения; 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-анализировать результаты мониторинга;</w:t>
      </w:r>
    </w:p>
    <w:p w:rsidR="007032EC" w:rsidRPr="007032EC" w:rsidRDefault="007032EC" w:rsidP="007032EC">
      <w:pPr>
        <w:spacing w:line="276" w:lineRule="auto"/>
        <w:ind w:firstLine="709"/>
        <w:jc w:val="both"/>
      </w:pPr>
      <w:r w:rsidRPr="007032EC">
        <w:rPr>
          <w:szCs w:val="28"/>
        </w:rPr>
        <w:t>-применять различные методы отыскания повреждения и восстановления работоспособности оборудования цифровых систем коммутации;</w:t>
      </w:r>
    </w:p>
    <w:p w:rsidR="007032EC" w:rsidRPr="007032EC" w:rsidRDefault="007032EC" w:rsidP="007032EC">
      <w:pPr>
        <w:spacing w:line="276" w:lineRule="auto"/>
        <w:ind w:firstLine="709"/>
        <w:jc w:val="both"/>
      </w:pPr>
      <w:r w:rsidRPr="007032EC">
        <w:t>-пользоваться проектно-технической документацией и составлять ее.</w:t>
      </w:r>
    </w:p>
    <w:p w:rsidR="007032EC" w:rsidRPr="007032EC" w:rsidRDefault="007032EC" w:rsidP="007032EC">
      <w:pPr>
        <w:spacing w:line="276" w:lineRule="auto"/>
        <w:ind w:firstLine="709"/>
        <w:jc w:val="both"/>
      </w:pPr>
    </w:p>
    <w:p w:rsidR="007032EC" w:rsidRPr="007032EC" w:rsidRDefault="007032EC" w:rsidP="007032EC">
      <w:pPr>
        <w:spacing w:line="276" w:lineRule="auto"/>
        <w:ind w:firstLine="709"/>
        <w:jc w:val="both"/>
      </w:pPr>
      <w:r w:rsidRPr="007032EC">
        <w:t>В результате освоения обязательной части профессионального модуля обучающийся должен знать: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t>-кла</w:t>
      </w:r>
      <w:r w:rsidRPr="007032EC">
        <w:rPr>
          <w:szCs w:val="28"/>
        </w:rPr>
        <w:t>ссификацию и конструкцию кабелей и оконечных кабельных устройств;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-технологии монтажа кабелей и оконечных кабельных устройств;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-назначение материалов и инструментов, используемых при монтаже согласно применяемой технологии;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-способы восстановления герметичности оболочки кабеля;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lastRenderedPageBreak/>
        <w:t>-конструкцию, назначение и методику применения измерительного и тестового оборудования;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 xml:space="preserve">-виды контрольных испытаний; 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-назначение, принципы построения, область применения структурированных кабельных систем;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-категории кабелей и разъемов согласно стандартам;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-возможные схемы заделки Е1А/</w:t>
      </w:r>
      <w:r w:rsidRPr="007032EC">
        <w:rPr>
          <w:szCs w:val="28"/>
          <w:lang w:val="en-US"/>
        </w:rPr>
        <w:t>TI</w:t>
      </w:r>
      <w:r w:rsidRPr="007032EC">
        <w:rPr>
          <w:szCs w:val="28"/>
        </w:rPr>
        <w:t xml:space="preserve">А-568А, </w:t>
      </w:r>
      <w:r w:rsidRPr="007032EC">
        <w:rPr>
          <w:szCs w:val="28"/>
          <w:lang w:val="en-US"/>
        </w:rPr>
        <w:t>EIA</w:t>
      </w:r>
      <w:r w:rsidRPr="007032EC">
        <w:rPr>
          <w:szCs w:val="28"/>
        </w:rPr>
        <w:t>/</w:t>
      </w:r>
      <w:r w:rsidRPr="007032EC">
        <w:rPr>
          <w:szCs w:val="28"/>
          <w:lang w:val="en-US"/>
        </w:rPr>
        <w:t>TIA</w:t>
      </w:r>
      <w:r w:rsidRPr="007032EC">
        <w:rPr>
          <w:szCs w:val="28"/>
        </w:rPr>
        <w:t>-568</w:t>
      </w:r>
      <w:r w:rsidRPr="007032EC">
        <w:rPr>
          <w:szCs w:val="28"/>
          <w:lang w:val="en-US"/>
        </w:rPr>
        <w:t>B</w:t>
      </w:r>
      <w:r w:rsidRPr="007032EC">
        <w:rPr>
          <w:szCs w:val="28"/>
        </w:rPr>
        <w:t xml:space="preserve">, </w:t>
      </w:r>
      <w:r w:rsidRPr="007032EC">
        <w:rPr>
          <w:szCs w:val="28"/>
          <w:lang w:val="en-US"/>
        </w:rPr>
        <w:t>Cross</w:t>
      </w:r>
      <w:r w:rsidRPr="007032EC">
        <w:rPr>
          <w:szCs w:val="28"/>
        </w:rPr>
        <w:t>-</w:t>
      </w:r>
      <w:r w:rsidRPr="007032EC">
        <w:rPr>
          <w:szCs w:val="28"/>
          <w:lang w:val="en-US"/>
        </w:rPr>
        <w:t>Over</w:t>
      </w:r>
      <w:r w:rsidRPr="007032EC">
        <w:rPr>
          <w:szCs w:val="28"/>
        </w:rPr>
        <w:t>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-назначение и состав коммутационного оборудования структурированных кабельных систем, принципы монтажа;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-виды оптических кабелей, методику подготовки оптического кабеля к монтажу;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-назначение и конструкцию инструмента и оборудования;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-виды и конструкцию муфт, методику монтажа;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-назначение, основные технические данные, состав оборудования и структурные схемы оборудования цифровых и волоконно-оптических систем передачи;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-методику осуществления первичной инсталляции и настройки оборудования;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-виды и назначение информационных и аварийных сигналов;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-стандарты и протоколы информационных сигналов, виды сигнализации, назначение интерфейсов;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-принципы технического обслуживания, программное обеспечение оборудования;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 xml:space="preserve">-алгоритмы поиска и устранения неисправностей; 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-параметры цифровых каналов и трактов, назначение и виды измерительных приборов;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-методику измерений, правила эксплуатации измерительных приборов;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-нормы на параметры цифровых каналов и трактов, нормативную документацию, алгоритмы поиска неисправностей;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-структуру современных телекоммуникационных систем, программного обеспечения цифровых систем коммутации;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-функции отдельных узлов коммутационной системы;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-структуру, назначение, принципы функционирования управляющих устройств телекоммуникационных систем;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-принципы организации и контроля синхронизации узлов коммутационной системы: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 xml:space="preserve">-структуру сети связи перспективного поколения; 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-правила технической эксплуатации телекоммуникационных систем;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-аппаратное построение телекоммуникационных систем;</w:t>
      </w:r>
    </w:p>
    <w:p w:rsidR="007032EC" w:rsidRPr="007032EC" w:rsidRDefault="007032EC" w:rsidP="007032EC">
      <w:pPr>
        <w:spacing w:line="276" w:lineRule="auto"/>
        <w:ind w:firstLine="709"/>
        <w:jc w:val="both"/>
      </w:pPr>
      <w:r w:rsidRPr="007032EC">
        <w:rPr>
          <w:szCs w:val="28"/>
        </w:rPr>
        <w:t>-виды и</w:t>
      </w:r>
      <w:r w:rsidRPr="007032EC">
        <w:t xml:space="preserve"> формы технической документации, правила заполнения.</w:t>
      </w:r>
    </w:p>
    <w:p w:rsidR="007032EC" w:rsidRPr="007032EC" w:rsidRDefault="007032EC" w:rsidP="007032EC">
      <w:pPr>
        <w:spacing w:line="276" w:lineRule="auto"/>
        <w:ind w:firstLine="709"/>
        <w:jc w:val="both"/>
      </w:pP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t>В результате освоения вариативной части профессионального модуля обучающийся должен знать: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-системы передачи сети ЕАСС. Типовые групповые тракты и каналы передачи;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-принципы передачи сигналов в системах с частотным разделением каналов (ЧРК);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-формирование групповых трактов в системах с ЧРК.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 xml:space="preserve">-промежуточное оборудование систем передачи с ЧРК 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-каналы передачи, их классификация и основные характеристики: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-стандарты синхронной передачи</w:t>
      </w:r>
    </w:p>
    <w:p w:rsidR="007032EC" w:rsidRPr="007032EC" w:rsidRDefault="007032EC" w:rsidP="007032EC">
      <w:pPr>
        <w:spacing w:line="276" w:lineRule="auto"/>
        <w:ind w:firstLine="709"/>
        <w:jc w:val="both"/>
      </w:pPr>
      <w:r w:rsidRPr="007032EC">
        <w:rPr>
          <w:szCs w:val="28"/>
        </w:rPr>
        <w:t>- типовые сигналы передачи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lastRenderedPageBreak/>
        <w:t>В результате освоения вариативной части профессионального модуля обучающийся должен уметь: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-рассчитывать тракт передачи многоканальной системы передачи с ЧРК.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-рассчитывать тракт приёма и построение схемы передачи с ЧРК.;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-рассчитывать одноступенчатую двухпроводную схему преобразовательного оборудования в системах с ЧРК;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-рассчитывать двухступенчатую двухпроводную схему преобразовательного оборудования в системах с ЧРК;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-рассчитывать трехступенчатую схему преобразования спектров многоканальной системы передачи с ЧРК;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-определять эффективность применения многоканальных телекоммуникационных систем для условий с определенным числом каналов; с определенной протяженностью линии связи;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 xml:space="preserve">-определять иерархии цифровых телекоммуникационных систем и разновидности цифровых методов передачи: </w:t>
      </w:r>
      <w:proofErr w:type="spellStart"/>
      <w:r w:rsidRPr="007032EC">
        <w:rPr>
          <w:szCs w:val="28"/>
        </w:rPr>
        <w:t>плезиохронной</w:t>
      </w:r>
      <w:proofErr w:type="spellEnd"/>
      <w:r w:rsidRPr="007032EC">
        <w:rPr>
          <w:szCs w:val="28"/>
        </w:rPr>
        <w:t xml:space="preserve"> (</w:t>
      </w:r>
      <w:r w:rsidRPr="007032EC">
        <w:rPr>
          <w:szCs w:val="28"/>
          <w:lang w:val="en-US"/>
        </w:rPr>
        <w:t>PDH</w:t>
      </w:r>
      <w:r w:rsidRPr="007032EC">
        <w:rPr>
          <w:szCs w:val="28"/>
        </w:rPr>
        <w:t>), синхронной (</w:t>
      </w:r>
      <w:r w:rsidRPr="007032EC">
        <w:rPr>
          <w:szCs w:val="28"/>
          <w:lang w:val="en-US"/>
        </w:rPr>
        <w:t>SDH</w:t>
      </w:r>
      <w:r w:rsidRPr="007032EC">
        <w:rPr>
          <w:szCs w:val="28"/>
        </w:rPr>
        <w:t>), асинхронной (</w:t>
      </w:r>
      <w:r w:rsidRPr="007032EC">
        <w:rPr>
          <w:szCs w:val="28"/>
          <w:lang w:val="en-US"/>
        </w:rPr>
        <w:t>ATM</w:t>
      </w:r>
      <w:r w:rsidRPr="007032EC">
        <w:rPr>
          <w:szCs w:val="28"/>
        </w:rPr>
        <w:t>);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-работать с типами двоичных кодов, применяемыми в цифровых системах передачи;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-осуществлять кодирование  в заданном типе двоичного кода амплитуды  мгновенных значений АИМ-2 импульсов (линейное кодирование);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-осуществлять декодирование заданной структуры кодовой группы на основе какого-либо двоичного кода в амплитуды импульсов АИМ-2 (линейное декодирование);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 xml:space="preserve">-осуществлять  процесс нелинейного кодирования по закону </w:t>
      </w:r>
      <w:proofErr w:type="spellStart"/>
      <w:r w:rsidRPr="007032EC">
        <w:rPr>
          <w:szCs w:val="28"/>
        </w:rPr>
        <w:t>компандирования</w:t>
      </w:r>
      <w:proofErr w:type="spellEnd"/>
      <w:r w:rsidRPr="007032EC">
        <w:rPr>
          <w:szCs w:val="28"/>
        </w:rPr>
        <w:t xml:space="preserve"> А87,6/13 </w:t>
      </w:r>
      <w:r w:rsidRPr="007032EC">
        <w:rPr>
          <w:szCs w:val="28"/>
          <w:lang w:val="en-US"/>
        </w:rPr>
        <w:t>U</w:t>
      </w:r>
      <w:r w:rsidRPr="007032EC">
        <w:rPr>
          <w:szCs w:val="28"/>
          <w:vertAlign w:val="subscript"/>
        </w:rPr>
        <w:t>АИМ-2</w:t>
      </w:r>
      <w:r w:rsidRPr="007032EC">
        <w:rPr>
          <w:szCs w:val="28"/>
        </w:rPr>
        <w:t xml:space="preserve"> отсчетов;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>-рассчитывать величины ошибок квантования с использованием результатов предыдущих  практических работ;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Cs w:val="28"/>
        </w:rPr>
      </w:pPr>
      <w:r w:rsidRPr="007032EC">
        <w:rPr>
          <w:szCs w:val="28"/>
        </w:rPr>
        <w:t xml:space="preserve">-работать с принципами линейного кодирования, работать с принципами алгоритмов кодирования. Формировать линейные коды (АМИ, </w:t>
      </w:r>
      <w:r w:rsidRPr="007032EC">
        <w:rPr>
          <w:szCs w:val="28"/>
          <w:lang w:val="en-US"/>
        </w:rPr>
        <w:t>HDB</w:t>
      </w:r>
      <w:r w:rsidRPr="007032EC">
        <w:rPr>
          <w:szCs w:val="28"/>
        </w:rPr>
        <w:t>-3 и др.) из заданной исходной двоичной последовательности;</w:t>
      </w:r>
    </w:p>
    <w:p w:rsidR="007032EC" w:rsidRPr="007032EC" w:rsidRDefault="007032EC" w:rsidP="007032EC">
      <w:pPr>
        <w:spacing w:line="276" w:lineRule="auto"/>
        <w:ind w:firstLine="709"/>
        <w:jc w:val="both"/>
        <w:rPr>
          <w:sz w:val="22"/>
        </w:rPr>
      </w:pPr>
      <w:r w:rsidRPr="007032EC">
        <w:rPr>
          <w:szCs w:val="28"/>
        </w:rPr>
        <w:t>-работать с основными принципами построения и функционирования Синхронной Цифровой Иерархии (</w:t>
      </w:r>
      <w:r w:rsidRPr="007032EC">
        <w:rPr>
          <w:szCs w:val="28"/>
          <w:lang w:val="en-US"/>
        </w:rPr>
        <w:t>SDH</w:t>
      </w:r>
      <w:r w:rsidRPr="007032EC">
        <w:rPr>
          <w:szCs w:val="28"/>
        </w:rPr>
        <w:t xml:space="preserve">). </w:t>
      </w:r>
    </w:p>
    <w:p w:rsidR="007032EC" w:rsidRPr="007032EC" w:rsidRDefault="007032EC" w:rsidP="007032EC">
      <w:pPr>
        <w:pStyle w:val="a4"/>
        <w:spacing w:line="276" w:lineRule="auto"/>
        <w:rPr>
          <w:sz w:val="22"/>
        </w:rPr>
      </w:pPr>
    </w:p>
    <w:p w:rsidR="007032EC" w:rsidRPr="007032EC" w:rsidRDefault="007032EC" w:rsidP="007032EC">
      <w:pPr>
        <w:spacing w:line="276" w:lineRule="auto"/>
      </w:pPr>
      <w:r w:rsidRPr="007032EC">
        <w:rPr>
          <w:b/>
        </w:rPr>
        <w:t>3. Количество часов на освоение программы профессионального модуля</w:t>
      </w:r>
    </w:p>
    <w:p w:rsidR="007032EC" w:rsidRPr="007032EC" w:rsidRDefault="007032EC" w:rsidP="007032EC">
      <w:pPr>
        <w:spacing w:line="276" w:lineRule="auto"/>
        <w:ind w:left="345"/>
      </w:pPr>
      <w:r w:rsidRPr="007032EC">
        <w:t xml:space="preserve"> Всего - </w:t>
      </w:r>
      <w:r w:rsidR="001C591E" w:rsidRPr="00DE2504">
        <w:t>1032</w:t>
      </w:r>
      <w:r w:rsidRPr="007032EC">
        <w:t xml:space="preserve"> часов, в том числе:</w:t>
      </w:r>
    </w:p>
    <w:p w:rsidR="007032EC" w:rsidRPr="007032EC" w:rsidRDefault="007032EC" w:rsidP="007032EC">
      <w:pPr>
        <w:spacing w:line="276" w:lineRule="auto"/>
        <w:ind w:left="345"/>
      </w:pPr>
      <w:r w:rsidRPr="007032EC">
        <w:t xml:space="preserve"> максимальной учебной нагрузки обучающегося- </w:t>
      </w:r>
      <w:r w:rsidR="00357B47">
        <w:rPr>
          <w:lang w:val="en-US"/>
        </w:rPr>
        <w:t>852</w:t>
      </w:r>
      <w:r w:rsidRPr="007032EC">
        <w:t xml:space="preserve"> часа, включая: </w:t>
      </w:r>
    </w:p>
    <w:p w:rsidR="007032EC" w:rsidRPr="007032EC" w:rsidRDefault="007032EC" w:rsidP="007032EC">
      <w:pPr>
        <w:spacing w:line="276" w:lineRule="auto"/>
        <w:ind w:left="567" w:hanging="567"/>
      </w:pPr>
      <w:r w:rsidRPr="007032EC">
        <w:t xml:space="preserve">            обязательной аудиторной учебной нагрузки </w:t>
      </w:r>
      <w:proofErr w:type="gramStart"/>
      <w:r w:rsidRPr="007032EC">
        <w:t>обучающегося</w:t>
      </w:r>
      <w:proofErr w:type="gramEnd"/>
      <w:r w:rsidRPr="007032EC">
        <w:t>- 576 часов;</w:t>
      </w:r>
    </w:p>
    <w:p w:rsidR="007032EC" w:rsidRPr="007032EC" w:rsidRDefault="007032EC" w:rsidP="007032EC">
      <w:pPr>
        <w:spacing w:line="276" w:lineRule="auto"/>
        <w:ind w:left="567" w:hanging="567"/>
      </w:pPr>
      <w:r w:rsidRPr="007032EC">
        <w:t xml:space="preserve">            самостоятельной работы обучающегося- </w:t>
      </w:r>
      <w:r w:rsidR="001C591E" w:rsidRPr="00DE2504">
        <w:t>276</w:t>
      </w:r>
      <w:r w:rsidRPr="007032EC">
        <w:t xml:space="preserve"> часа;</w:t>
      </w:r>
    </w:p>
    <w:p w:rsidR="007032EC" w:rsidRPr="007032EC" w:rsidRDefault="007032EC" w:rsidP="007032EC">
      <w:pPr>
        <w:spacing w:line="276" w:lineRule="auto"/>
        <w:ind w:left="450"/>
      </w:pPr>
      <w:r w:rsidRPr="007032EC">
        <w:t>учебной практики -72 часов;</w:t>
      </w:r>
    </w:p>
    <w:p w:rsidR="007032EC" w:rsidRPr="007032EC" w:rsidRDefault="007032EC" w:rsidP="007032EC">
      <w:pPr>
        <w:spacing w:line="276" w:lineRule="auto"/>
        <w:ind w:left="450"/>
        <w:rPr>
          <w:b/>
          <w:szCs w:val="28"/>
        </w:rPr>
      </w:pPr>
      <w:r w:rsidRPr="007032EC">
        <w:t>производственной практики -108 часов.</w:t>
      </w:r>
    </w:p>
    <w:p w:rsidR="001B2290" w:rsidRDefault="001B2290" w:rsidP="001B2290">
      <w:pPr>
        <w:ind w:firstLine="720"/>
        <w:rPr>
          <w:sz w:val="28"/>
          <w:szCs w:val="28"/>
        </w:rPr>
      </w:pPr>
    </w:p>
    <w:p w:rsidR="001B2290" w:rsidRDefault="001B2290" w:rsidP="009E106C">
      <w:pPr>
        <w:jc w:val="both"/>
        <w:rPr>
          <w:b/>
        </w:rPr>
      </w:pPr>
      <w:r>
        <w:rPr>
          <w:b/>
        </w:rPr>
        <w:t>4</w:t>
      </w:r>
      <w:r w:rsidRPr="007D31E4">
        <w:rPr>
          <w:b/>
        </w:rPr>
        <w:t xml:space="preserve">. Содержание </w:t>
      </w:r>
      <w:r>
        <w:rPr>
          <w:b/>
        </w:rPr>
        <w:t>профессионального модуля</w:t>
      </w:r>
    </w:p>
    <w:p w:rsidR="001B2290" w:rsidRDefault="001B2290" w:rsidP="001B2290">
      <w:pPr>
        <w:tabs>
          <w:tab w:val="left" w:pos="1134"/>
        </w:tabs>
        <w:ind w:firstLine="709"/>
        <w:jc w:val="both"/>
        <w:rPr>
          <w:b/>
        </w:rPr>
      </w:pPr>
    </w:p>
    <w:p w:rsidR="009E106C" w:rsidRPr="0057566C" w:rsidRDefault="009E106C" w:rsidP="009E106C">
      <w:pPr>
        <w:rPr>
          <w:b/>
          <w:color w:val="000000"/>
        </w:rPr>
      </w:pPr>
      <w:r w:rsidRPr="0057566C">
        <w:rPr>
          <w:b/>
          <w:bCs/>
          <w:color w:val="000000"/>
        </w:rPr>
        <w:t xml:space="preserve">Раздел </w:t>
      </w:r>
      <w:r w:rsidRPr="0057566C">
        <w:rPr>
          <w:b/>
          <w:bCs/>
          <w:color w:val="000000"/>
          <w:lang w:eastAsia="en-US"/>
        </w:rPr>
        <w:t xml:space="preserve">1. </w:t>
      </w:r>
      <w:r w:rsidR="0076365F" w:rsidRPr="0076365F">
        <w:rPr>
          <w:b/>
          <w:bCs/>
          <w:color w:val="000000"/>
          <w:lang w:eastAsia="en-US"/>
        </w:rPr>
        <w:t>Владение технологией монтажа и обслуживания компьютерных сетей.</w:t>
      </w:r>
    </w:p>
    <w:p w:rsidR="009E106C" w:rsidRDefault="009E106C" w:rsidP="009E106C">
      <w:pPr>
        <w:rPr>
          <w:color w:val="000000"/>
        </w:rPr>
      </w:pPr>
      <w:r>
        <w:rPr>
          <w:color w:val="000000"/>
        </w:rPr>
        <w:tab/>
      </w:r>
      <w:r w:rsidRPr="009E106C">
        <w:rPr>
          <w:b/>
          <w:color w:val="000000"/>
        </w:rPr>
        <w:t>Тема 1.1</w:t>
      </w:r>
      <w:r w:rsidR="00900926">
        <w:t>Системы передачи сети ЕАСС. Типовые групповые тракты и каналы передачи</w:t>
      </w:r>
    </w:p>
    <w:p w:rsidR="0076365F" w:rsidRDefault="009E106C" w:rsidP="009E106C">
      <w:pPr>
        <w:ind w:firstLine="708"/>
      </w:pPr>
      <w:r w:rsidRPr="008975C2">
        <w:rPr>
          <w:b/>
          <w:bCs/>
        </w:rPr>
        <w:lastRenderedPageBreak/>
        <w:t>Тема 1.2</w:t>
      </w:r>
      <w:r w:rsidR="00900926">
        <w:t>Принципы передачи сигналов в системах с частотным разделением каналов (ЧРК)</w:t>
      </w:r>
    </w:p>
    <w:p w:rsidR="001B2290" w:rsidRDefault="009E106C" w:rsidP="009E106C">
      <w:pPr>
        <w:ind w:firstLine="708"/>
      </w:pPr>
      <w:r w:rsidRPr="008975C2">
        <w:rPr>
          <w:b/>
          <w:bCs/>
        </w:rPr>
        <w:t>Тема 1.3</w:t>
      </w:r>
      <w:r w:rsidR="00900926">
        <w:t>Формирование групповых трактов в системах с ЧРК</w:t>
      </w:r>
    </w:p>
    <w:p w:rsidR="0076365F" w:rsidRPr="0076365F" w:rsidRDefault="009E106C" w:rsidP="0076365F">
      <w:pPr>
        <w:ind w:firstLine="708"/>
        <w:rPr>
          <w:bCs/>
        </w:rPr>
      </w:pPr>
      <w:r w:rsidRPr="008975C2">
        <w:rPr>
          <w:b/>
          <w:bCs/>
        </w:rPr>
        <w:t>Тема 1.4</w:t>
      </w:r>
      <w:r w:rsidR="00900926">
        <w:t>Промежуточное оборудование систем передачи с ЧРК</w:t>
      </w:r>
    </w:p>
    <w:p w:rsidR="009E106C" w:rsidRPr="009E106C" w:rsidRDefault="009E106C" w:rsidP="009E106C">
      <w:pPr>
        <w:shd w:val="clear" w:color="auto" w:fill="FFFFFF"/>
        <w:tabs>
          <w:tab w:val="left" w:pos="709"/>
        </w:tabs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9E106C">
        <w:rPr>
          <w:rFonts w:eastAsia="Calibri"/>
          <w:b/>
          <w:bCs/>
        </w:rPr>
        <w:t>Тема 1.5</w:t>
      </w:r>
      <w:r w:rsidR="00900926">
        <w:t>Классификация и конструкция, технологии монтажа кабелей и оконечных кабельных устройств, восстановление герметичности оболочки кабеля</w:t>
      </w:r>
    </w:p>
    <w:p w:rsidR="009E106C" w:rsidRDefault="009E106C" w:rsidP="009E106C">
      <w:pPr>
        <w:shd w:val="clear" w:color="auto" w:fill="FFFFFF"/>
        <w:tabs>
          <w:tab w:val="left" w:pos="709"/>
        </w:tabs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9E106C">
        <w:rPr>
          <w:rFonts w:eastAsia="Calibri"/>
          <w:b/>
          <w:bCs/>
        </w:rPr>
        <w:t>Тема 1.6</w:t>
      </w:r>
      <w:r w:rsidR="00900926">
        <w:t>Конструкция, назначение и методика применения измерительного и тестового оборудования, виды контрольных испытаний</w:t>
      </w:r>
    </w:p>
    <w:p w:rsidR="0076365F" w:rsidRDefault="0076365F" w:rsidP="00900926">
      <w:pPr>
        <w:ind w:firstLine="708"/>
        <w:rPr>
          <w:rFonts w:eastAsia="Calibri"/>
          <w:bCs/>
        </w:rPr>
      </w:pPr>
      <w:r>
        <w:rPr>
          <w:rFonts w:eastAsia="Calibri"/>
          <w:b/>
          <w:bCs/>
        </w:rPr>
        <w:t xml:space="preserve">Тема 1.7 </w:t>
      </w:r>
      <w:r w:rsidR="00900926">
        <w:t>Структурированные кабельные системы. Категории кабелей и разъемов и возможные схемы заделки</w:t>
      </w:r>
    </w:p>
    <w:p w:rsidR="0076365F" w:rsidRDefault="0076365F" w:rsidP="0076365F">
      <w:pPr>
        <w:ind w:firstLine="708"/>
        <w:rPr>
          <w:rFonts w:eastAsia="Calibri"/>
          <w:bCs/>
        </w:rPr>
      </w:pPr>
      <w:r>
        <w:rPr>
          <w:rFonts w:eastAsia="Calibri"/>
          <w:b/>
          <w:bCs/>
        </w:rPr>
        <w:t>Тема 1.</w:t>
      </w:r>
      <w:r w:rsidRPr="00D16C92">
        <w:rPr>
          <w:rFonts w:eastAsia="Calibri"/>
          <w:b/>
          <w:bCs/>
        </w:rPr>
        <w:t>8</w:t>
      </w:r>
      <w:r w:rsidR="00900926">
        <w:t>Оптические кабели, муфты, инструменты, оборудование и методика монтажа</w:t>
      </w:r>
    </w:p>
    <w:p w:rsidR="0076365F" w:rsidRDefault="0076365F" w:rsidP="0076365F">
      <w:pPr>
        <w:ind w:firstLine="708"/>
        <w:rPr>
          <w:rFonts w:eastAsia="Calibri"/>
          <w:bCs/>
        </w:rPr>
      </w:pPr>
      <w:r>
        <w:rPr>
          <w:rFonts w:eastAsia="Calibri"/>
          <w:b/>
          <w:bCs/>
        </w:rPr>
        <w:t>Тема 1.</w:t>
      </w:r>
      <w:r w:rsidRPr="008618F8">
        <w:rPr>
          <w:rFonts w:eastAsia="Calibri"/>
          <w:b/>
          <w:bCs/>
        </w:rPr>
        <w:t>9</w:t>
      </w:r>
      <w:r w:rsidR="00900926">
        <w:t>Проектная и техническая документация</w:t>
      </w:r>
    </w:p>
    <w:p w:rsidR="0057566C" w:rsidRPr="009E106C" w:rsidRDefault="0057566C" w:rsidP="009E106C">
      <w:pPr>
        <w:shd w:val="clear" w:color="auto" w:fill="FFFFFF"/>
        <w:tabs>
          <w:tab w:val="left" w:pos="709"/>
        </w:tabs>
        <w:rPr>
          <w:rFonts w:eastAsia="Calibri"/>
          <w:bCs/>
        </w:rPr>
      </w:pPr>
    </w:p>
    <w:p w:rsidR="009E106C" w:rsidRPr="0057566C" w:rsidRDefault="009E106C" w:rsidP="009E106C">
      <w:pPr>
        <w:rPr>
          <w:b/>
        </w:rPr>
      </w:pPr>
      <w:r w:rsidRPr="0057566C">
        <w:rPr>
          <w:b/>
          <w:bCs/>
        </w:rPr>
        <w:t>Раздел 2</w:t>
      </w:r>
      <w:r w:rsidR="0057566C">
        <w:rPr>
          <w:b/>
          <w:bCs/>
        </w:rPr>
        <w:t>.</w:t>
      </w:r>
      <w:r w:rsidR="00900926" w:rsidRPr="00900926">
        <w:rPr>
          <w:b/>
          <w:bCs/>
        </w:rPr>
        <w:t xml:space="preserve">Владение технологией монтажа и обслуживания  цифровых и </w:t>
      </w:r>
      <w:proofErr w:type="gramStart"/>
      <w:r w:rsidR="00900926" w:rsidRPr="00900926">
        <w:rPr>
          <w:b/>
          <w:bCs/>
        </w:rPr>
        <w:t>волоконно- оптических</w:t>
      </w:r>
      <w:proofErr w:type="gramEnd"/>
      <w:r w:rsidR="00900926" w:rsidRPr="00900926">
        <w:rPr>
          <w:b/>
          <w:bCs/>
        </w:rPr>
        <w:t xml:space="preserve"> систем передачи</w:t>
      </w:r>
    </w:p>
    <w:p w:rsidR="00900926" w:rsidRDefault="009E106C" w:rsidP="009E106C">
      <w:pPr>
        <w:ind w:firstLine="708"/>
        <w:rPr>
          <w:b/>
          <w:bCs/>
        </w:rPr>
      </w:pPr>
      <w:r w:rsidRPr="008975C2">
        <w:rPr>
          <w:b/>
          <w:bCs/>
        </w:rPr>
        <w:t>Тема 2.1</w:t>
      </w:r>
      <w:r w:rsidR="00900926">
        <w:t>Стандарты и протоколы информационных сигналов.</w:t>
      </w:r>
    </w:p>
    <w:p w:rsidR="009E106C" w:rsidRDefault="009E106C" w:rsidP="009E106C">
      <w:pPr>
        <w:ind w:firstLine="708"/>
      </w:pPr>
      <w:r w:rsidRPr="008975C2">
        <w:rPr>
          <w:b/>
          <w:bCs/>
        </w:rPr>
        <w:t>Тема 2.2</w:t>
      </w:r>
      <w:r w:rsidR="00900926">
        <w:t>Назначение и состав оборудования многоканальных телекоммуникационных систем.</w:t>
      </w:r>
    </w:p>
    <w:p w:rsidR="00C81C14" w:rsidRPr="00900926" w:rsidRDefault="009E106C" w:rsidP="00900926">
      <w:pPr>
        <w:ind w:firstLine="708"/>
      </w:pPr>
      <w:r w:rsidRPr="008975C2">
        <w:rPr>
          <w:b/>
          <w:bCs/>
        </w:rPr>
        <w:t>Тема 2.3</w:t>
      </w:r>
      <w:r w:rsidR="00900926" w:rsidRPr="00900926">
        <w:rPr>
          <w:bCs/>
        </w:rPr>
        <w:t>Основные технические данные цифровых систем передачи.Параметры цифровых трактов и каналов, назначение и виды измерительных приборов. Методикаизмерений, правила эксплуатации измерительных приборов</w:t>
      </w:r>
    </w:p>
    <w:p w:rsidR="009E106C" w:rsidRDefault="009E106C" w:rsidP="009E106C">
      <w:pPr>
        <w:ind w:firstLine="708"/>
      </w:pPr>
      <w:r w:rsidRPr="008975C2">
        <w:rPr>
          <w:b/>
          <w:bCs/>
        </w:rPr>
        <w:t>Тема 2.4</w:t>
      </w:r>
      <w:r w:rsidR="00900926" w:rsidRPr="00D0116B">
        <w:t>С</w:t>
      </w:r>
      <w:r w:rsidR="00900926">
        <w:t>труктурные схемы оборудования цифровых систем передачи</w:t>
      </w:r>
    </w:p>
    <w:p w:rsidR="009E106C" w:rsidRDefault="009E106C" w:rsidP="009E106C">
      <w:pPr>
        <w:ind w:firstLine="708"/>
      </w:pPr>
      <w:r w:rsidRPr="008975C2">
        <w:rPr>
          <w:b/>
          <w:bCs/>
        </w:rPr>
        <w:t>Тема 2.5</w:t>
      </w:r>
      <w:r w:rsidR="00900926" w:rsidRPr="00687FD3">
        <w:t>Структурные схемы волоконно</w:t>
      </w:r>
      <w:r w:rsidR="00900926">
        <w:t xml:space="preserve"> -</w:t>
      </w:r>
      <w:r w:rsidR="00900926" w:rsidRPr="00687FD3">
        <w:t xml:space="preserve"> оптических систем передачи</w:t>
      </w:r>
    </w:p>
    <w:p w:rsidR="00C81C14" w:rsidRDefault="00C81C14" w:rsidP="00C81C14">
      <w:pPr>
        <w:ind w:firstLine="708"/>
      </w:pPr>
      <w:r w:rsidRPr="00595849">
        <w:rPr>
          <w:b/>
        </w:rPr>
        <w:t>Тема</w:t>
      </w:r>
      <w:r>
        <w:rPr>
          <w:b/>
        </w:rPr>
        <w:t xml:space="preserve"> 2.</w:t>
      </w:r>
      <w:r w:rsidRPr="00595849">
        <w:rPr>
          <w:b/>
        </w:rPr>
        <w:t>6</w:t>
      </w:r>
      <w:r w:rsidR="00900926" w:rsidRPr="00024755">
        <w:t>Аппаратное построение телекоммуникационных систем</w:t>
      </w:r>
      <w:r w:rsidR="00900926">
        <w:t>. Методика первичной инсталляции и настройки оборудования</w:t>
      </w:r>
    </w:p>
    <w:p w:rsidR="00C81C14" w:rsidRDefault="00C81C14" w:rsidP="00C81C14">
      <w:pPr>
        <w:ind w:firstLine="708"/>
      </w:pPr>
      <w:r>
        <w:rPr>
          <w:b/>
        </w:rPr>
        <w:t xml:space="preserve">Тема 2.7 </w:t>
      </w:r>
      <w:r w:rsidR="00900926" w:rsidRPr="00281798">
        <w:t>Виды и формы техниче</w:t>
      </w:r>
      <w:r w:rsidR="00900926">
        <w:t>с</w:t>
      </w:r>
      <w:r w:rsidR="00900926" w:rsidRPr="00281798">
        <w:t>кой документации</w:t>
      </w:r>
      <w:r w:rsidR="00900926">
        <w:t xml:space="preserve"> и </w:t>
      </w:r>
      <w:r w:rsidR="00900926" w:rsidRPr="00281798">
        <w:t xml:space="preserve"> правила их заполнения</w:t>
      </w:r>
    </w:p>
    <w:p w:rsidR="00900926" w:rsidRPr="00483317" w:rsidRDefault="00C81C14" w:rsidP="00900926">
      <w:pPr>
        <w:spacing w:line="276" w:lineRule="auto"/>
        <w:ind w:firstLine="708"/>
        <w:jc w:val="center"/>
      </w:pPr>
      <w:r>
        <w:rPr>
          <w:b/>
        </w:rPr>
        <w:t xml:space="preserve">Тема 2.8 </w:t>
      </w:r>
      <w:r w:rsidR="00900926" w:rsidRPr="00483317">
        <w:t>Транспортная сеть синхронных цифровых телекоммуникационных систем</w:t>
      </w:r>
    </w:p>
    <w:p w:rsidR="00C81C14" w:rsidRDefault="00C81C14" w:rsidP="00C81C14">
      <w:pPr>
        <w:ind w:firstLine="708"/>
      </w:pPr>
      <w:r>
        <w:rPr>
          <w:b/>
        </w:rPr>
        <w:t xml:space="preserve">Тема 2.9 </w:t>
      </w:r>
      <w:r w:rsidR="00900926" w:rsidRPr="00483317">
        <w:t>Нормы на параметры цифровых трактов и каналов</w:t>
      </w:r>
    </w:p>
    <w:p w:rsidR="00C81C14" w:rsidRDefault="00C81C14" w:rsidP="00C81C14">
      <w:pPr>
        <w:ind w:firstLine="708"/>
        <w:rPr>
          <w:bCs/>
        </w:rPr>
      </w:pPr>
      <w:r w:rsidRPr="0027677E">
        <w:rPr>
          <w:b/>
          <w:bCs/>
        </w:rPr>
        <w:t>Тема 2.10</w:t>
      </w:r>
      <w:r w:rsidR="00900926" w:rsidRPr="00483317">
        <w:t>Основные характеристики волоконно-оптических систем</w:t>
      </w:r>
    </w:p>
    <w:p w:rsidR="00900926" w:rsidRDefault="00C81C14" w:rsidP="00C81C14">
      <w:pPr>
        <w:ind w:firstLine="708"/>
        <w:rPr>
          <w:b/>
          <w:bCs/>
        </w:rPr>
      </w:pPr>
      <w:r w:rsidRPr="00ED118B">
        <w:rPr>
          <w:b/>
          <w:bCs/>
        </w:rPr>
        <w:t>Тема 2.11</w:t>
      </w:r>
      <w:r w:rsidR="00900926" w:rsidRPr="00483317">
        <w:t>Принципы технической эксплуатации,  алгоритмы поиска и устранения неисправностей</w:t>
      </w:r>
    </w:p>
    <w:p w:rsidR="00C81C14" w:rsidRDefault="00C81C14" w:rsidP="00C81C14">
      <w:pPr>
        <w:ind w:firstLine="708"/>
        <w:rPr>
          <w:bCs/>
        </w:rPr>
      </w:pPr>
    </w:p>
    <w:p w:rsidR="00C81C14" w:rsidRDefault="00C81C14" w:rsidP="00900926">
      <w:pPr>
        <w:rPr>
          <w:b/>
        </w:rPr>
      </w:pPr>
      <w:r w:rsidRPr="00C81C14">
        <w:rPr>
          <w:b/>
        </w:rPr>
        <w:t xml:space="preserve">Раздел 3. </w:t>
      </w:r>
      <w:r w:rsidR="00900926" w:rsidRPr="00900926">
        <w:rPr>
          <w:b/>
        </w:rPr>
        <w:t xml:space="preserve">Владениетехнологией монтажа и обслуживания цифровых систем коммутации </w:t>
      </w:r>
    </w:p>
    <w:p w:rsidR="00C81C14" w:rsidRPr="00B47288" w:rsidRDefault="00C81C14" w:rsidP="00C81C14">
      <w:r>
        <w:rPr>
          <w:b/>
        </w:rPr>
        <w:tab/>
        <w:t xml:space="preserve">Тема 3.1 </w:t>
      </w:r>
      <w:r w:rsidR="00900926">
        <w:t>Структура современных телекоммуникационных систем (ТКС)</w:t>
      </w:r>
    </w:p>
    <w:p w:rsidR="00C81C14" w:rsidRDefault="00C81C14" w:rsidP="00C81C14">
      <w:pPr>
        <w:ind w:firstLine="708"/>
      </w:pPr>
      <w:r>
        <w:rPr>
          <w:b/>
        </w:rPr>
        <w:t xml:space="preserve">Тема 3.2 </w:t>
      </w:r>
      <w:r w:rsidR="00900926">
        <w:t>Аппаратное построение ТКС</w:t>
      </w:r>
    </w:p>
    <w:p w:rsidR="00C81C14" w:rsidRDefault="00C81C14" w:rsidP="00C81C14">
      <w:pPr>
        <w:ind w:firstLine="708"/>
      </w:pPr>
      <w:r w:rsidRPr="006B480F">
        <w:rPr>
          <w:b/>
        </w:rPr>
        <w:t xml:space="preserve">Тема </w:t>
      </w:r>
      <w:r>
        <w:rPr>
          <w:b/>
        </w:rPr>
        <w:t>3.</w:t>
      </w:r>
      <w:r w:rsidRPr="006B480F">
        <w:rPr>
          <w:b/>
        </w:rPr>
        <w:t>2.1</w:t>
      </w:r>
      <w:r w:rsidR="00900926">
        <w:t xml:space="preserve">Основы теории </w:t>
      </w:r>
      <w:proofErr w:type="spellStart"/>
      <w:r w:rsidR="00900926">
        <w:t>телетрафика</w:t>
      </w:r>
      <w:proofErr w:type="spellEnd"/>
    </w:p>
    <w:p w:rsidR="00C81C14" w:rsidRPr="00361822" w:rsidRDefault="00C81C14" w:rsidP="00C81C14">
      <w:pPr>
        <w:ind w:firstLine="708"/>
      </w:pPr>
      <w:r>
        <w:rPr>
          <w:b/>
        </w:rPr>
        <w:t xml:space="preserve">Тема 3.3 </w:t>
      </w:r>
      <w:r w:rsidR="00900926">
        <w:t>Функции отдельных узлов коммутационной системы</w:t>
      </w:r>
    </w:p>
    <w:p w:rsidR="00C81C14" w:rsidRDefault="00C81C14" w:rsidP="00C81C14">
      <w:pPr>
        <w:ind w:firstLine="708"/>
      </w:pPr>
      <w:r>
        <w:rPr>
          <w:b/>
        </w:rPr>
        <w:t xml:space="preserve">Тема 3.4 </w:t>
      </w:r>
      <w:r w:rsidR="00900926">
        <w:t>Структура, назначение, принципы функционирования управляющих устройств ТКС</w:t>
      </w:r>
    </w:p>
    <w:p w:rsidR="00C81C14" w:rsidRDefault="00C81C14" w:rsidP="00C81C14">
      <w:pPr>
        <w:ind w:firstLine="708"/>
      </w:pPr>
      <w:r>
        <w:rPr>
          <w:b/>
        </w:rPr>
        <w:t xml:space="preserve">Тема </w:t>
      </w:r>
      <w:r w:rsidRPr="00C81C14">
        <w:rPr>
          <w:b/>
        </w:rPr>
        <w:t>3.</w:t>
      </w:r>
      <w:r>
        <w:rPr>
          <w:b/>
        </w:rPr>
        <w:t xml:space="preserve">5 </w:t>
      </w:r>
      <w:r w:rsidR="00900926">
        <w:t>Структура программного обеспечения ЦСК</w:t>
      </w:r>
    </w:p>
    <w:p w:rsidR="00C81C14" w:rsidRDefault="00C81C14" w:rsidP="00C81C14">
      <w:pPr>
        <w:ind w:firstLine="708"/>
        <w:rPr>
          <w:bCs/>
        </w:rPr>
      </w:pPr>
      <w:r w:rsidRPr="00413489">
        <w:rPr>
          <w:b/>
          <w:bCs/>
        </w:rPr>
        <w:t>Тема 3.6</w:t>
      </w:r>
      <w:r w:rsidR="00900926">
        <w:t>Алгоритмы технологических процессов цифровых систем коммутации</w:t>
      </w:r>
    </w:p>
    <w:p w:rsidR="00900926" w:rsidRDefault="00900926" w:rsidP="00900926">
      <w:pPr>
        <w:ind w:firstLine="708"/>
      </w:pPr>
      <w:r>
        <w:rPr>
          <w:b/>
        </w:rPr>
        <w:t xml:space="preserve">Тема 3.7 </w:t>
      </w:r>
      <w:r>
        <w:t>Организация диалога «оператор – машина»</w:t>
      </w:r>
    </w:p>
    <w:p w:rsidR="00900926" w:rsidRDefault="00900926" w:rsidP="00900926">
      <w:pPr>
        <w:ind w:firstLine="708"/>
      </w:pPr>
      <w:r>
        <w:rPr>
          <w:b/>
        </w:rPr>
        <w:t xml:space="preserve">Тема 3.7.1 </w:t>
      </w:r>
      <w:r>
        <w:t>Управление станционными и абонентскими данными</w:t>
      </w:r>
    </w:p>
    <w:p w:rsidR="00900926" w:rsidRDefault="00900926" w:rsidP="00900926">
      <w:pPr>
        <w:ind w:firstLine="708"/>
      </w:pPr>
      <w:r>
        <w:rPr>
          <w:b/>
        </w:rPr>
        <w:t xml:space="preserve">Тема 3.8 </w:t>
      </w:r>
      <w:r>
        <w:t>Мониторинг работоспособности ЦСК</w:t>
      </w:r>
    </w:p>
    <w:p w:rsidR="00900926" w:rsidRDefault="00900926" w:rsidP="00900926">
      <w:pPr>
        <w:ind w:firstLine="708"/>
      </w:pPr>
      <w:r>
        <w:rPr>
          <w:b/>
        </w:rPr>
        <w:t xml:space="preserve">Тема 3.9 </w:t>
      </w:r>
      <w:r>
        <w:t>Принципы организации и контроля синхронизации узлов коммутационной системы</w:t>
      </w:r>
    </w:p>
    <w:p w:rsidR="00900926" w:rsidRDefault="00900926" w:rsidP="00900926">
      <w:pPr>
        <w:ind w:firstLine="708"/>
      </w:pPr>
      <w:r>
        <w:rPr>
          <w:b/>
        </w:rPr>
        <w:t xml:space="preserve">Тема 3.10 </w:t>
      </w:r>
      <w:r>
        <w:t>Структура сети перспективного поколения</w:t>
      </w:r>
    </w:p>
    <w:p w:rsidR="00900926" w:rsidRDefault="00900926" w:rsidP="00900926">
      <w:pPr>
        <w:ind w:firstLine="708"/>
      </w:pPr>
      <w:r>
        <w:rPr>
          <w:b/>
        </w:rPr>
        <w:t xml:space="preserve">Тема 3.11 </w:t>
      </w:r>
      <w:r>
        <w:t>Виды и формы технической документации, правила заполнения</w:t>
      </w:r>
    </w:p>
    <w:p w:rsidR="00900926" w:rsidRPr="00C81C14" w:rsidRDefault="00900926" w:rsidP="00900926">
      <w:pPr>
        <w:ind w:firstLine="708"/>
      </w:pPr>
      <w:r>
        <w:rPr>
          <w:b/>
        </w:rPr>
        <w:t xml:space="preserve">Тема 3.12 </w:t>
      </w:r>
      <w:r>
        <w:t>Правила технической эксплуатации ЦСК</w:t>
      </w:r>
    </w:p>
    <w:p w:rsidR="009E106C" w:rsidRPr="009E106C" w:rsidRDefault="009E106C" w:rsidP="009E106C">
      <w:pPr>
        <w:shd w:val="clear" w:color="auto" w:fill="FFFFFF"/>
        <w:tabs>
          <w:tab w:val="left" w:pos="1134"/>
        </w:tabs>
        <w:ind w:left="851" w:firstLine="709"/>
        <w:rPr>
          <w:rFonts w:eastAsia="Calibri"/>
          <w:bCs/>
        </w:rPr>
      </w:pPr>
    </w:p>
    <w:p w:rsidR="0057566C" w:rsidRPr="008975C2" w:rsidRDefault="0057566C" w:rsidP="0057566C">
      <w:pPr>
        <w:rPr>
          <w:b/>
          <w:bCs/>
        </w:rPr>
      </w:pPr>
      <w:r w:rsidRPr="008975C2">
        <w:rPr>
          <w:b/>
          <w:bCs/>
        </w:rPr>
        <w:lastRenderedPageBreak/>
        <w:t>Учебная практика</w:t>
      </w:r>
    </w:p>
    <w:p w:rsidR="00F25AF8" w:rsidRPr="00F25AF8" w:rsidRDefault="00F25AF8" w:rsidP="00F25AF8">
      <w:pPr>
        <w:pStyle w:val="a3"/>
        <w:numPr>
          <w:ilvl w:val="2"/>
          <w:numId w:val="6"/>
        </w:numPr>
        <w:shd w:val="clear" w:color="auto" w:fill="FFFFFF"/>
        <w:tabs>
          <w:tab w:val="left" w:pos="709"/>
        </w:tabs>
        <w:ind w:left="709" w:hanging="425"/>
        <w:rPr>
          <w:rFonts w:eastAsia="Calibri"/>
          <w:bCs/>
        </w:rPr>
      </w:pPr>
      <w:r w:rsidRPr="00F25AF8">
        <w:rPr>
          <w:rFonts w:eastAsia="Calibri"/>
          <w:bCs/>
        </w:rPr>
        <w:t>Проведение инструктажа по технике безопасности. Ознакомление с планом проведения учебной практики. Получение заданий по тематике.</w:t>
      </w:r>
    </w:p>
    <w:p w:rsidR="00F25AF8" w:rsidRPr="00F25AF8" w:rsidRDefault="00F25AF8" w:rsidP="00F25AF8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rPr>
          <w:rFonts w:eastAsia="Calibri"/>
          <w:bCs/>
        </w:rPr>
      </w:pPr>
      <w:r w:rsidRPr="00F25AF8">
        <w:rPr>
          <w:rFonts w:eastAsia="Calibri"/>
          <w:bCs/>
        </w:rPr>
        <w:t>Монтирование  кабелей связи и оконечных кабельных  устройств</w:t>
      </w:r>
    </w:p>
    <w:p w:rsidR="00F25AF8" w:rsidRPr="00F25AF8" w:rsidRDefault="00F25AF8" w:rsidP="00F25AF8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F25AF8">
        <w:rPr>
          <w:rFonts w:eastAsia="Calibri"/>
          <w:bCs/>
        </w:rPr>
        <w:t>Разработка топологии  структурированной кабельной систем учебного заведения</w:t>
      </w:r>
    </w:p>
    <w:p w:rsidR="00F25AF8" w:rsidRPr="00F25AF8" w:rsidRDefault="00F25AF8" w:rsidP="00F25AF8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F25AF8">
        <w:rPr>
          <w:rFonts w:eastAsia="Calibri"/>
          <w:bCs/>
        </w:rPr>
        <w:t>Монтаж и эксплуатация структурированных кабельных систем</w:t>
      </w:r>
    </w:p>
    <w:p w:rsidR="00F25AF8" w:rsidRPr="00F25AF8" w:rsidRDefault="00F25AF8" w:rsidP="00F25AF8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F25AF8">
        <w:rPr>
          <w:rFonts w:eastAsia="Calibri"/>
          <w:bCs/>
        </w:rPr>
        <w:t>Монтаж оптических муфт</w:t>
      </w:r>
    </w:p>
    <w:p w:rsidR="00F25AF8" w:rsidRPr="00F25AF8" w:rsidRDefault="00F25AF8" w:rsidP="00F25AF8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F25AF8">
        <w:rPr>
          <w:rFonts w:eastAsia="Calibri"/>
          <w:bCs/>
        </w:rPr>
        <w:t>Монтаж  цифровых и волоконно-оптических систем передачи</w:t>
      </w:r>
    </w:p>
    <w:p w:rsidR="00F25AF8" w:rsidRPr="00F25AF8" w:rsidRDefault="00F25AF8" w:rsidP="00F25AF8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F25AF8">
        <w:rPr>
          <w:rFonts w:eastAsia="Calibri"/>
          <w:bCs/>
        </w:rPr>
        <w:t>Техническое обслуживание, первичная инсталляция  цифровых и волоконно-оптических систем передачи</w:t>
      </w:r>
    </w:p>
    <w:p w:rsidR="00F25AF8" w:rsidRPr="00F25AF8" w:rsidRDefault="00F25AF8" w:rsidP="00F25AF8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F25AF8">
        <w:rPr>
          <w:rFonts w:eastAsia="Calibri"/>
          <w:bCs/>
        </w:rPr>
        <w:t>Настройка цифровых и волоконно-оптических систем передачи</w:t>
      </w:r>
    </w:p>
    <w:p w:rsidR="00F25AF8" w:rsidRPr="00F25AF8" w:rsidRDefault="00F25AF8" w:rsidP="00F25AF8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F25AF8">
        <w:rPr>
          <w:rFonts w:eastAsia="Calibri"/>
          <w:bCs/>
        </w:rPr>
        <w:t>Мониторинг работоспособности оборудования телекоммуникационных систем</w:t>
      </w:r>
    </w:p>
    <w:p w:rsidR="00F25AF8" w:rsidRPr="00F25AF8" w:rsidRDefault="00F25AF8" w:rsidP="00F25AF8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F25AF8">
        <w:rPr>
          <w:rFonts w:eastAsia="Calibri"/>
          <w:bCs/>
        </w:rPr>
        <w:t>Определение места и вида повреждения при возникновении аварийной ситуации</w:t>
      </w:r>
    </w:p>
    <w:p w:rsidR="00F25AF8" w:rsidRPr="00F25AF8" w:rsidRDefault="00F25AF8" w:rsidP="00F25AF8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F25AF8">
        <w:rPr>
          <w:rFonts w:eastAsia="Calibri"/>
          <w:bCs/>
        </w:rPr>
        <w:t>Восстановление работоспособности телекоммуникационных систем</w:t>
      </w:r>
    </w:p>
    <w:p w:rsidR="009E106C" w:rsidRPr="00F25AF8" w:rsidRDefault="00F25AF8" w:rsidP="00F25AF8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F25AF8">
        <w:rPr>
          <w:rFonts w:eastAsia="Calibri"/>
          <w:bCs/>
        </w:rPr>
        <w:t>Оформление отчета. Подготовка к квалификационному экзамену</w:t>
      </w:r>
    </w:p>
    <w:p w:rsidR="00C11234" w:rsidRDefault="00C11234" w:rsidP="00AC1E61">
      <w:pPr>
        <w:shd w:val="clear" w:color="auto" w:fill="FFFFFF"/>
        <w:tabs>
          <w:tab w:val="left" w:pos="1134"/>
        </w:tabs>
        <w:rPr>
          <w:rFonts w:eastAsia="Calibri"/>
          <w:bCs/>
        </w:rPr>
      </w:pPr>
    </w:p>
    <w:p w:rsidR="00C11234" w:rsidRDefault="00F25AF8" w:rsidP="00C1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Производственная практика</w:t>
      </w:r>
    </w:p>
    <w:p w:rsidR="00F25AF8" w:rsidRPr="00F25AF8" w:rsidRDefault="00F25AF8" w:rsidP="00F25AF8">
      <w:pPr>
        <w:pStyle w:val="a3"/>
        <w:numPr>
          <w:ilvl w:val="2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</w:pPr>
      <w:r w:rsidRPr="00F25AF8">
        <w:t>Проведение инструктажа по технике безопасности. Ознакомление с предприятием. Получение заданий по тематике.</w:t>
      </w:r>
    </w:p>
    <w:p w:rsidR="00F25AF8" w:rsidRPr="00F25AF8" w:rsidRDefault="00F25AF8" w:rsidP="00F25AF8">
      <w:pPr>
        <w:pStyle w:val="a3"/>
        <w:numPr>
          <w:ilvl w:val="2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</w:pPr>
      <w:r w:rsidRPr="00F25AF8">
        <w:t xml:space="preserve">Монтаж электрических кабелей связи </w:t>
      </w:r>
    </w:p>
    <w:p w:rsidR="00F25AF8" w:rsidRPr="00F25AF8" w:rsidRDefault="00F25AF8" w:rsidP="00F25AF8">
      <w:pPr>
        <w:pStyle w:val="a3"/>
        <w:numPr>
          <w:ilvl w:val="2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</w:pPr>
      <w:r w:rsidRPr="00F25AF8">
        <w:t>Монтаж оконечных кабельных устройств электрических кабелей связи</w:t>
      </w:r>
    </w:p>
    <w:p w:rsidR="00F25AF8" w:rsidRPr="00F25AF8" w:rsidRDefault="00F25AF8" w:rsidP="00F25AF8">
      <w:pPr>
        <w:pStyle w:val="a3"/>
        <w:numPr>
          <w:ilvl w:val="2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</w:pPr>
      <w:r w:rsidRPr="00F25AF8">
        <w:t>Монтаж оптических кабелей</w:t>
      </w:r>
    </w:p>
    <w:p w:rsidR="00F25AF8" w:rsidRPr="00F25AF8" w:rsidRDefault="00F25AF8" w:rsidP="00F25AF8">
      <w:pPr>
        <w:pStyle w:val="a3"/>
        <w:numPr>
          <w:ilvl w:val="2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</w:pPr>
      <w:r w:rsidRPr="00F25AF8">
        <w:t>Сварка оптоволокна</w:t>
      </w:r>
    </w:p>
    <w:p w:rsidR="00F25AF8" w:rsidRPr="00F25AF8" w:rsidRDefault="00F25AF8" w:rsidP="00F25AF8">
      <w:pPr>
        <w:pStyle w:val="a3"/>
        <w:numPr>
          <w:ilvl w:val="2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</w:pPr>
      <w:r w:rsidRPr="00F25AF8">
        <w:t>Разработка схемы построения  структурированной кабельной системы предприятия</w:t>
      </w:r>
    </w:p>
    <w:p w:rsidR="00F25AF8" w:rsidRPr="00F25AF8" w:rsidRDefault="00F25AF8" w:rsidP="00F25AF8">
      <w:pPr>
        <w:pStyle w:val="a3"/>
        <w:numPr>
          <w:ilvl w:val="2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</w:pPr>
      <w:r w:rsidRPr="00F25AF8">
        <w:t>Модернизация существующей топологии структурированной кабельной системы предприятия</w:t>
      </w:r>
    </w:p>
    <w:p w:rsidR="00F25AF8" w:rsidRPr="00F25AF8" w:rsidRDefault="00F25AF8" w:rsidP="00F25AF8">
      <w:pPr>
        <w:pStyle w:val="a3"/>
        <w:numPr>
          <w:ilvl w:val="2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</w:pPr>
      <w:r w:rsidRPr="00F25AF8">
        <w:t>Монтаж структурированных кабельных систем</w:t>
      </w:r>
    </w:p>
    <w:p w:rsidR="00F25AF8" w:rsidRPr="00F25AF8" w:rsidRDefault="00F25AF8" w:rsidP="00F25AF8">
      <w:pPr>
        <w:pStyle w:val="a3"/>
        <w:numPr>
          <w:ilvl w:val="2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</w:pPr>
      <w:r w:rsidRPr="00F25AF8">
        <w:t>Эксплуатация структурированных кабельных систем</w:t>
      </w:r>
    </w:p>
    <w:p w:rsidR="00F25AF8" w:rsidRPr="00F25AF8" w:rsidRDefault="00F25AF8" w:rsidP="00F25AF8">
      <w:pPr>
        <w:pStyle w:val="a3"/>
        <w:numPr>
          <w:ilvl w:val="2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</w:pPr>
      <w:r w:rsidRPr="00F25AF8">
        <w:t>Монтаж оптических муфт</w:t>
      </w:r>
    </w:p>
    <w:p w:rsidR="00F25AF8" w:rsidRPr="00F25AF8" w:rsidRDefault="00F25AF8" w:rsidP="00F25AF8">
      <w:pPr>
        <w:pStyle w:val="a3"/>
        <w:numPr>
          <w:ilvl w:val="2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</w:pPr>
      <w:r w:rsidRPr="00F25AF8">
        <w:t>Монтаж и техническое обслуживание цифровых и волоконно-оптических систем передачи</w:t>
      </w:r>
    </w:p>
    <w:p w:rsidR="00F25AF8" w:rsidRPr="00F25AF8" w:rsidRDefault="00F25AF8" w:rsidP="00F25AF8">
      <w:pPr>
        <w:pStyle w:val="a3"/>
        <w:numPr>
          <w:ilvl w:val="2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</w:pPr>
      <w:r w:rsidRPr="00F25AF8">
        <w:t>Оформление отчета. Подготовка к квалификационному экзамену</w:t>
      </w:r>
    </w:p>
    <w:p w:rsidR="00C11234" w:rsidRDefault="00C11234" w:rsidP="00AC1E61">
      <w:pPr>
        <w:shd w:val="clear" w:color="auto" w:fill="FFFFFF"/>
        <w:tabs>
          <w:tab w:val="left" w:pos="1134"/>
        </w:tabs>
        <w:rPr>
          <w:rFonts w:eastAsia="Calibri"/>
          <w:bCs/>
        </w:rPr>
      </w:pPr>
    </w:p>
    <w:p w:rsidR="00F25AF8" w:rsidRDefault="00F25AF8" w:rsidP="00F25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Производственная практика</w:t>
      </w:r>
    </w:p>
    <w:p w:rsidR="00F25AF8" w:rsidRPr="00F25AF8" w:rsidRDefault="00F25AF8" w:rsidP="00F25AF8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F25AF8">
        <w:rPr>
          <w:rFonts w:eastAsia="Calibri"/>
          <w:bCs/>
        </w:rPr>
        <w:t>Проведение инструктажа по технике безопасности. Ознакомление с предприятием. Получение заданий по тематике</w:t>
      </w:r>
    </w:p>
    <w:p w:rsidR="00F25AF8" w:rsidRPr="00F25AF8" w:rsidRDefault="00F25AF8" w:rsidP="00F25AF8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F25AF8">
        <w:rPr>
          <w:rFonts w:eastAsia="Calibri"/>
          <w:bCs/>
        </w:rPr>
        <w:t>Первичная инсталляция  и настройка цифровых и волоконно-оптических систем передачи</w:t>
      </w:r>
    </w:p>
    <w:p w:rsidR="00F25AF8" w:rsidRPr="00F25AF8" w:rsidRDefault="00F25AF8" w:rsidP="00F25AF8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F25AF8">
        <w:rPr>
          <w:rFonts w:eastAsia="Calibri"/>
          <w:bCs/>
        </w:rPr>
        <w:t>Мониторинг работоспособности оборудования телекоммуникационных систем</w:t>
      </w:r>
    </w:p>
    <w:p w:rsidR="00F25AF8" w:rsidRPr="00F25AF8" w:rsidRDefault="00F25AF8" w:rsidP="00F25AF8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F25AF8">
        <w:rPr>
          <w:rFonts w:eastAsia="Calibri"/>
          <w:bCs/>
        </w:rPr>
        <w:t>Определение места и вида повреждения при возникновении аварийной ситуации</w:t>
      </w:r>
    </w:p>
    <w:p w:rsidR="00F25AF8" w:rsidRPr="00F25AF8" w:rsidRDefault="00F25AF8" w:rsidP="00F25AF8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F25AF8">
        <w:rPr>
          <w:rFonts w:eastAsia="Calibri"/>
          <w:bCs/>
        </w:rPr>
        <w:t>Восстановление работоспособности телекоммуникационных систем</w:t>
      </w:r>
    </w:p>
    <w:p w:rsidR="00F25AF8" w:rsidRPr="00F25AF8" w:rsidRDefault="00F25AF8" w:rsidP="00F25AF8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F25AF8">
        <w:rPr>
          <w:rFonts w:eastAsia="Calibri"/>
          <w:bCs/>
        </w:rPr>
        <w:t>Оформление отчета. Подготовка к квалификационному экзамену</w:t>
      </w:r>
    </w:p>
    <w:sectPr w:rsidR="00F25AF8" w:rsidRPr="00F25AF8" w:rsidSect="0026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8CE"/>
    <w:multiLevelType w:val="hybridMultilevel"/>
    <w:tmpl w:val="11F407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953475"/>
    <w:multiLevelType w:val="hybridMultilevel"/>
    <w:tmpl w:val="F220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57FB0"/>
    <w:multiLevelType w:val="hybridMultilevel"/>
    <w:tmpl w:val="39EEE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23A90"/>
    <w:multiLevelType w:val="hybridMultilevel"/>
    <w:tmpl w:val="E4D44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A7C17"/>
    <w:multiLevelType w:val="hybridMultilevel"/>
    <w:tmpl w:val="AB42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F2A41"/>
    <w:multiLevelType w:val="hybridMultilevel"/>
    <w:tmpl w:val="6BE82D16"/>
    <w:lvl w:ilvl="0" w:tplc="A81CDC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62BD5"/>
    <w:multiLevelType w:val="hybridMultilevel"/>
    <w:tmpl w:val="AFA00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2290"/>
    <w:rsid w:val="001B2290"/>
    <w:rsid w:val="001C591E"/>
    <w:rsid w:val="00265A63"/>
    <w:rsid w:val="00330260"/>
    <w:rsid w:val="00357B47"/>
    <w:rsid w:val="00421E5A"/>
    <w:rsid w:val="0057566C"/>
    <w:rsid w:val="00624344"/>
    <w:rsid w:val="0069538A"/>
    <w:rsid w:val="007032EC"/>
    <w:rsid w:val="0076365F"/>
    <w:rsid w:val="007A5BA4"/>
    <w:rsid w:val="007F0A91"/>
    <w:rsid w:val="00900926"/>
    <w:rsid w:val="009520D0"/>
    <w:rsid w:val="009E106C"/>
    <w:rsid w:val="00AC1E61"/>
    <w:rsid w:val="00C11234"/>
    <w:rsid w:val="00C81C14"/>
    <w:rsid w:val="00D16F32"/>
    <w:rsid w:val="00DE2504"/>
    <w:rsid w:val="00E74008"/>
    <w:rsid w:val="00F25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290"/>
    <w:pPr>
      <w:ind w:left="720"/>
      <w:contextualSpacing/>
    </w:pPr>
  </w:style>
  <w:style w:type="paragraph" w:styleId="a4">
    <w:name w:val="Body Text"/>
    <w:basedOn w:val="a"/>
    <w:link w:val="a5"/>
    <w:rsid w:val="007032EC"/>
    <w:pPr>
      <w:suppressAutoHyphens/>
      <w:spacing w:after="120"/>
    </w:pPr>
    <w:rPr>
      <w:rFonts w:eastAsia="Calibri"/>
      <w:lang w:eastAsia="ar-SA"/>
    </w:rPr>
  </w:style>
  <w:style w:type="character" w:customStyle="1" w:styleId="a5">
    <w:name w:val="Основной текст Знак"/>
    <w:basedOn w:val="a0"/>
    <w:link w:val="a4"/>
    <w:rsid w:val="007032E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kiparis</dc:creator>
  <cp:lastModifiedBy>svetlana</cp:lastModifiedBy>
  <cp:revision>14</cp:revision>
  <dcterms:created xsi:type="dcterms:W3CDTF">2015-01-20T07:53:00Z</dcterms:created>
  <dcterms:modified xsi:type="dcterms:W3CDTF">2017-09-20T07:28:00Z</dcterms:modified>
</cp:coreProperties>
</file>