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8F" w:rsidRDefault="00EE528F" w:rsidP="00EE528F">
      <w:pPr>
        <w:jc w:val="center"/>
        <w:rPr>
          <w:b/>
          <w:caps/>
        </w:rPr>
      </w:pPr>
      <w:r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E528F" w:rsidTr="00EE528F"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528F" w:rsidRDefault="00EE528F">
            <w:pPr>
              <w:tabs>
                <w:tab w:val="num" w:pos="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</w:tr>
    </w:tbl>
    <w:p w:rsidR="00EE528F" w:rsidRDefault="00EE528F" w:rsidP="00EE528F">
      <w:pPr>
        <w:tabs>
          <w:tab w:val="num" w:pos="0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название учебной дисциплины</w:t>
      </w:r>
    </w:p>
    <w:p w:rsidR="00EE528F" w:rsidRPr="005809E2" w:rsidRDefault="00EE528F" w:rsidP="005809E2">
      <w:pPr>
        <w:pStyle w:val="a6"/>
        <w:numPr>
          <w:ilvl w:val="0"/>
          <w:numId w:val="1"/>
        </w:numPr>
        <w:jc w:val="both"/>
        <w:rPr>
          <w:b/>
        </w:rPr>
      </w:pPr>
      <w:r w:rsidRPr="005809E2">
        <w:rPr>
          <w:b/>
        </w:rPr>
        <w:t>Общая характеристика учебной дисциплины</w:t>
      </w:r>
    </w:p>
    <w:p w:rsidR="005809E2" w:rsidRPr="005809E2" w:rsidRDefault="005809E2" w:rsidP="00987224">
      <w:pPr>
        <w:pStyle w:val="a6"/>
        <w:tabs>
          <w:tab w:val="left" w:pos="0"/>
        </w:tabs>
        <w:ind w:left="0" w:firstLine="709"/>
        <w:jc w:val="both"/>
        <w:rPr>
          <w:b/>
        </w:rPr>
      </w:pPr>
      <w:r w:rsidRPr="00C81239">
        <w:t>Рабочая программа учебной дисциплины является частью программы подготовки квалифицированных рабочих, служащих ГБПОУ УКРТБ в соответствии с ФГОС по профессии СПО:</w:t>
      </w:r>
      <w:r w:rsidRPr="005809E2">
        <w:rPr>
          <w:b/>
        </w:rPr>
        <w:t xml:space="preserve"> </w:t>
      </w:r>
    </w:p>
    <w:p w:rsidR="005809E2" w:rsidRPr="005809E2" w:rsidRDefault="005809E2" w:rsidP="005809E2">
      <w:pPr>
        <w:pStyle w:val="a6"/>
        <w:tabs>
          <w:tab w:val="left" w:pos="0"/>
        </w:tabs>
        <w:ind w:left="1068"/>
        <w:rPr>
          <w:b/>
        </w:rPr>
      </w:pP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743"/>
      </w:tblGrid>
      <w:tr w:rsidR="005809E2" w:rsidRPr="00C81239" w:rsidTr="00956EA2">
        <w:tc>
          <w:tcPr>
            <w:tcW w:w="9073" w:type="dxa"/>
          </w:tcPr>
          <w:p w:rsidR="005809E2" w:rsidRPr="00C81239" w:rsidRDefault="005809E2" w:rsidP="00956EA2">
            <w:pPr>
              <w:tabs>
                <w:tab w:val="left" w:pos="0"/>
              </w:tabs>
              <w:ind w:firstLine="709"/>
              <w:jc w:val="both"/>
            </w:pPr>
            <w:r w:rsidRPr="00C81239">
              <w:t>15.01.21 Электромонтер охранно-пожарной сигнализации</w:t>
            </w:r>
          </w:p>
        </w:tc>
      </w:tr>
    </w:tbl>
    <w:p w:rsidR="005809E2" w:rsidRPr="005809E2" w:rsidRDefault="005809E2" w:rsidP="005809E2">
      <w:pPr>
        <w:tabs>
          <w:tab w:val="left" w:pos="0"/>
        </w:tabs>
        <w:jc w:val="both"/>
        <w:rPr>
          <w:i/>
        </w:rPr>
      </w:pPr>
    </w:p>
    <w:p w:rsidR="00EE528F" w:rsidRDefault="00EE528F" w:rsidP="00EE528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ориентирована на получение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и направлена на достижение следующих целей: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EE528F" w:rsidRDefault="00EE528F" w:rsidP="00EE528F">
      <w:pPr>
        <w:ind w:firstLine="709"/>
        <w:jc w:val="both"/>
        <w:rPr>
          <w:b/>
        </w:rPr>
      </w:pPr>
      <w:r>
        <w:rPr>
          <w:b/>
        </w:rPr>
        <w:t>2. Объем учебной дисциплины и виды учебной работы</w:t>
      </w:r>
    </w:p>
    <w:p w:rsidR="00EE528F" w:rsidRDefault="00EE528F" w:rsidP="00EE528F">
      <w:pPr>
        <w:ind w:firstLine="709"/>
      </w:pPr>
      <w:r>
        <w:t xml:space="preserve">Дисциплина входит в общеобразовательный цикл и предусматривает ресурс учебного времени в объеме </w:t>
      </w:r>
      <w:r w:rsidR="00934903">
        <w:t>5</w:t>
      </w:r>
      <w:r w:rsidR="00987224">
        <w:t>4</w:t>
      </w:r>
      <w:r>
        <w:t xml:space="preserve"> часов. Дисциплина входит в предметную область «Естественные науки».</w:t>
      </w:r>
    </w:p>
    <w:p w:rsidR="00EE528F" w:rsidRDefault="00EE528F" w:rsidP="00EE528F">
      <w:pPr>
        <w:rPr>
          <w:i/>
          <w:iCs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2"/>
        <w:gridCol w:w="1451"/>
      </w:tblGrid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34903">
              <w:rPr>
                <w:b/>
                <w:lang w:eastAsia="en-US"/>
              </w:rPr>
              <w:t>Вид учебной деятельности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934903" w:rsidP="00C454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34903">
              <w:rPr>
                <w:b/>
                <w:lang w:eastAsia="en-US"/>
              </w:rPr>
              <w:t>Объем часов</w:t>
            </w: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spacing w:line="276" w:lineRule="auto"/>
              <w:rPr>
                <w:b/>
                <w:lang w:eastAsia="en-US"/>
              </w:rPr>
            </w:pPr>
            <w:r w:rsidRPr="00934903">
              <w:rPr>
                <w:b/>
                <w:lang w:eastAsia="en-US"/>
              </w:rPr>
              <w:t>Максимальная учебная нагрузка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5921D6" w:rsidP="00C454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spacing w:line="276" w:lineRule="auto"/>
              <w:rPr>
                <w:b/>
                <w:lang w:eastAsia="en-US"/>
              </w:rPr>
            </w:pPr>
            <w:r w:rsidRPr="00934903">
              <w:rPr>
                <w:b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5921D6" w:rsidP="00C454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widowControl w:val="0"/>
              <w:autoSpaceDE w:val="0"/>
              <w:autoSpaceDN w:val="0"/>
              <w:adjustRightInd w:val="0"/>
            </w:pPr>
            <w:r w:rsidRPr="00934903">
              <w:t>в том числе: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934903" w:rsidP="00C454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widowControl w:val="0"/>
              <w:autoSpaceDE w:val="0"/>
              <w:autoSpaceDN w:val="0"/>
              <w:adjustRightInd w:val="0"/>
            </w:pPr>
            <w:r w:rsidRPr="00934903">
              <w:t xml:space="preserve">- </w:t>
            </w:r>
            <w:r w:rsidRPr="00934903">
              <w:rPr>
                <w:lang w:eastAsia="en-US"/>
              </w:rPr>
              <w:t>теоретическое обучен</w:t>
            </w:r>
            <w:bookmarkStart w:id="0" w:name="_GoBack"/>
            <w:bookmarkEnd w:id="0"/>
            <w:r w:rsidRPr="00934903">
              <w:rPr>
                <w:lang w:eastAsia="en-US"/>
              </w:rPr>
              <w:t>ие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5921D6" w:rsidP="00C454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widowControl w:val="0"/>
              <w:autoSpaceDE w:val="0"/>
              <w:autoSpaceDN w:val="0"/>
              <w:adjustRightInd w:val="0"/>
            </w:pPr>
            <w:r w:rsidRPr="00934903">
              <w:lastRenderedPageBreak/>
              <w:t xml:space="preserve">- лабораторные работы </w:t>
            </w:r>
            <w:r w:rsidRPr="00934903">
              <w:rPr>
                <w:lang w:eastAsia="en-US"/>
              </w:rPr>
              <w:t>(если предусмотрено)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934903" w:rsidP="00C454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widowControl w:val="0"/>
              <w:autoSpaceDE w:val="0"/>
              <w:autoSpaceDN w:val="0"/>
              <w:adjustRightInd w:val="0"/>
            </w:pPr>
            <w:r w:rsidRPr="00934903">
              <w:t xml:space="preserve">- практические занятия </w:t>
            </w:r>
            <w:r w:rsidRPr="00934903">
              <w:rPr>
                <w:lang w:eastAsia="en-US"/>
              </w:rPr>
              <w:t>(если предусмотрено)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934903" w:rsidP="00C454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rPr>
                <w:b/>
              </w:rPr>
            </w:pPr>
            <w:r w:rsidRPr="00934903">
              <w:rPr>
                <w:b/>
              </w:rPr>
              <w:t xml:space="preserve">Самостоятельная работа </w:t>
            </w:r>
            <w:proofErr w:type="gramStart"/>
            <w:r w:rsidRPr="00934903">
              <w:rPr>
                <w:b/>
              </w:rPr>
              <w:t>обучающихся</w:t>
            </w:r>
            <w:proofErr w:type="gramEnd"/>
            <w:r w:rsidRPr="00934903">
              <w:rPr>
                <w:b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5921D6" w:rsidP="00C454D1">
            <w:pPr>
              <w:jc w:val="center"/>
            </w:pPr>
            <w:r>
              <w:t>18</w:t>
            </w: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rPr>
                <w:color w:val="000000"/>
              </w:rPr>
            </w:pPr>
            <w:r w:rsidRPr="00934903">
              <w:rPr>
                <w:color w:val="000000"/>
              </w:rPr>
              <w:t xml:space="preserve">   в том числе: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934903" w:rsidP="00C454D1">
            <w:pPr>
              <w:jc w:val="center"/>
            </w:pP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rPr>
                <w:color w:val="000000"/>
              </w:rPr>
            </w:pPr>
            <w:r w:rsidRPr="00934903">
              <w:rPr>
                <w:color w:val="000000"/>
              </w:rPr>
              <w:t xml:space="preserve">  - решение задач 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5921D6" w:rsidP="00C45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rPr>
                <w:color w:val="000000"/>
              </w:rPr>
            </w:pPr>
            <w:r w:rsidRPr="00934903">
              <w:rPr>
                <w:color w:val="000000"/>
              </w:rPr>
              <w:t xml:space="preserve">  - подготовка сообщений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934903" w:rsidP="00C454D1">
            <w:pPr>
              <w:jc w:val="center"/>
              <w:rPr>
                <w:color w:val="000000"/>
              </w:rPr>
            </w:pPr>
            <w:r w:rsidRPr="00934903">
              <w:rPr>
                <w:color w:val="000000"/>
              </w:rPr>
              <w:t>10</w:t>
            </w: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rPr>
                <w:color w:val="000000"/>
              </w:rPr>
            </w:pPr>
            <w:r w:rsidRPr="00934903">
              <w:rPr>
                <w:color w:val="000000"/>
              </w:rPr>
              <w:t xml:space="preserve">  - составление таблиц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934903" w:rsidP="00C454D1">
            <w:pPr>
              <w:jc w:val="center"/>
              <w:rPr>
                <w:color w:val="000000"/>
              </w:rPr>
            </w:pPr>
            <w:r w:rsidRPr="00934903">
              <w:rPr>
                <w:color w:val="000000"/>
              </w:rPr>
              <w:t>3</w:t>
            </w: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C454D1">
            <w:pPr>
              <w:jc w:val="both"/>
              <w:rPr>
                <w:color w:val="000000"/>
              </w:rPr>
            </w:pPr>
            <w:r w:rsidRPr="00934903">
              <w:rPr>
                <w:color w:val="000000"/>
              </w:rPr>
              <w:t xml:space="preserve">  - составление развернутого плана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934903" w:rsidP="00C454D1">
            <w:pPr>
              <w:jc w:val="center"/>
              <w:rPr>
                <w:color w:val="000000"/>
              </w:rPr>
            </w:pPr>
            <w:r w:rsidRPr="00934903">
              <w:rPr>
                <w:color w:val="000000"/>
              </w:rPr>
              <w:t>3</w:t>
            </w:r>
          </w:p>
        </w:tc>
      </w:tr>
      <w:tr w:rsidR="00934903" w:rsidRPr="00934903" w:rsidTr="00C454D1">
        <w:trPr>
          <w:jc w:val="center"/>
        </w:trPr>
        <w:tc>
          <w:tcPr>
            <w:tcW w:w="8012" w:type="dxa"/>
            <w:shd w:val="clear" w:color="auto" w:fill="auto"/>
          </w:tcPr>
          <w:p w:rsidR="00934903" w:rsidRPr="00934903" w:rsidRDefault="00934903" w:rsidP="00987224">
            <w:pPr>
              <w:jc w:val="both"/>
              <w:rPr>
                <w:color w:val="000000"/>
              </w:rPr>
            </w:pPr>
            <w:r w:rsidRPr="00934903">
              <w:rPr>
                <w:color w:val="000000"/>
              </w:rPr>
              <w:t xml:space="preserve">Итоговая аттестация </w:t>
            </w:r>
            <w:r w:rsidR="00987224">
              <w:rPr>
                <w:color w:val="000000"/>
              </w:rPr>
              <w:t xml:space="preserve">в виде </w:t>
            </w:r>
            <w:r w:rsidRPr="00934903">
              <w:rPr>
                <w:color w:val="000000"/>
              </w:rPr>
              <w:t>дифференцированн</w:t>
            </w:r>
            <w:r w:rsidR="00987224">
              <w:rPr>
                <w:color w:val="000000"/>
              </w:rPr>
              <w:t>ого</w:t>
            </w:r>
            <w:r w:rsidRPr="00934903">
              <w:rPr>
                <w:color w:val="000000"/>
              </w:rPr>
              <w:t xml:space="preserve"> зачет</w:t>
            </w:r>
            <w:r w:rsidR="00987224">
              <w:rPr>
                <w:color w:val="000000"/>
              </w:rPr>
              <w:t>а</w:t>
            </w:r>
          </w:p>
        </w:tc>
        <w:tc>
          <w:tcPr>
            <w:tcW w:w="1451" w:type="dxa"/>
            <w:shd w:val="clear" w:color="auto" w:fill="auto"/>
          </w:tcPr>
          <w:p w:rsidR="00934903" w:rsidRPr="00934903" w:rsidRDefault="00934903" w:rsidP="00C454D1">
            <w:pPr>
              <w:jc w:val="center"/>
              <w:rPr>
                <w:color w:val="000000"/>
              </w:rPr>
            </w:pPr>
          </w:p>
        </w:tc>
      </w:tr>
    </w:tbl>
    <w:p w:rsidR="00EE528F" w:rsidRDefault="00EE528F" w:rsidP="00EE528F">
      <w:pPr>
        <w:ind w:firstLine="709"/>
        <w:jc w:val="both"/>
        <w:rPr>
          <w:b/>
        </w:rPr>
      </w:pPr>
    </w:p>
    <w:p w:rsidR="00EE528F" w:rsidRDefault="00EE528F" w:rsidP="00EE528F">
      <w:pPr>
        <w:ind w:firstLine="709"/>
        <w:jc w:val="both"/>
        <w:rPr>
          <w:b/>
        </w:rPr>
      </w:pPr>
      <w:r>
        <w:rPr>
          <w:b/>
        </w:rPr>
        <w:t>3. Результаты освоения учебной дисциплины</w:t>
      </w:r>
    </w:p>
    <w:p w:rsidR="00EE528F" w:rsidRDefault="00EE528F" w:rsidP="00EE528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результате изучения дисциплины обучающийся должен знать/понимать</w:t>
      </w:r>
      <w:proofErr w:type="gramStart"/>
      <w:r>
        <w:rPr>
          <w:lang w:eastAsia="en-US"/>
        </w:rPr>
        <w:t xml:space="preserve"> :</w:t>
      </w:r>
      <w:proofErr w:type="gramEnd"/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OLE_LINK2"/>
      <w:bookmarkStart w:id="2" w:name="OLE_LINK1"/>
      <w:r>
        <w:rPr>
          <w:rFonts w:ascii="Times New Roman" w:hAnsi="Times New Roman" w:cs="Times New Roman"/>
          <w:sz w:val="24"/>
          <w:szCs w:val="24"/>
        </w:rPr>
        <w:t>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OLE_LINK4"/>
      <w:bookmarkStart w:id="4" w:name="OLE_LINK3"/>
      <w:r>
        <w:rPr>
          <w:rFonts w:ascii="Times New Roman" w:hAnsi="Times New Roman" w:cs="Times New Roman"/>
          <w:sz w:val="24"/>
          <w:szCs w:val="24"/>
        </w:rPr>
        <w:t>строение биологических объектов: клетки; генов и хромосом; вида и экосистем (структура)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5" w:name="OLE_LINK6"/>
      <w:bookmarkStart w:id="6" w:name="OLE_LINK5"/>
      <w:r>
        <w:rPr>
          <w:rFonts w:ascii="Times New Roman" w:hAnsi="Times New Roman" w:cs="Times New Roman"/>
          <w:sz w:val="24"/>
          <w:szCs w:val="24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</w:t>
      </w:r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7" w:name="OLE_LINK8"/>
      <w:bookmarkStart w:id="8" w:name="OLE_LINK7"/>
      <w:r>
        <w:rPr>
          <w:rFonts w:ascii="Times New Roman" w:hAnsi="Times New Roman" w:cs="Times New Roman"/>
          <w:sz w:val="24"/>
          <w:szCs w:val="24"/>
        </w:rPr>
        <w:t>вклад выдающихся ученых в развитие биологической науки</w:t>
      </w:r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9" w:name="OLE_LINK10"/>
      <w:bookmarkStart w:id="10" w:name="OLE_LINK9"/>
      <w:r>
        <w:rPr>
          <w:rFonts w:ascii="Times New Roman" w:hAnsi="Times New Roman" w:cs="Times New Roman"/>
          <w:sz w:val="24"/>
          <w:szCs w:val="24"/>
        </w:rPr>
        <w:t>биологическую терминологию и символику</w:t>
      </w:r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1" w:name="OLE_LINK12"/>
      <w:bookmarkStart w:id="12" w:name="OLE_LINK11"/>
      <w:r>
        <w:rPr>
          <w:rFonts w:ascii="Times New Roman" w:hAnsi="Times New Roman" w:cs="Times New Roman"/>
          <w:sz w:val="24"/>
          <w:szCs w:val="24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</w:t>
      </w:r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3" w:name="OLE_LINK14"/>
      <w:bookmarkStart w:id="14" w:name="OLE_LINK13"/>
      <w:r>
        <w:rPr>
          <w:rFonts w:ascii="Times New Roman" w:hAnsi="Times New Roman" w:cs="Times New Roman"/>
          <w:sz w:val="24"/>
          <w:szCs w:val="24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</w:t>
      </w:r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5" w:name="OLE_LINK16"/>
      <w:bookmarkStart w:id="16" w:name="OLE_LINK15"/>
      <w:r>
        <w:rPr>
          <w:rFonts w:ascii="Times New Roman" w:hAnsi="Times New Roman" w:cs="Times New Roman"/>
          <w:sz w:val="24"/>
          <w:szCs w:val="24"/>
        </w:rPr>
        <w:t>описывать особей видов по морфологическому критерию</w:t>
      </w:r>
      <w:bookmarkEnd w:id="15"/>
      <w:bookmarkEnd w:id="16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7" w:name="OLE_LINK18"/>
      <w:bookmarkStart w:id="18" w:name="OLE_LINK17"/>
      <w:r>
        <w:rPr>
          <w:rFonts w:ascii="Times New Roman" w:hAnsi="Times New Roman" w:cs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</w:r>
      <w:bookmarkEnd w:id="17"/>
      <w:bookmarkEnd w:id="18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9" w:name="OLE_LINK20"/>
      <w:bookmarkStart w:id="20" w:name="OLE_LINK19"/>
      <w:r>
        <w:rPr>
          <w:rFonts w:ascii="Times New Roman" w:hAnsi="Times New Roman" w:cs="Times New Roman"/>
          <w:sz w:val="24"/>
          <w:szCs w:val="24"/>
        </w:rPr>
        <w:t xml:space="preserve">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</w:t>
      </w:r>
      <w:bookmarkEnd w:id="19"/>
      <w:bookmarkEnd w:id="20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21" w:name="OLE_LINK22"/>
      <w:bookmarkStart w:id="22" w:name="OLE_LINK21"/>
      <w:r>
        <w:rPr>
          <w:rFonts w:ascii="Times New Roman" w:hAnsi="Times New Roman" w:cs="Times New Roman"/>
          <w:sz w:val="24"/>
          <w:szCs w:val="24"/>
        </w:rPr>
        <w:t xml:space="preserve"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>собственной деятельности в окружающей среде</w:t>
      </w:r>
      <w:bookmarkEnd w:id="21"/>
      <w:bookmarkEnd w:id="22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23" w:name="OLE_LINK24"/>
      <w:bookmarkStart w:id="24" w:name="OLE_LINK23"/>
      <w:r>
        <w:rPr>
          <w:rFonts w:ascii="Times New Roman" w:hAnsi="Times New Roman" w:cs="Times New Roman"/>
          <w:sz w:val="24"/>
          <w:szCs w:val="24"/>
        </w:rPr>
        <w:t>изучать изменения в экосистемах на биологических моделях</w:t>
      </w:r>
      <w:bookmarkEnd w:id="23"/>
      <w:bookmarkEnd w:id="24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25" w:name="OLE_LINK26"/>
      <w:bookmarkStart w:id="26" w:name="OLE_LINK25"/>
      <w:r>
        <w:rPr>
          <w:rFonts w:ascii="Times New Roman" w:hAnsi="Times New Roman" w:cs="Times New Roman"/>
          <w:sz w:val="24"/>
          <w:szCs w:val="24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</w:r>
      <w:bookmarkEnd w:id="25"/>
      <w:bookmarkEnd w:id="26"/>
      <w:r>
        <w:rPr>
          <w:rFonts w:ascii="Times New Roman" w:hAnsi="Times New Roman" w:cs="Times New Roman"/>
          <w:sz w:val="24"/>
          <w:szCs w:val="24"/>
        </w:rPr>
        <w:t>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EE528F" w:rsidRDefault="00EE528F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34903" w:rsidRDefault="00934903" w:rsidP="00EE52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28F" w:rsidRDefault="00EE528F" w:rsidP="00EE528F">
      <w:pPr>
        <w:ind w:firstLine="709"/>
        <w:jc w:val="both"/>
        <w:rPr>
          <w:b/>
        </w:rPr>
      </w:pPr>
      <w:r>
        <w:rPr>
          <w:b/>
        </w:rPr>
        <w:t>4. Содержание дисциплины</w:t>
      </w:r>
    </w:p>
    <w:p w:rsidR="00934903" w:rsidRDefault="00934903" w:rsidP="00EE528F">
      <w:pPr>
        <w:ind w:firstLine="709"/>
        <w:jc w:val="both"/>
        <w:rPr>
          <w:b/>
        </w:rPr>
      </w:pPr>
    </w:p>
    <w:p w:rsidR="00EE528F" w:rsidRDefault="00EE528F" w:rsidP="00EE528F">
      <w:pPr>
        <w:rPr>
          <w:bCs/>
        </w:rPr>
      </w:pPr>
      <w:r>
        <w:rPr>
          <w:b/>
          <w:bCs/>
        </w:rPr>
        <w:t>Тема 1.</w:t>
      </w:r>
      <w:r>
        <w:t>Биология как наука. Методы научного познания.</w:t>
      </w:r>
    </w:p>
    <w:p w:rsidR="00EE528F" w:rsidRDefault="00EE528F" w:rsidP="00EE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2.</w:t>
      </w:r>
      <w:r>
        <w:t>Клетка. Химический состав клетки. Роль неорганических</w:t>
      </w:r>
      <w:r w:rsidR="005921D6">
        <w:t xml:space="preserve"> и органических</w:t>
      </w:r>
      <w:r>
        <w:t xml:space="preserve"> веще</w:t>
      </w:r>
      <w:proofErr w:type="gramStart"/>
      <w:r>
        <w:t>ств в кл</w:t>
      </w:r>
      <w:proofErr w:type="gramEnd"/>
      <w:r>
        <w:t>етке</w:t>
      </w:r>
    </w:p>
    <w:p w:rsidR="00EE528F" w:rsidRDefault="005921D6" w:rsidP="00EE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Тема 3</w:t>
      </w:r>
      <w:r w:rsidR="00EE528F">
        <w:t>.ДНК - носитель наследственной информации. Ген. Генетический код</w:t>
      </w:r>
    </w:p>
    <w:p w:rsidR="00EE528F" w:rsidRDefault="005921D6" w:rsidP="00EE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Тема 4</w:t>
      </w:r>
      <w:r w:rsidR="00EE528F">
        <w:rPr>
          <w:b/>
          <w:bCs/>
        </w:rPr>
        <w:t>.</w:t>
      </w:r>
      <w:r w:rsidR="00EE528F">
        <w:rPr>
          <w:bCs/>
        </w:rPr>
        <w:t>Строение клетки</w:t>
      </w:r>
    </w:p>
    <w:p w:rsidR="00EE528F" w:rsidRDefault="005921D6" w:rsidP="00EE528F">
      <w:r>
        <w:rPr>
          <w:b/>
        </w:rPr>
        <w:t>Тема 5</w:t>
      </w:r>
      <w:r w:rsidR="00EE528F">
        <w:rPr>
          <w:b/>
        </w:rPr>
        <w:t>.</w:t>
      </w:r>
      <w:r w:rsidR="00EE528F">
        <w:t xml:space="preserve">Организм. </w:t>
      </w:r>
      <w:r>
        <w:t>Обмен веществ и превращения энергии - свойства живых организмов</w:t>
      </w:r>
    </w:p>
    <w:p w:rsidR="00EE528F" w:rsidRDefault="00641583" w:rsidP="00EE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Тема 6</w:t>
      </w:r>
      <w:r w:rsidR="00EE528F">
        <w:t>.Деление клетки - основа роста, развития и размножения организмов.</w:t>
      </w:r>
    </w:p>
    <w:p w:rsidR="00EE528F" w:rsidRDefault="00641583" w:rsidP="00EE528F">
      <w:pPr>
        <w:rPr>
          <w:b/>
        </w:rPr>
      </w:pPr>
      <w:r>
        <w:rPr>
          <w:b/>
        </w:rPr>
        <w:t>Тема 7</w:t>
      </w:r>
      <w:r w:rsidR="00EE528F">
        <w:rPr>
          <w:b/>
        </w:rPr>
        <w:t>.</w:t>
      </w:r>
      <w:r w:rsidR="00EE528F">
        <w:t>Индивидуальное развитие организмов (онтогенез)</w:t>
      </w:r>
    </w:p>
    <w:p w:rsidR="00EE528F" w:rsidRDefault="00641583" w:rsidP="00EE528F">
      <w:r>
        <w:rPr>
          <w:b/>
        </w:rPr>
        <w:t>Тема 8</w:t>
      </w:r>
      <w:r w:rsidR="00EE528F">
        <w:t>.Генетика – наука о закономерностях наследственности и изменчивости организмов</w:t>
      </w:r>
    </w:p>
    <w:p w:rsidR="00EE528F" w:rsidRDefault="00641583" w:rsidP="00EE528F">
      <w:r>
        <w:rPr>
          <w:b/>
        </w:rPr>
        <w:t>Тема 9</w:t>
      </w:r>
      <w:r w:rsidR="00EE528F">
        <w:t>.Закономерности наследования, установленные Г. Менделем</w:t>
      </w:r>
    </w:p>
    <w:p w:rsidR="00EE528F" w:rsidRDefault="00641583" w:rsidP="00EE528F">
      <w:pPr>
        <w:rPr>
          <w:b/>
        </w:rPr>
      </w:pPr>
      <w:r>
        <w:rPr>
          <w:b/>
        </w:rPr>
        <w:t xml:space="preserve">Тема </w:t>
      </w:r>
      <w:r w:rsidR="005921D6">
        <w:rPr>
          <w:b/>
        </w:rPr>
        <w:t>1</w:t>
      </w:r>
      <w:r>
        <w:rPr>
          <w:b/>
        </w:rPr>
        <w:t>0</w:t>
      </w:r>
      <w:r w:rsidR="00EE528F">
        <w:rPr>
          <w:b/>
        </w:rPr>
        <w:t>.</w:t>
      </w:r>
      <w:r w:rsidR="00EE528F">
        <w:t>Хромосомная теория наследственности</w:t>
      </w:r>
    </w:p>
    <w:p w:rsidR="00EE528F" w:rsidRDefault="00641583" w:rsidP="00EE528F">
      <w:r>
        <w:rPr>
          <w:b/>
        </w:rPr>
        <w:t>Тема 11</w:t>
      </w:r>
      <w:r w:rsidR="00EE528F">
        <w:t>.Наследственная и ненаследственная изменчивость</w:t>
      </w:r>
    </w:p>
    <w:p w:rsidR="00EE528F" w:rsidRDefault="00641583" w:rsidP="00EE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Тема 12</w:t>
      </w:r>
      <w:r w:rsidR="00EE528F">
        <w:rPr>
          <w:b/>
        </w:rPr>
        <w:t>.</w:t>
      </w:r>
      <w:r w:rsidR="00EE528F">
        <w:t>Селекция</w:t>
      </w:r>
    </w:p>
    <w:p w:rsidR="00EE528F" w:rsidRDefault="00641583" w:rsidP="00EE5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Тема 13</w:t>
      </w:r>
      <w:r w:rsidR="00EE528F">
        <w:rPr>
          <w:b/>
        </w:rPr>
        <w:t>.</w:t>
      </w:r>
      <w:r w:rsidR="00EE528F">
        <w:t>Биотехнология, ее достижения</w:t>
      </w:r>
    </w:p>
    <w:p w:rsidR="00EE528F" w:rsidRDefault="00641583" w:rsidP="00EE528F">
      <w:r>
        <w:rPr>
          <w:b/>
        </w:rPr>
        <w:t>Тема 14</w:t>
      </w:r>
      <w:r w:rsidR="00EE528F">
        <w:t>.История эволюционных идей</w:t>
      </w:r>
    </w:p>
    <w:p w:rsidR="00EE528F" w:rsidRDefault="00641583" w:rsidP="00EE528F">
      <w:pPr>
        <w:rPr>
          <w:b/>
        </w:rPr>
      </w:pPr>
      <w:r>
        <w:rPr>
          <w:b/>
        </w:rPr>
        <w:t>Тема 15</w:t>
      </w:r>
      <w:r w:rsidR="00EE528F">
        <w:rPr>
          <w:b/>
        </w:rPr>
        <w:t>.</w:t>
      </w:r>
      <w:r w:rsidR="00EE528F">
        <w:t>Вид</w:t>
      </w:r>
    </w:p>
    <w:p w:rsidR="00EE528F" w:rsidRDefault="00641583" w:rsidP="00EE528F">
      <w:r>
        <w:rPr>
          <w:b/>
        </w:rPr>
        <w:t>Тема 16</w:t>
      </w:r>
      <w:r w:rsidR="00EE528F">
        <w:t>.Гипотезы происхождения жизни</w:t>
      </w:r>
    </w:p>
    <w:p w:rsidR="00EE528F" w:rsidRDefault="00641583" w:rsidP="00EE528F">
      <w:r>
        <w:rPr>
          <w:b/>
        </w:rPr>
        <w:t>Тема 17</w:t>
      </w:r>
      <w:r w:rsidR="00EE528F">
        <w:t xml:space="preserve">.Экосистемы. </w:t>
      </w:r>
    </w:p>
    <w:p w:rsidR="00EE528F" w:rsidRDefault="00EE528F" w:rsidP="00EE528F">
      <w:r w:rsidRPr="00EE528F">
        <w:rPr>
          <w:b/>
        </w:rPr>
        <w:t>Тема</w:t>
      </w:r>
      <w:r w:rsidR="00934903">
        <w:rPr>
          <w:b/>
        </w:rPr>
        <w:t xml:space="preserve"> </w:t>
      </w:r>
      <w:r w:rsidR="00641583">
        <w:rPr>
          <w:b/>
        </w:rPr>
        <w:t>18</w:t>
      </w:r>
      <w:r w:rsidRPr="00EE528F">
        <w:rPr>
          <w:b/>
        </w:rPr>
        <w:t>.</w:t>
      </w:r>
      <w:r>
        <w:t>Биосфера - глобальная экосистема</w:t>
      </w:r>
    </w:p>
    <w:p w:rsidR="00EE528F" w:rsidRDefault="00EE528F" w:rsidP="00EE528F"/>
    <w:p w:rsidR="00B92230" w:rsidRDefault="00B92230"/>
    <w:sectPr w:rsidR="00B9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79" w:rsidRDefault="00A63B79" w:rsidP="00EE528F">
      <w:r>
        <w:separator/>
      </w:r>
    </w:p>
  </w:endnote>
  <w:endnote w:type="continuationSeparator" w:id="0">
    <w:p w:rsidR="00A63B79" w:rsidRDefault="00A63B79" w:rsidP="00EE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79" w:rsidRDefault="00A63B79" w:rsidP="00EE528F">
      <w:r>
        <w:separator/>
      </w:r>
    </w:p>
  </w:footnote>
  <w:footnote w:type="continuationSeparator" w:id="0">
    <w:p w:rsidR="00A63B79" w:rsidRDefault="00A63B79" w:rsidP="00EE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63"/>
    <w:multiLevelType w:val="hybridMultilevel"/>
    <w:tmpl w:val="2F961D54"/>
    <w:lvl w:ilvl="0" w:tplc="A2901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B4"/>
    <w:rsid w:val="0011397D"/>
    <w:rsid w:val="005809E2"/>
    <w:rsid w:val="005921D6"/>
    <w:rsid w:val="00641583"/>
    <w:rsid w:val="00934903"/>
    <w:rsid w:val="00987224"/>
    <w:rsid w:val="00A63B79"/>
    <w:rsid w:val="00B92230"/>
    <w:rsid w:val="00C615B4"/>
    <w:rsid w:val="00E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528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5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E5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E528F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580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528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5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E5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E528F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58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409</cp:lastModifiedBy>
  <cp:revision>6</cp:revision>
  <dcterms:created xsi:type="dcterms:W3CDTF">2019-05-06T13:06:00Z</dcterms:created>
  <dcterms:modified xsi:type="dcterms:W3CDTF">2019-06-10T05:02:00Z</dcterms:modified>
</cp:coreProperties>
</file>